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A702D5" w:rsidRDefault="00A702D5" w:rsidP="00A702D5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AOÖ 305 FEN EĞİTİMİ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Arş. Gör. Dr. Ayşegül Ergül       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Lisans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Fen nedir? Fen 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Bilimi’nin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alanları nelerdir? 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Fen eğitiminin insan yaşamındaki yeri ve önemi nedir? 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Okul öncesi dönemde öğrenilmesi gereken temel fen kavramları nelerdir? 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Erken çocukluk döneminde bilim eğitimi nedir? Nasıl uygulanır? 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bCs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Bilimsel süreç becerileri</w:t>
            </w: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</w:p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bCs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>Fen eğitimi için uygun eğitsel materyaller ve diğer kaynaklar.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>Fen eğitiminde kullanılan</w:t>
            </w:r>
            <w:r w:rsidRPr="00A702D5">
              <w:rPr>
                <w:rFonts w:asciiTheme="minorHAnsi" w:hAnsiTheme="minorHAnsi"/>
                <w:sz w:val="18"/>
                <w:szCs w:val="18"/>
              </w:rPr>
              <w:t xml:space="preserve"> yöntem ve teknikler. </w:t>
            </w:r>
          </w:p>
          <w:p w:rsidR="00A702D5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>Fen eğitiminde sınıf içi ve dışı ortamlar</w:t>
            </w:r>
            <w:r w:rsidRPr="00A702D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A702D5" w:rsidRPr="00A702D5" w:rsidRDefault="00A702D5" w:rsidP="00A702D5">
            <w:pPr>
              <w:ind w:left="157"/>
              <w:rPr>
                <w:rFonts w:asciiTheme="minorHAnsi" w:hAnsiTheme="minorHAnsi"/>
                <w:bCs/>
                <w:sz w:val="18"/>
                <w:szCs w:val="18"/>
              </w:rPr>
            </w:pPr>
            <w:proofErr w:type="gramStart"/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 xml:space="preserve">Çevre eğitimi, “Minik TEMA” çalışmaları. </w:t>
            </w:r>
            <w:proofErr w:type="gramEnd"/>
          </w:p>
          <w:p w:rsidR="00A702D5" w:rsidRPr="00A42326" w:rsidRDefault="00A702D5" w:rsidP="00A42326">
            <w:pPr>
              <w:ind w:left="157"/>
              <w:rPr>
                <w:rFonts w:asciiTheme="minorHAnsi" w:hAnsiTheme="minorHAnsi"/>
                <w:bCs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 xml:space="preserve">Doğa Yoksunluğu Sendromu, Karbon Ayak İzi, </w:t>
            </w:r>
            <w:r w:rsidRPr="00A702D5">
              <w:rPr>
                <w:rFonts w:asciiTheme="minorHAnsi" w:hAnsiTheme="minorHAnsi"/>
                <w:sz w:val="18"/>
                <w:szCs w:val="18"/>
              </w:rPr>
              <w:t xml:space="preserve">Orman Okulları, </w:t>
            </w: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>Eko-Okullar ve Ekolojik Okuryazarlık.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A702D5" w:rsidRDefault="00A702D5" w:rsidP="00A702D5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Öğretmen adaylarının okul öncesi dönem çocuklarına, doğru ve etkili bir şekilde yaşama ve özelde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fene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ilişkin bilgi ve becerileri aktarmalarını sağlamak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4 saat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 xml:space="preserve">Prof. Dr. Berrin Akman, Doç. Dr. Tülin Güler ve Doç. Dr. Gülden Uyanık Balat </w:t>
            </w:r>
            <w:r w:rsidRPr="00A702D5">
              <w:rPr>
                <w:rFonts w:asciiTheme="minorHAnsi" w:hAnsiTheme="minorHAnsi"/>
                <w:sz w:val="18"/>
                <w:szCs w:val="18"/>
              </w:rPr>
              <w:t xml:space="preserve">(Editörler) “Okul Öncesi Eğitimde Fen 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Eğitimi”.PEGEM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Akademi Yayınları, Ankara. (Bu kitap</w:t>
            </w:r>
            <w:r w:rsidRPr="00A702D5">
              <w:rPr>
                <w:rFonts w:asciiTheme="minorHAnsi" w:hAnsiTheme="minorHAnsi"/>
                <w:i/>
                <w:sz w:val="18"/>
                <w:szCs w:val="18"/>
              </w:rPr>
              <w:t xml:space="preserve"> ders kitabı olarak kullanılacaktır).</w:t>
            </w:r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 xml:space="preserve">Prof. Dr. </w:t>
            </w:r>
            <w:proofErr w:type="spellStart"/>
            <w:r w:rsidRPr="00A702D5">
              <w:rPr>
                <w:rFonts w:asciiTheme="minorHAnsi" w:hAnsiTheme="minorHAnsi"/>
                <w:bCs/>
                <w:sz w:val="18"/>
                <w:szCs w:val="18"/>
              </w:rPr>
              <w:t>Gelengül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Haktanır. “</w:t>
            </w:r>
            <w:r w:rsidRPr="00A702D5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Okul Öncesi Dönemde Çevre Eğitimi</w:t>
            </w:r>
            <w:r w:rsidRPr="00A702D5">
              <w:rPr>
                <w:rFonts w:asciiTheme="minorHAnsi" w:hAnsiTheme="minorHAnsi"/>
                <w:sz w:val="18"/>
                <w:szCs w:val="18"/>
              </w:rPr>
              <w:t xml:space="preserve">“ İçinde: ”Çevre Eğitimi” Türkiye Çevre Vakfı Yayını No: 178, Ankara. </w:t>
            </w:r>
            <w:proofErr w:type="gramStart"/>
            <w:r w:rsidRPr="00A702D5">
              <w:rPr>
                <w:rFonts w:asciiTheme="minorHAnsi" w:hAnsiTheme="minorHAnsi"/>
                <w:sz w:val="18"/>
                <w:szCs w:val="18"/>
              </w:rPr>
              <w:t>s</w:t>
            </w:r>
            <w:proofErr w:type="gram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: 11-34.    </w:t>
            </w:r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Meraklı Zihinler. Editör: John 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Brockman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proofErr w:type="gramStart"/>
            <w:r w:rsidRPr="00A702D5">
              <w:rPr>
                <w:rFonts w:asciiTheme="minorHAnsi" w:hAnsiTheme="minorHAnsi"/>
                <w:sz w:val="18"/>
                <w:szCs w:val="18"/>
              </w:rPr>
              <w:t>TÜBİTAK Popüler Bilim Kitapları.</w:t>
            </w:r>
            <w:proofErr w:type="gramEnd"/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Prof. Dr. 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Yaşare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Aktaş 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Arnas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(Editör). </w:t>
            </w:r>
            <w:proofErr w:type="gramStart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Okul Öncesi Dönemde Fen Eğitimi. </w:t>
            </w:r>
            <w:proofErr w:type="gram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KÖK Yayıncılık. </w:t>
            </w:r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 Gözlem Defteri. </w:t>
            </w:r>
            <w:proofErr w:type="gramStart"/>
            <w:r w:rsidRPr="00A702D5">
              <w:rPr>
                <w:rFonts w:asciiTheme="minorHAnsi" w:hAnsiTheme="minorHAnsi"/>
                <w:sz w:val="18"/>
                <w:szCs w:val="18"/>
              </w:rPr>
              <w:t>TÜBİTAK Popüler Bilim Kitapları.</w:t>
            </w:r>
            <w:proofErr w:type="gramEnd"/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 Prof. Dr. Yıldız Güven. </w:t>
            </w:r>
            <w:proofErr w:type="gramStart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Erken Çocukluk Döneminde Sezgisel Düşünce ve Matematik. </w:t>
            </w:r>
            <w:proofErr w:type="gramEnd"/>
            <w:r w:rsidRPr="00A702D5">
              <w:rPr>
                <w:rFonts w:asciiTheme="minorHAnsi" w:hAnsiTheme="minorHAnsi"/>
                <w:sz w:val="18"/>
                <w:szCs w:val="18"/>
              </w:rPr>
              <w:t>Ya-</w:t>
            </w:r>
            <w:proofErr w:type="spellStart"/>
            <w:r w:rsidRPr="00A702D5">
              <w:rPr>
                <w:rFonts w:asciiTheme="minorHAnsi" w:hAnsiTheme="minorHAnsi"/>
                <w:sz w:val="18"/>
                <w:szCs w:val="18"/>
              </w:rPr>
              <w:t>Pa</w:t>
            </w:r>
            <w:proofErr w:type="spellEnd"/>
            <w:r w:rsidRPr="00A702D5">
              <w:rPr>
                <w:rFonts w:asciiTheme="minorHAnsi" w:hAnsiTheme="minorHAnsi"/>
                <w:sz w:val="18"/>
                <w:szCs w:val="18"/>
              </w:rPr>
              <w:t xml:space="preserve"> Yayınları.</w:t>
            </w:r>
          </w:p>
          <w:p w:rsidR="00A702D5" w:rsidRPr="00A702D5" w:rsidRDefault="00A702D5" w:rsidP="00A702D5">
            <w:pPr>
              <w:numPr>
                <w:ilvl w:val="0"/>
                <w:numId w:val="1"/>
              </w:numPr>
              <w:spacing w:line="288" w:lineRule="auto"/>
              <w:ind w:left="709" w:hanging="283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TÜBİTAK Popüler Bilim Kitapları (0-8 yaş).</w:t>
            </w:r>
          </w:p>
          <w:p w:rsidR="00BC32DD" w:rsidRPr="00A702D5" w:rsidRDefault="00BC32DD" w:rsidP="00832AEF">
            <w:pPr>
              <w:pStyle w:val="Kaynakca"/>
              <w:rPr>
                <w:rFonts w:asciiTheme="minorHAnsi" w:hAnsiTheme="minorHAnsi"/>
                <w:sz w:val="18"/>
                <w:szCs w:val="18"/>
                <w:lang w:val="tr-TR"/>
              </w:rPr>
            </w:pP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702D5" w:rsidRDefault="00BC32DD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2C7D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A0E74"/>
    <w:multiLevelType w:val="hybridMultilevel"/>
    <w:tmpl w:val="DADE0EB6"/>
    <w:lvl w:ilvl="0" w:tplc="D5162E26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82B2E"/>
    <w:rsid w:val="002C7DBF"/>
    <w:rsid w:val="00832BE3"/>
    <w:rsid w:val="00A42326"/>
    <w:rsid w:val="00A702D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A702D5"/>
    <w:pPr>
      <w:ind w:left="708"/>
      <w:jc w:val="left"/>
    </w:pPr>
    <w:rPr>
      <w:rFonts w:ascii="Times New Roman" w:eastAsia="Calibri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Bd2_bb3</cp:lastModifiedBy>
  <cp:revision>6</cp:revision>
  <dcterms:created xsi:type="dcterms:W3CDTF">2017-02-03T08:50:00Z</dcterms:created>
  <dcterms:modified xsi:type="dcterms:W3CDTF">2018-02-12T13:01:00Z</dcterms:modified>
</cp:coreProperties>
</file>