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C28E1" w:rsidP="00A9648E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TIP 561 PLASTİK REKONSTRÜKTİF VE ESTETİK CERRAHİ – </w:t>
            </w:r>
            <w:r w:rsidR="00A9648E">
              <w:rPr>
                <w:b/>
                <w:bCs/>
                <w:szCs w:val="16"/>
              </w:rPr>
              <w:t>MİKROCERRAHİ VE REPLANTASYON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C28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BURAK KAYA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C28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C28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C28E1" w:rsidP="000C28E1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Staj Dersi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C28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9648E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Mikrocerrahinin</w:t>
            </w:r>
            <w:proofErr w:type="spellEnd"/>
            <w:r>
              <w:rPr>
                <w:szCs w:val="16"/>
              </w:rPr>
              <w:t xml:space="preserve"> ve bu teknik kullanılarak yapılan girişimlerin tanıtılması. </w:t>
            </w:r>
            <w:proofErr w:type="spellStart"/>
            <w:r>
              <w:rPr>
                <w:szCs w:val="16"/>
              </w:rPr>
              <w:t>Replantasyonun</w:t>
            </w:r>
            <w:proofErr w:type="spellEnd"/>
            <w:r>
              <w:rPr>
                <w:szCs w:val="16"/>
              </w:rPr>
              <w:t xml:space="preserve"> tanımı, </w:t>
            </w:r>
            <w:proofErr w:type="spellStart"/>
            <w:r>
              <w:rPr>
                <w:szCs w:val="16"/>
              </w:rPr>
              <w:t>endikasyonları</w:t>
            </w:r>
            <w:proofErr w:type="spellEnd"/>
            <w:r>
              <w:rPr>
                <w:szCs w:val="16"/>
              </w:rPr>
              <w:t xml:space="preserve"> ve </w:t>
            </w:r>
            <w:proofErr w:type="spellStart"/>
            <w:r>
              <w:rPr>
                <w:szCs w:val="16"/>
              </w:rPr>
              <w:t>kontraendikasyonlarının</w:t>
            </w:r>
            <w:proofErr w:type="spellEnd"/>
            <w:r>
              <w:rPr>
                <w:szCs w:val="16"/>
              </w:rPr>
              <w:t xml:space="preserve"> öğretilmesi.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C28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45 </w:t>
            </w:r>
            <w:proofErr w:type="spellStart"/>
            <w:r>
              <w:rPr>
                <w:szCs w:val="16"/>
              </w:rPr>
              <w:t>dk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C28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C28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0C28E1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Grabb</w:t>
            </w:r>
            <w:proofErr w:type="spellEnd"/>
            <w:r>
              <w:rPr>
                <w:szCs w:val="16"/>
                <w:lang w:val="tr-TR"/>
              </w:rPr>
              <w:t xml:space="preserve"> &amp; </w:t>
            </w:r>
            <w:proofErr w:type="spellStart"/>
            <w:r>
              <w:rPr>
                <w:szCs w:val="16"/>
                <w:lang w:val="tr-TR"/>
              </w:rPr>
              <w:t>Smith’s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Plastic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Surgery</w:t>
            </w:r>
            <w:proofErr w:type="spellEnd"/>
            <w:r>
              <w:rPr>
                <w:szCs w:val="16"/>
                <w:lang w:val="tr-TR"/>
              </w:rPr>
              <w:t xml:space="preserve">, 7th ed. ve </w:t>
            </w:r>
            <w:proofErr w:type="spellStart"/>
            <w:r>
              <w:rPr>
                <w:szCs w:val="16"/>
                <w:lang w:val="tr-TR"/>
              </w:rPr>
              <w:t>Tükçe</w:t>
            </w:r>
            <w:proofErr w:type="spellEnd"/>
            <w:r>
              <w:rPr>
                <w:szCs w:val="16"/>
                <w:lang w:val="tr-TR"/>
              </w:rPr>
              <w:t xml:space="preserve"> Çevirisi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0C28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9648E">
      <w:bookmarkStart w:id="0" w:name="_GoBack"/>
      <w:bookmarkEnd w:id="0"/>
    </w:p>
    <w:sectPr w:rsidR="00EB0AE2" w:rsidSect="009F4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0C28E1"/>
    <w:rsid w:val="00832BE3"/>
    <w:rsid w:val="009F4A22"/>
    <w:rsid w:val="00A9648E"/>
    <w:rsid w:val="00B67CA0"/>
    <w:rsid w:val="00BC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Burak</dc:creator>
  <cp:lastModifiedBy>user</cp:lastModifiedBy>
  <cp:revision>3</cp:revision>
  <dcterms:created xsi:type="dcterms:W3CDTF">2018-03-01T09:47:00Z</dcterms:created>
  <dcterms:modified xsi:type="dcterms:W3CDTF">2018-03-01T09:55:00Z</dcterms:modified>
</cp:coreProperties>
</file>