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  <w:bookmarkStart w:id="0" w:name="_GoBack"/>
      <w:bookmarkEnd w:id="0"/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B4A9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ECZ391 – Farmasötik Teknoloji Uygulama </w:t>
            </w:r>
            <w:r w:rsidR="00DE0D17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7A17" w:rsidP="00DE0D1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Prof.Dr. </w:t>
            </w:r>
            <w:r w:rsidR="00DE0D17">
              <w:rPr>
                <w:szCs w:val="16"/>
              </w:rPr>
              <w:t>Ayşegül Karataş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442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E4429A" w:rsidRDefault="00E4429A" w:rsidP="00E4429A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 xml:space="preserve">Reçete terazisi, damla ağırlığı, damla sayısı ve damlatma </w:t>
            </w:r>
            <w:proofErr w:type="spellStart"/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tekniği,üstten</w:t>
            </w:r>
            <w:proofErr w:type="spellEnd"/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kefeli elektrikli terazi, distile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deiyonize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sularda yapılan kontroller, katı maddelerin tanecik büyüklüklerinin, ortamın hareketinin ve fizikokimyasal yapının çözünme üzerine etkisi, Alkollü kafur çözeltisi,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Alibor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suyu,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Aluminyum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subasetat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çözeltisi,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Aluminyum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subasetat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çözeltisi ve sıvılarda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Baume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derecesinin tayini, Kireç suyu,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Etanollü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İyot çözeltisi (T.F. 1974),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Lugol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çözeltisi, İyotlu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kollutuvar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Fenollü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Gliserin çözeltisi, Serbest İyot miktar tayini, Seyreltik Hidrojen Peroksit çözeltisi, Basit şurup, Nane suyu,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Rezorsin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-Salisilik asit çözeltisi, Aktif Klor miktar tayini, Nötr Sodyum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Hipoklorit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çözeltisi, Magnezyum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Sitrat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limonatası, cam kap kontrolleri, kauçuk tıpa kontrolleri, hidrofil pamuk kontrolü, hidrofil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gazbezi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kontrolü, pratik uygulamalar hakkında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açıdan bilgi verir.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4429A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Farmasötik Teknolojide pratik uygulamalarda gerekli olan temel bilgilerin verilmesi, sıvı dozaj formlarının hazırlama yöntemlerinin ve genel özelliklerinin uygulama yoluyla öğretilmesi, çözelti tipi reçetelerin öğrenilmesi.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442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377A17">
              <w:rPr>
                <w:szCs w:val="16"/>
              </w:rPr>
              <w:t xml:space="preserve">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B4A9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77A17"/>
    <w:rsid w:val="005B4A98"/>
    <w:rsid w:val="00832BE3"/>
    <w:rsid w:val="00A61994"/>
    <w:rsid w:val="00BC32DD"/>
    <w:rsid w:val="00DE0D17"/>
    <w:rsid w:val="00E4429A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BD1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</dc:creator>
  <cp:keywords/>
  <dc:description/>
  <cp:lastModifiedBy>Umut</cp:lastModifiedBy>
  <cp:revision>8</cp:revision>
  <dcterms:created xsi:type="dcterms:W3CDTF">2017-05-23T12:34:00Z</dcterms:created>
  <dcterms:modified xsi:type="dcterms:W3CDTF">2018-02-28T07:16:00Z</dcterms:modified>
</cp:coreProperties>
</file>