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F75FF" w:rsidRDefault="00450373" w:rsidP="0045037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GEO207 </w:t>
            </w:r>
            <w:proofErr w:type="spellStart"/>
            <w:r>
              <w:rPr>
                <w:b/>
                <w:bCs/>
                <w:szCs w:val="16"/>
              </w:rPr>
              <w:t>Basic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Paleontology</w:t>
            </w:r>
            <w:proofErr w:type="spell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 w:rsidRPr="003F75FF">
              <w:rPr>
                <w:szCs w:val="16"/>
              </w:rPr>
              <w:t>Prof. Dr. Muhittin Görmüş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 w:rsidRPr="003F75FF">
              <w:rPr>
                <w:szCs w:val="16"/>
              </w:rPr>
              <w:t>Lisans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F75FF" w:rsidRDefault="00566D7F" w:rsidP="0045037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</w:t>
            </w:r>
            <w:r w:rsidR="00450373">
              <w:rPr>
                <w:szCs w:val="16"/>
              </w:rPr>
              <w:t>5</w:t>
            </w:r>
            <w:r w:rsidR="00EA1188">
              <w:rPr>
                <w:szCs w:val="16"/>
              </w:rPr>
              <w:t xml:space="preserve">, Ulusal </w:t>
            </w:r>
            <w:r w:rsidR="00450373">
              <w:rPr>
                <w:szCs w:val="16"/>
              </w:rPr>
              <w:t>3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 w:rsidRPr="003F75FF">
              <w:rPr>
                <w:szCs w:val="16"/>
              </w:rPr>
              <w:t xml:space="preserve">Zorunlu 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F2141" w:rsidRDefault="00450373" w:rsidP="003F75FF">
            <w:pPr>
              <w:pStyle w:val="DersBilgileri"/>
              <w:jc w:val="left"/>
              <w:rPr>
                <w:rFonts w:ascii="Arial" w:hAnsi="Arial" w:cs="Arial"/>
                <w:szCs w:val="16"/>
              </w:rPr>
            </w:pP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paleontologic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studies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geologic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exploration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Sampling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sample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techniques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Fossilization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Classification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major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fossil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groups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Invertebrate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fossils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microfossils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such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as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foraminifera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nannoplanktons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calpionellids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radiolaria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invertebrates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Coelenterate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Brachiopod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Bryozoans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Mollusk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gastropods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bivalves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cephalopods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Arthropods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Trilobite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Echinoderm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Graptolites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. A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brief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explanation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vertebrates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Their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features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selected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index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genus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species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Fossils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as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chronometers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Phanerozoic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as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paleoenvironmental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paleogeographic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indicators</w:t>
            </w:r>
            <w:proofErr w:type="spell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A1188" w:rsidRDefault="00450373" w:rsidP="00832AEF">
            <w:pPr>
              <w:pStyle w:val="DersBilgileri"/>
              <w:rPr>
                <w:szCs w:val="16"/>
              </w:rPr>
            </w:pP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teach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main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fossil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groups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macro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micro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50373">
              <w:rPr>
                <w:rFonts w:ascii="Arial" w:hAnsi="Arial" w:cs="Arial"/>
                <w:sz w:val="18"/>
                <w:szCs w:val="18"/>
              </w:rPr>
              <w:t>fauna</w:t>
            </w:r>
            <w:proofErr w:type="gramEnd"/>
            <w:r w:rsidRPr="00450373">
              <w:rPr>
                <w:rFonts w:ascii="Arial" w:hAnsi="Arial" w:cs="Arial"/>
                <w:sz w:val="18"/>
                <w:szCs w:val="18"/>
              </w:rPr>
              <w:t>)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their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basic</w:t>
            </w:r>
            <w:proofErr w:type="spellEnd"/>
            <w:r w:rsidRPr="004503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0373"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spell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75FF" w:rsidRDefault="003053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F75FF">
              <w:rPr>
                <w:szCs w:val="16"/>
              </w:rPr>
              <w:t>+2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75FF" w:rsidRDefault="00450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proofErr w:type="spellStart"/>
            <w:r w:rsidRPr="00EF2141">
              <w:rPr>
                <w:rFonts w:ascii="Arial" w:hAnsi="Arial" w:cs="Arial"/>
                <w:szCs w:val="16"/>
              </w:rPr>
              <w:t>Görmüş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, M. 2017. Power Point </w:t>
            </w:r>
            <w:proofErr w:type="spellStart"/>
            <w:r w:rsidR="00EF2141" w:rsidRPr="00EF2141">
              <w:rPr>
                <w:rFonts w:ascii="Arial" w:hAnsi="Arial" w:cs="Arial"/>
                <w:szCs w:val="16"/>
              </w:rPr>
              <w:t>Sunumları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Ank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Üniv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.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r w:rsidRPr="00EF2141">
              <w:rPr>
                <w:rFonts w:ascii="Arial" w:hAnsi="Arial" w:cs="Arial"/>
                <w:szCs w:val="16"/>
              </w:rPr>
              <w:t xml:space="preserve">Armstrong, H.A., &amp;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Brasier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, M.D. 2005. Microfossils. Blackwell Publishing, 296 p. ISBN-13: 978-0-632-05279-0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r w:rsidRPr="00EF2141">
              <w:rPr>
                <w:rFonts w:ascii="Arial" w:hAnsi="Arial" w:cs="Arial"/>
                <w:szCs w:val="16"/>
              </w:rPr>
              <w:t>Black, M. R. 1975. The elements of Paleontology. Cambridge Univ. Pres, ISBN 0.521.07445.2, 340p.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proofErr w:type="spellStart"/>
            <w:r w:rsidRPr="00EF2141">
              <w:rPr>
                <w:rFonts w:ascii="Arial" w:hAnsi="Arial" w:cs="Arial"/>
                <w:szCs w:val="16"/>
              </w:rPr>
              <w:t>Boltovskoy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, E. and Wright, R. (1976). Recent Foraminifera. W. Junk, The Hague, 515p.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proofErr w:type="spellStart"/>
            <w:r w:rsidRPr="00EF2141">
              <w:rPr>
                <w:rFonts w:ascii="Arial" w:hAnsi="Arial" w:cs="Arial"/>
                <w:szCs w:val="16"/>
              </w:rPr>
              <w:t>Brasier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, M. D. 1979. Microfossils. 193s. George Allen &amp;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Unwin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, London.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r w:rsidRPr="00EF2141">
              <w:rPr>
                <w:rFonts w:ascii="Arial" w:hAnsi="Arial" w:cs="Arial"/>
                <w:szCs w:val="16"/>
              </w:rPr>
              <w:t xml:space="preserve">Bremer, H., 1978.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Paleontoloji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Ege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Üniversitesi, Fen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Fakültesi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Kitapları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Serisi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No: 46,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Ege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Üniversitesi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Matbaası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İzmir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, 450 s</w:t>
            </w:r>
          </w:p>
          <w:p w:rsidR="00EF2141" w:rsidRPr="00EF2141" w:rsidRDefault="00EF2141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Dizer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A., 1983.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Paleontoloji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Omurgasız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).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İstanbul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Üniversitesi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Yayınları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Sayı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: 3167, Istanbul, 456 s.</w:t>
            </w:r>
          </w:p>
          <w:p w:rsidR="00EF2141" w:rsidRPr="00EF2141" w:rsidRDefault="00EF2141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İnan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N., 2006.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Paleontoloji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Fosil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Bilim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).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Seçkin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Yayıncılık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Sözkesen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Matbaası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, Ankara, 204 s. ISBN: 975 02 0136 1</w:t>
            </w:r>
          </w:p>
          <w:p w:rsidR="00EF2141" w:rsidRPr="00EF2141" w:rsidRDefault="00EF2141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Meriç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E., 1985.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Mikropaleontoloji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Jeoloji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Mühendisleri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Odası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yayını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yayın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no: 19, Ayyıldız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Matbaası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, Ankara, 135 s.</w:t>
            </w:r>
          </w:p>
          <w:p w:rsidR="00EF2141" w:rsidRPr="003F75FF" w:rsidRDefault="00EF2141" w:rsidP="003F75FF">
            <w:pPr>
              <w:pStyle w:val="Kaynakca"/>
              <w:rPr>
                <w:rFonts w:ascii="Arial" w:hAnsi="Arial" w:cs="Arial"/>
                <w:szCs w:val="16"/>
                <w:lang w:val="tr-TR"/>
              </w:rPr>
            </w:pPr>
            <w:r w:rsidRPr="00EF2141">
              <w:rPr>
                <w:rFonts w:ascii="Arial" w:hAnsi="Arial" w:cs="Arial"/>
                <w:sz w:val="18"/>
                <w:szCs w:val="18"/>
              </w:rPr>
              <w:t xml:space="preserve">Sayar, C., 1991.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Paleontoloji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Omurgasız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fosiller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İstanbul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Teknik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Üniversitesi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Kütüphanesi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sayı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: 1435, Istanbul, 672 s.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3F75FF" w:rsidRDefault="00450373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</w:t>
            </w:r>
            <w:r w:rsidR="00EA1188">
              <w:rPr>
                <w:rFonts w:ascii="Arial" w:hAnsi="Arial" w:cs="Arial"/>
                <w:szCs w:val="16"/>
              </w:rPr>
              <w:t xml:space="preserve"> saat ders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3F75FF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A1188">
              <w:rPr>
                <w:szCs w:val="16"/>
              </w:rPr>
              <w:t xml:space="preserve"> saat </w:t>
            </w:r>
            <w:proofErr w:type="spellStart"/>
            <w:r w:rsidR="00EA1188">
              <w:rPr>
                <w:szCs w:val="16"/>
              </w:rPr>
              <w:t>laboratuvar</w:t>
            </w:r>
            <w:proofErr w:type="spell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F75FF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3F75FF" w:rsidRDefault="00BC32DD" w:rsidP="00BC32DD">
      <w:pPr>
        <w:rPr>
          <w:sz w:val="16"/>
          <w:szCs w:val="16"/>
        </w:rPr>
      </w:pPr>
    </w:p>
    <w:p w:rsidR="00BC32DD" w:rsidRPr="003F75FF" w:rsidRDefault="00BC32DD" w:rsidP="00BC32DD">
      <w:pPr>
        <w:rPr>
          <w:sz w:val="16"/>
          <w:szCs w:val="16"/>
        </w:rPr>
      </w:pPr>
    </w:p>
    <w:p w:rsidR="00BC32DD" w:rsidRPr="003F75FF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0373">
      <w:bookmarkStart w:id="0" w:name="_GoBack"/>
      <w:bookmarkEnd w:id="0"/>
    </w:p>
    <w:sectPr w:rsidR="00EB0AE2" w:rsidSect="00EF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726A"/>
    <w:rsid w:val="000A48ED"/>
    <w:rsid w:val="00115B38"/>
    <w:rsid w:val="001D31A8"/>
    <w:rsid w:val="00305327"/>
    <w:rsid w:val="003F75FF"/>
    <w:rsid w:val="00450373"/>
    <w:rsid w:val="004B4F34"/>
    <w:rsid w:val="00566D7F"/>
    <w:rsid w:val="00832BE3"/>
    <w:rsid w:val="00BC32DD"/>
    <w:rsid w:val="00BF064F"/>
    <w:rsid w:val="00E1528D"/>
    <w:rsid w:val="00EA1188"/>
    <w:rsid w:val="00ED4CC7"/>
    <w:rsid w:val="00EF2141"/>
    <w:rsid w:val="00E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muh.fak</dc:creator>
  <cp:lastModifiedBy>ankara1</cp:lastModifiedBy>
  <cp:revision>2</cp:revision>
  <dcterms:created xsi:type="dcterms:W3CDTF">2018-03-01T11:11:00Z</dcterms:created>
  <dcterms:modified xsi:type="dcterms:W3CDTF">2018-03-01T11:11:00Z</dcterms:modified>
</cp:coreProperties>
</file>