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21E5" w:rsidRPr="00057AE4" w:rsidRDefault="009321E5" w:rsidP="009321E5">
      <w:pPr>
        <w:pStyle w:val="Balk1"/>
      </w:pPr>
      <w:bookmarkStart w:id="0" w:name="_Toc504471154"/>
      <w:r w:rsidRPr="00057AE4">
        <w:t>YÜKSEK PERFORMANSLI SIVI KROMATOGRAFİSİ</w:t>
      </w:r>
      <w:bookmarkEnd w:id="0"/>
    </w:p>
    <w:p w:rsidR="009321E5" w:rsidRPr="00057AE4" w:rsidRDefault="009321E5" w:rsidP="009321E5">
      <w:pPr>
        <w:spacing w:line="360" w:lineRule="auto"/>
        <w:jc w:val="both"/>
        <w:rPr>
          <w:rFonts w:ascii="Times New Roman" w:hAnsi="Times New Roman" w:cs="Times New Roman"/>
          <w:sz w:val="24"/>
          <w:szCs w:val="24"/>
        </w:rPr>
      </w:pPr>
      <w:r w:rsidRPr="00057AE4">
        <w:rPr>
          <w:rFonts w:ascii="Times New Roman" w:hAnsi="Times New Roman" w:cs="Times New Roman"/>
          <w:sz w:val="24"/>
          <w:szCs w:val="24"/>
        </w:rPr>
        <w:t xml:space="preserve">Yüksek performanslı sıvı </w:t>
      </w:r>
      <w:proofErr w:type="spellStart"/>
      <w:r w:rsidRPr="00057AE4">
        <w:rPr>
          <w:rFonts w:ascii="Times New Roman" w:hAnsi="Times New Roman" w:cs="Times New Roman"/>
          <w:sz w:val="24"/>
          <w:szCs w:val="24"/>
        </w:rPr>
        <w:t>kromatografisi</w:t>
      </w:r>
      <w:proofErr w:type="spellEnd"/>
      <w:r w:rsidRPr="00057AE4">
        <w:rPr>
          <w:rFonts w:ascii="Times New Roman" w:hAnsi="Times New Roman" w:cs="Times New Roman"/>
          <w:sz w:val="24"/>
          <w:szCs w:val="24"/>
        </w:rPr>
        <w:t xml:space="preserve"> (YPSK veya HPLC), karışım halindeki maddeleri birbirinden ayırmak, teşhis etmek ve miktar tayinini yapmak için kullanılan modern bir cihaz ve bu cihazın kullanıldığı yönteme verilen addır. YPSK, kolon </w:t>
      </w:r>
      <w:proofErr w:type="spellStart"/>
      <w:r w:rsidRPr="00057AE4">
        <w:rPr>
          <w:rFonts w:ascii="Times New Roman" w:hAnsi="Times New Roman" w:cs="Times New Roman"/>
          <w:sz w:val="24"/>
          <w:szCs w:val="24"/>
        </w:rPr>
        <w:t>kromatografisinin</w:t>
      </w:r>
      <w:proofErr w:type="spellEnd"/>
      <w:r w:rsidRPr="00057AE4">
        <w:rPr>
          <w:rFonts w:ascii="Times New Roman" w:hAnsi="Times New Roman" w:cs="Times New Roman"/>
          <w:sz w:val="24"/>
          <w:szCs w:val="24"/>
        </w:rPr>
        <w:t xml:space="preserve"> otomatik bir cihazda gerçekleştirilmesini ve analitik olarak ölçümünü sağlar. </w:t>
      </w:r>
    </w:p>
    <w:p w:rsidR="009321E5" w:rsidRPr="00057AE4" w:rsidRDefault="009321E5" w:rsidP="009321E5">
      <w:pPr>
        <w:spacing w:line="360" w:lineRule="auto"/>
        <w:jc w:val="both"/>
        <w:rPr>
          <w:rFonts w:ascii="Times New Roman" w:hAnsi="Times New Roman" w:cs="Times New Roman"/>
          <w:sz w:val="24"/>
          <w:szCs w:val="24"/>
        </w:rPr>
      </w:pPr>
      <w:proofErr w:type="spellStart"/>
      <w:r w:rsidRPr="00057AE4">
        <w:rPr>
          <w:rFonts w:ascii="Times New Roman" w:hAnsi="Times New Roman" w:cs="Times New Roman"/>
          <w:sz w:val="24"/>
          <w:szCs w:val="24"/>
        </w:rPr>
        <w:t>Farmasötik</w:t>
      </w:r>
      <w:proofErr w:type="spellEnd"/>
      <w:r w:rsidRPr="00057AE4">
        <w:rPr>
          <w:rFonts w:ascii="Times New Roman" w:hAnsi="Times New Roman" w:cs="Times New Roman"/>
          <w:sz w:val="24"/>
          <w:szCs w:val="24"/>
        </w:rPr>
        <w:t xml:space="preserve"> preparatlardaki ilaç etken maddeleri, </w:t>
      </w:r>
      <w:proofErr w:type="spellStart"/>
      <w:r w:rsidRPr="00057AE4">
        <w:rPr>
          <w:rFonts w:ascii="Times New Roman" w:hAnsi="Times New Roman" w:cs="Times New Roman"/>
          <w:sz w:val="24"/>
          <w:szCs w:val="24"/>
        </w:rPr>
        <w:t>farmasötik</w:t>
      </w:r>
      <w:proofErr w:type="spellEnd"/>
      <w:r w:rsidRPr="00057AE4">
        <w:rPr>
          <w:rFonts w:ascii="Times New Roman" w:hAnsi="Times New Roman" w:cs="Times New Roman"/>
          <w:sz w:val="24"/>
          <w:szCs w:val="24"/>
        </w:rPr>
        <w:t xml:space="preserve"> preparatlardaki </w:t>
      </w:r>
      <w:proofErr w:type="spellStart"/>
      <w:r w:rsidRPr="00057AE4">
        <w:rPr>
          <w:rFonts w:ascii="Times New Roman" w:hAnsi="Times New Roman" w:cs="Times New Roman"/>
          <w:sz w:val="24"/>
          <w:szCs w:val="24"/>
        </w:rPr>
        <w:t>bozunma</w:t>
      </w:r>
      <w:proofErr w:type="spellEnd"/>
      <w:r w:rsidRPr="00057AE4">
        <w:rPr>
          <w:rFonts w:ascii="Times New Roman" w:hAnsi="Times New Roman" w:cs="Times New Roman"/>
          <w:sz w:val="24"/>
          <w:szCs w:val="24"/>
        </w:rPr>
        <w:t xml:space="preserve"> ürünleri ve </w:t>
      </w:r>
      <w:proofErr w:type="spellStart"/>
      <w:r w:rsidRPr="00057AE4">
        <w:rPr>
          <w:rFonts w:ascii="Times New Roman" w:hAnsi="Times New Roman" w:cs="Times New Roman"/>
          <w:sz w:val="24"/>
          <w:szCs w:val="24"/>
        </w:rPr>
        <w:t>safsızlıklar</w:t>
      </w:r>
      <w:proofErr w:type="spellEnd"/>
      <w:r w:rsidRPr="00057AE4">
        <w:rPr>
          <w:rFonts w:ascii="Times New Roman" w:hAnsi="Times New Roman" w:cs="Times New Roman"/>
          <w:sz w:val="24"/>
          <w:szCs w:val="24"/>
        </w:rPr>
        <w:t xml:space="preserve">, kandaki ilaç molekülleri ve bu moleküllerin </w:t>
      </w:r>
      <w:proofErr w:type="spellStart"/>
      <w:r w:rsidRPr="00057AE4">
        <w:rPr>
          <w:rFonts w:ascii="Times New Roman" w:hAnsi="Times New Roman" w:cs="Times New Roman"/>
          <w:sz w:val="24"/>
          <w:szCs w:val="24"/>
        </w:rPr>
        <w:t>metabolitleri</w:t>
      </w:r>
      <w:proofErr w:type="spellEnd"/>
      <w:r w:rsidRPr="00057AE4">
        <w:rPr>
          <w:rFonts w:ascii="Times New Roman" w:hAnsi="Times New Roman" w:cs="Times New Roman"/>
          <w:sz w:val="24"/>
          <w:szCs w:val="24"/>
        </w:rPr>
        <w:t xml:space="preserve">, drogların içerdikleri etkili bileşikler, gıdaların kimyasal bileşimi, organizmadaki enzimler, aminoasitler, proteinler, </w:t>
      </w:r>
      <w:proofErr w:type="spellStart"/>
      <w:r w:rsidRPr="00057AE4">
        <w:rPr>
          <w:rFonts w:ascii="Times New Roman" w:hAnsi="Times New Roman" w:cs="Times New Roman"/>
          <w:sz w:val="24"/>
          <w:szCs w:val="24"/>
        </w:rPr>
        <w:t>polisakkaritler</w:t>
      </w:r>
      <w:proofErr w:type="spellEnd"/>
      <w:r w:rsidRPr="00057AE4">
        <w:rPr>
          <w:rFonts w:ascii="Times New Roman" w:hAnsi="Times New Roman" w:cs="Times New Roman"/>
          <w:sz w:val="24"/>
          <w:szCs w:val="24"/>
        </w:rPr>
        <w:t xml:space="preserve">, vb. pek çok </w:t>
      </w:r>
      <w:proofErr w:type="spellStart"/>
      <w:r w:rsidRPr="00057AE4">
        <w:rPr>
          <w:rFonts w:ascii="Times New Roman" w:hAnsi="Times New Roman" w:cs="Times New Roman"/>
          <w:sz w:val="24"/>
          <w:szCs w:val="24"/>
        </w:rPr>
        <w:t>analitin</w:t>
      </w:r>
      <w:proofErr w:type="spellEnd"/>
      <w:r w:rsidRPr="00057AE4">
        <w:rPr>
          <w:rFonts w:ascii="Times New Roman" w:hAnsi="Times New Roman" w:cs="Times New Roman"/>
          <w:sz w:val="24"/>
          <w:szCs w:val="24"/>
        </w:rPr>
        <w:t xml:space="preserve"> miktar tayini için sıklıkla kullanılır. YPSK, pek çok endüstri için kalite kontrol laboratuvarlarındaki en önemli cihazdır.</w:t>
      </w:r>
    </w:p>
    <w:p w:rsidR="009321E5" w:rsidRPr="00057AE4" w:rsidRDefault="009321E5" w:rsidP="009321E5">
      <w:pPr>
        <w:spacing w:line="360" w:lineRule="auto"/>
        <w:jc w:val="both"/>
        <w:rPr>
          <w:rFonts w:ascii="Times New Roman" w:hAnsi="Times New Roman" w:cs="Times New Roman"/>
          <w:sz w:val="24"/>
          <w:szCs w:val="24"/>
        </w:rPr>
      </w:pPr>
      <w:r w:rsidRPr="00057AE4">
        <w:rPr>
          <w:rFonts w:ascii="Times New Roman" w:hAnsi="Times New Roman" w:cs="Times New Roman"/>
          <w:sz w:val="24"/>
          <w:szCs w:val="24"/>
        </w:rPr>
        <w:t xml:space="preserve">Yüksek performanslı sıvı </w:t>
      </w:r>
      <w:proofErr w:type="spellStart"/>
      <w:r w:rsidRPr="00057AE4">
        <w:rPr>
          <w:rFonts w:ascii="Times New Roman" w:hAnsi="Times New Roman" w:cs="Times New Roman"/>
          <w:sz w:val="24"/>
          <w:szCs w:val="24"/>
        </w:rPr>
        <w:t>kromatografisinde</w:t>
      </w:r>
      <w:proofErr w:type="spellEnd"/>
      <w:r w:rsidRPr="00057AE4">
        <w:rPr>
          <w:rFonts w:ascii="Times New Roman" w:hAnsi="Times New Roman" w:cs="Times New Roman"/>
          <w:sz w:val="24"/>
          <w:szCs w:val="24"/>
        </w:rPr>
        <w:t xml:space="preserve">, paslanmaz çelikten bir kolon, yüzeyi sıvı bir tabaka ile kaplanmış çok küçük partiküllerle doldurulmuştur. Bu yüzden YPSK </w:t>
      </w:r>
      <w:r w:rsidRPr="004B0880">
        <w:rPr>
          <w:rFonts w:ascii="Times New Roman" w:hAnsi="Times New Roman" w:cs="Times New Roman"/>
          <w:b/>
          <w:bCs/>
          <w:i/>
          <w:sz w:val="24"/>
          <w:szCs w:val="24"/>
        </w:rPr>
        <w:t>partisyon</w:t>
      </w:r>
      <w:r w:rsidRPr="00057AE4">
        <w:rPr>
          <w:rFonts w:ascii="Times New Roman" w:hAnsi="Times New Roman" w:cs="Times New Roman"/>
          <w:sz w:val="24"/>
          <w:szCs w:val="24"/>
        </w:rPr>
        <w:t xml:space="preserve"> prensibine göre çalışan bir </w:t>
      </w:r>
      <w:r w:rsidRPr="004B0880">
        <w:rPr>
          <w:rFonts w:ascii="Times New Roman" w:hAnsi="Times New Roman" w:cs="Times New Roman"/>
          <w:b/>
          <w:bCs/>
          <w:i/>
          <w:sz w:val="24"/>
          <w:szCs w:val="24"/>
        </w:rPr>
        <w:t>sıvı-sıvı</w:t>
      </w:r>
      <w:r w:rsidRPr="004B0880">
        <w:rPr>
          <w:rFonts w:ascii="Times New Roman" w:hAnsi="Times New Roman" w:cs="Times New Roman"/>
          <w:b/>
          <w:i/>
          <w:sz w:val="24"/>
          <w:szCs w:val="24"/>
        </w:rPr>
        <w:t xml:space="preserve"> </w:t>
      </w:r>
      <w:proofErr w:type="spellStart"/>
      <w:r w:rsidRPr="004B0880">
        <w:rPr>
          <w:rFonts w:ascii="Times New Roman" w:hAnsi="Times New Roman" w:cs="Times New Roman"/>
          <w:b/>
          <w:i/>
          <w:sz w:val="24"/>
          <w:szCs w:val="24"/>
        </w:rPr>
        <w:t>kromatografi</w:t>
      </w:r>
      <w:proofErr w:type="spellEnd"/>
      <w:r w:rsidRPr="00057AE4">
        <w:rPr>
          <w:rFonts w:ascii="Times New Roman" w:hAnsi="Times New Roman" w:cs="Times New Roman"/>
          <w:sz w:val="24"/>
          <w:szCs w:val="24"/>
        </w:rPr>
        <w:t xml:space="preserve"> sistemidir. Sabit fazın kolonda ilerlemesi bir pompa sistemiyle sağlanır. Numune içindeki bileşenler hareketli faz ile birlikte sabit fazın üzerinden geçerken sabit fazda ve hareketli fazda farklı oranlarla dağılırlar. Sabit fazda dağılma oranı düşük (sabit faza ilgisi düşük) olan maddeler kolonu çabuk terk ederken, sabit fazda yüksek oranda dağılan maddeler kolonu daha geç terk ederler. Analitik YPSK cihazlarında kolondan çıkan maddeler uygun bir </w:t>
      </w:r>
      <w:proofErr w:type="spellStart"/>
      <w:r w:rsidRPr="00057AE4">
        <w:rPr>
          <w:rFonts w:ascii="Times New Roman" w:hAnsi="Times New Roman" w:cs="Times New Roman"/>
          <w:sz w:val="24"/>
          <w:szCs w:val="24"/>
        </w:rPr>
        <w:t>dedektörle</w:t>
      </w:r>
      <w:proofErr w:type="spellEnd"/>
      <w:r w:rsidRPr="00057AE4">
        <w:rPr>
          <w:rFonts w:ascii="Times New Roman" w:hAnsi="Times New Roman" w:cs="Times New Roman"/>
          <w:sz w:val="24"/>
          <w:szCs w:val="24"/>
        </w:rPr>
        <w:t xml:space="preserve"> izlenerek kolondan çıkış zamanları ve miktarları tespit edilir. </w:t>
      </w:r>
      <w:proofErr w:type="spellStart"/>
      <w:r w:rsidRPr="00057AE4">
        <w:rPr>
          <w:rFonts w:ascii="Times New Roman" w:hAnsi="Times New Roman" w:cs="Times New Roman"/>
          <w:sz w:val="24"/>
          <w:szCs w:val="24"/>
        </w:rPr>
        <w:t>Preparatif</w:t>
      </w:r>
      <w:proofErr w:type="spellEnd"/>
      <w:r w:rsidRPr="00057AE4">
        <w:rPr>
          <w:rFonts w:ascii="Times New Roman" w:hAnsi="Times New Roman" w:cs="Times New Roman"/>
          <w:sz w:val="24"/>
          <w:szCs w:val="24"/>
        </w:rPr>
        <w:t xml:space="preserve"> YPSK adı verilen cihazlarda ise maddeler </w:t>
      </w:r>
      <w:proofErr w:type="spellStart"/>
      <w:r w:rsidRPr="00057AE4">
        <w:rPr>
          <w:rFonts w:ascii="Times New Roman" w:hAnsi="Times New Roman" w:cs="Times New Roman"/>
          <w:sz w:val="24"/>
          <w:szCs w:val="24"/>
        </w:rPr>
        <w:t>dedektörden</w:t>
      </w:r>
      <w:proofErr w:type="spellEnd"/>
      <w:r w:rsidRPr="00057AE4">
        <w:rPr>
          <w:rFonts w:ascii="Times New Roman" w:hAnsi="Times New Roman" w:cs="Times New Roman"/>
          <w:sz w:val="24"/>
          <w:szCs w:val="24"/>
        </w:rPr>
        <w:t xml:space="preserve"> çıktıktan sonra farklı kaplarda biriktirilerek fiziksel ayrım sağlanmış olur. </w:t>
      </w:r>
    </w:p>
    <w:p w:rsidR="009321E5" w:rsidRPr="00057AE4" w:rsidRDefault="009321E5" w:rsidP="009321E5">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tr-TR"/>
        </w:rPr>
        <w:lastRenderedPageBreak/>
        <w:drawing>
          <wp:inline distT="0" distB="0" distL="0" distR="0" wp14:anchorId="0347589E" wp14:editId="631F4A43">
            <wp:extent cx="5762625" cy="3829050"/>
            <wp:effectExtent l="0" t="0" r="9525" b="0"/>
            <wp:docPr id="466" name="Resim 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2625" cy="3829050"/>
                    </a:xfrm>
                    <a:prstGeom prst="rect">
                      <a:avLst/>
                    </a:prstGeom>
                    <a:noFill/>
                    <a:ln>
                      <a:noFill/>
                    </a:ln>
                  </pic:spPr>
                </pic:pic>
              </a:graphicData>
            </a:graphic>
          </wp:inline>
        </w:drawing>
      </w:r>
    </w:p>
    <w:p w:rsidR="009321E5" w:rsidRPr="00057AE4" w:rsidRDefault="009321E5" w:rsidP="009321E5">
      <w:pPr>
        <w:spacing w:line="360" w:lineRule="auto"/>
        <w:jc w:val="center"/>
        <w:rPr>
          <w:rFonts w:ascii="Times New Roman" w:hAnsi="Times New Roman" w:cs="Times New Roman"/>
          <w:i/>
          <w:sz w:val="24"/>
          <w:szCs w:val="24"/>
        </w:rPr>
      </w:pPr>
      <w:r w:rsidRPr="00057AE4">
        <w:rPr>
          <w:rFonts w:ascii="Times New Roman" w:hAnsi="Times New Roman" w:cs="Times New Roman"/>
          <w:b/>
          <w:i/>
          <w:sz w:val="24"/>
          <w:szCs w:val="24"/>
        </w:rPr>
        <w:t xml:space="preserve">Şekil </w:t>
      </w:r>
      <w:r>
        <w:rPr>
          <w:rFonts w:ascii="Times New Roman" w:hAnsi="Times New Roman" w:cs="Times New Roman"/>
          <w:b/>
          <w:i/>
          <w:sz w:val="24"/>
          <w:szCs w:val="24"/>
        </w:rPr>
        <w:t>8</w:t>
      </w:r>
      <w:r w:rsidRPr="00057AE4">
        <w:rPr>
          <w:rFonts w:ascii="Times New Roman" w:hAnsi="Times New Roman" w:cs="Times New Roman"/>
          <w:i/>
          <w:sz w:val="24"/>
          <w:szCs w:val="24"/>
        </w:rPr>
        <w:t>. Numunelerin kolon içerisinde ayırımı</w:t>
      </w:r>
    </w:p>
    <w:p w:rsidR="009321E5" w:rsidRPr="00057AE4" w:rsidRDefault="009321E5" w:rsidP="009321E5">
      <w:pPr>
        <w:spacing w:line="360" w:lineRule="auto"/>
        <w:jc w:val="both"/>
        <w:rPr>
          <w:rFonts w:ascii="Times New Roman" w:hAnsi="Times New Roman" w:cs="Times New Roman"/>
          <w:sz w:val="24"/>
          <w:szCs w:val="24"/>
        </w:rPr>
      </w:pPr>
      <w:r w:rsidRPr="00057AE4">
        <w:rPr>
          <w:rFonts w:ascii="Times New Roman" w:hAnsi="Times New Roman" w:cs="Times New Roman"/>
          <w:sz w:val="24"/>
          <w:szCs w:val="24"/>
        </w:rPr>
        <w:t>Örneğin yukarıdaki şekilde A ve B maddelerini içeren ve M ortamında çözünmüş bir numune YPSK sistemine t</w:t>
      </w:r>
      <w:r w:rsidRPr="00057AE4">
        <w:rPr>
          <w:rFonts w:ascii="Times New Roman" w:hAnsi="Times New Roman" w:cs="Times New Roman"/>
          <w:sz w:val="24"/>
          <w:szCs w:val="24"/>
          <w:vertAlign w:val="subscript"/>
        </w:rPr>
        <w:t>0</w:t>
      </w:r>
      <w:r w:rsidRPr="00057AE4">
        <w:rPr>
          <w:rFonts w:ascii="Times New Roman" w:hAnsi="Times New Roman" w:cs="Times New Roman"/>
          <w:sz w:val="24"/>
          <w:szCs w:val="24"/>
        </w:rPr>
        <w:t xml:space="preserve"> anında enjekte edilmiştir. </w:t>
      </w:r>
      <w:proofErr w:type="gramStart"/>
      <w:r w:rsidRPr="00057AE4">
        <w:rPr>
          <w:rFonts w:ascii="Times New Roman" w:hAnsi="Times New Roman" w:cs="Times New Roman"/>
          <w:sz w:val="24"/>
          <w:szCs w:val="24"/>
        </w:rPr>
        <w:t>t</w:t>
      </w:r>
      <w:proofErr w:type="gramEnd"/>
      <w:r w:rsidRPr="00057AE4">
        <w:rPr>
          <w:rFonts w:ascii="Times New Roman" w:hAnsi="Times New Roman" w:cs="Times New Roman"/>
          <w:sz w:val="24"/>
          <w:szCs w:val="24"/>
          <w:vertAlign w:val="subscript"/>
        </w:rPr>
        <w:t>1</w:t>
      </w:r>
      <w:r w:rsidRPr="00057AE4">
        <w:rPr>
          <w:rFonts w:ascii="Times New Roman" w:hAnsi="Times New Roman" w:cs="Times New Roman"/>
          <w:sz w:val="24"/>
          <w:szCs w:val="24"/>
        </w:rPr>
        <w:t xml:space="preserve"> anında sabit fazda hiç tutunmayan M çözücüsünün hareketli faz ile aynı hızda ilerlediği görülmektedir. B maddesi kolonda daha hızlı, A maddesi ise daha yavaş hareket ettiği için t</w:t>
      </w:r>
      <w:r w:rsidRPr="00057AE4">
        <w:rPr>
          <w:rFonts w:ascii="Times New Roman" w:hAnsi="Times New Roman" w:cs="Times New Roman"/>
          <w:sz w:val="24"/>
          <w:szCs w:val="24"/>
          <w:vertAlign w:val="subscript"/>
        </w:rPr>
        <w:t>2</w:t>
      </w:r>
      <w:r w:rsidRPr="00057AE4">
        <w:rPr>
          <w:rFonts w:ascii="Times New Roman" w:hAnsi="Times New Roman" w:cs="Times New Roman"/>
          <w:sz w:val="24"/>
          <w:szCs w:val="24"/>
        </w:rPr>
        <w:t xml:space="preserve"> anında görüldüğü gibi A ve B maddeleri birbirlerinden ayrılmıştır. Maddelerin göç hızlarının farklı olması, her bir maddenin sabit faz üzerinde gruplaşarak ilerlemesine neden olur. Maddenin oluşturduğu bu gruplar </w:t>
      </w:r>
      <w:r w:rsidRPr="004B0880">
        <w:rPr>
          <w:rFonts w:ascii="Times New Roman" w:hAnsi="Times New Roman" w:cs="Times New Roman"/>
          <w:b/>
          <w:i/>
          <w:sz w:val="24"/>
          <w:szCs w:val="24"/>
        </w:rPr>
        <w:t>bant</w:t>
      </w:r>
      <w:r w:rsidRPr="00057AE4">
        <w:rPr>
          <w:rFonts w:ascii="Times New Roman" w:hAnsi="Times New Roman" w:cs="Times New Roman"/>
          <w:sz w:val="24"/>
          <w:szCs w:val="24"/>
        </w:rPr>
        <w:t xml:space="preserve"> olarak adlandırılır. Maddelerin sabit faz üzerinde geçirdikleri zaman aralığı yani enjeksiyon anından kolonu terk ettiği ana kadar geçen süre </w:t>
      </w:r>
      <w:r w:rsidRPr="004B0880">
        <w:rPr>
          <w:rFonts w:ascii="Times New Roman" w:hAnsi="Times New Roman" w:cs="Times New Roman"/>
          <w:b/>
          <w:i/>
          <w:sz w:val="24"/>
          <w:szCs w:val="24"/>
        </w:rPr>
        <w:t>alıkonma zamanı</w:t>
      </w:r>
      <w:r w:rsidRPr="004B0880">
        <w:rPr>
          <w:rFonts w:ascii="Times New Roman" w:hAnsi="Times New Roman" w:cs="Times New Roman"/>
          <w:i/>
          <w:sz w:val="24"/>
          <w:szCs w:val="24"/>
        </w:rPr>
        <w:t xml:space="preserve"> </w:t>
      </w:r>
      <w:r w:rsidRPr="00057AE4">
        <w:rPr>
          <w:rFonts w:ascii="Times New Roman" w:hAnsi="Times New Roman" w:cs="Times New Roman"/>
          <w:sz w:val="24"/>
          <w:szCs w:val="24"/>
        </w:rPr>
        <w:t xml:space="preserve">olarak adlandırılır ve </w:t>
      </w:r>
      <w:proofErr w:type="spellStart"/>
      <w:r w:rsidRPr="00057AE4">
        <w:rPr>
          <w:rFonts w:ascii="Times New Roman" w:hAnsi="Times New Roman" w:cs="Times New Roman"/>
          <w:b/>
          <w:sz w:val="24"/>
          <w:szCs w:val="24"/>
        </w:rPr>
        <w:t>t</w:t>
      </w:r>
      <w:r w:rsidRPr="00057AE4">
        <w:rPr>
          <w:rFonts w:ascii="Times New Roman" w:hAnsi="Times New Roman" w:cs="Times New Roman"/>
          <w:b/>
          <w:sz w:val="24"/>
          <w:szCs w:val="24"/>
          <w:vertAlign w:val="subscript"/>
        </w:rPr>
        <w:t>R</w:t>
      </w:r>
      <w:proofErr w:type="spellEnd"/>
      <w:r w:rsidRPr="00057AE4">
        <w:rPr>
          <w:rFonts w:ascii="Times New Roman" w:hAnsi="Times New Roman" w:cs="Times New Roman"/>
          <w:sz w:val="24"/>
          <w:szCs w:val="24"/>
        </w:rPr>
        <w:t xml:space="preserve"> olarak kısaltılır.  Bu örnekte kolondan çıkıp </w:t>
      </w:r>
      <w:proofErr w:type="spellStart"/>
      <w:r w:rsidRPr="00057AE4">
        <w:rPr>
          <w:rFonts w:ascii="Times New Roman" w:hAnsi="Times New Roman" w:cs="Times New Roman"/>
          <w:sz w:val="24"/>
          <w:szCs w:val="24"/>
        </w:rPr>
        <w:t>dedektöre</w:t>
      </w:r>
      <w:proofErr w:type="spellEnd"/>
      <w:r w:rsidRPr="00057AE4">
        <w:rPr>
          <w:rFonts w:ascii="Times New Roman" w:hAnsi="Times New Roman" w:cs="Times New Roman"/>
          <w:sz w:val="24"/>
          <w:szCs w:val="24"/>
        </w:rPr>
        <w:t xml:space="preserve"> ulaşan ilk madde B maddesidir, yani sürüklenme hızı yüksek, alıkonma zamanı kısadır. A maddesinin ise sürüklenme hızı yavaş, alıkonma zamanı ise daha uzundur.</w:t>
      </w:r>
    </w:p>
    <w:p w:rsidR="009321E5" w:rsidRDefault="009321E5" w:rsidP="009321E5">
      <w:pPr>
        <w:spacing w:line="360" w:lineRule="auto"/>
        <w:jc w:val="both"/>
        <w:rPr>
          <w:rFonts w:ascii="Times New Roman" w:hAnsi="Times New Roman" w:cs="Times New Roman"/>
          <w:sz w:val="24"/>
          <w:szCs w:val="24"/>
        </w:rPr>
      </w:pPr>
    </w:p>
    <w:p w:rsidR="009321E5" w:rsidRDefault="009321E5" w:rsidP="009321E5">
      <w:pPr>
        <w:spacing w:line="360" w:lineRule="auto"/>
        <w:jc w:val="both"/>
        <w:rPr>
          <w:rFonts w:ascii="Times New Roman" w:hAnsi="Times New Roman" w:cs="Times New Roman"/>
          <w:sz w:val="24"/>
          <w:szCs w:val="24"/>
        </w:rPr>
      </w:pPr>
      <w:r w:rsidRPr="00057AE4">
        <w:rPr>
          <w:rFonts w:ascii="Times New Roman" w:hAnsi="Times New Roman" w:cs="Times New Roman"/>
          <w:noProof/>
          <w:sz w:val="24"/>
          <w:szCs w:val="24"/>
          <w:lang w:eastAsia="tr-TR"/>
        </w:rPr>
        <w:lastRenderedPageBreak/>
        <w:drawing>
          <wp:inline distT="0" distB="0" distL="0" distR="0" wp14:anchorId="4270D445" wp14:editId="7D8C2312">
            <wp:extent cx="5943600" cy="1774190"/>
            <wp:effectExtent l="0" t="0" r="0" b="0"/>
            <wp:docPr id="207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1774190"/>
                    </a:xfrm>
                    <a:prstGeom prst="rect">
                      <a:avLst/>
                    </a:prstGeom>
                    <a:noFill/>
                    <a:ln>
                      <a:noFill/>
                    </a:ln>
                  </pic:spPr>
                </pic:pic>
              </a:graphicData>
            </a:graphic>
          </wp:inline>
        </w:drawing>
      </w:r>
    </w:p>
    <w:p w:rsidR="009321E5" w:rsidRPr="00057AE4" w:rsidRDefault="009321E5" w:rsidP="009321E5">
      <w:pPr>
        <w:spacing w:line="360" w:lineRule="auto"/>
        <w:jc w:val="center"/>
        <w:rPr>
          <w:rFonts w:ascii="Times New Roman" w:hAnsi="Times New Roman" w:cs="Times New Roman"/>
          <w:i/>
          <w:sz w:val="24"/>
          <w:szCs w:val="24"/>
        </w:rPr>
      </w:pPr>
      <w:r w:rsidRPr="00057AE4">
        <w:rPr>
          <w:rFonts w:ascii="Times New Roman" w:hAnsi="Times New Roman" w:cs="Times New Roman"/>
          <w:b/>
          <w:i/>
          <w:sz w:val="24"/>
          <w:szCs w:val="24"/>
        </w:rPr>
        <w:t xml:space="preserve">Şekil </w:t>
      </w:r>
      <w:r>
        <w:rPr>
          <w:rFonts w:ascii="Times New Roman" w:hAnsi="Times New Roman" w:cs="Times New Roman"/>
          <w:b/>
          <w:i/>
          <w:sz w:val="24"/>
          <w:szCs w:val="24"/>
        </w:rPr>
        <w:t>9</w:t>
      </w:r>
      <w:r w:rsidRPr="00057AE4">
        <w:rPr>
          <w:rFonts w:ascii="Times New Roman" w:hAnsi="Times New Roman" w:cs="Times New Roman"/>
          <w:b/>
          <w:i/>
          <w:sz w:val="24"/>
          <w:szCs w:val="24"/>
        </w:rPr>
        <w:t>.</w:t>
      </w:r>
      <w:r w:rsidRPr="00057AE4">
        <w:rPr>
          <w:rFonts w:ascii="Times New Roman" w:hAnsi="Times New Roman" w:cs="Times New Roman"/>
          <w:i/>
          <w:sz w:val="24"/>
          <w:szCs w:val="24"/>
        </w:rPr>
        <w:t xml:space="preserve"> YPSK cihazının şematik gösterimi</w:t>
      </w:r>
    </w:p>
    <w:p w:rsidR="009321E5" w:rsidRPr="00057AE4" w:rsidRDefault="009321E5" w:rsidP="009321E5">
      <w:pPr>
        <w:spacing w:line="360" w:lineRule="auto"/>
        <w:jc w:val="both"/>
        <w:rPr>
          <w:rFonts w:ascii="Times New Roman" w:hAnsi="Times New Roman" w:cs="Times New Roman"/>
          <w:sz w:val="24"/>
          <w:szCs w:val="24"/>
        </w:rPr>
      </w:pPr>
      <w:r w:rsidRPr="00057AE4">
        <w:rPr>
          <w:rFonts w:ascii="Times New Roman" w:hAnsi="Times New Roman" w:cs="Times New Roman"/>
          <w:sz w:val="24"/>
          <w:szCs w:val="24"/>
        </w:rPr>
        <w:t>YPSK genel olarak 5 kısımdan oluşur:</w:t>
      </w:r>
    </w:p>
    <w:p w:rsidR="009321E5" w:rsidRPr="00057AE4" w:rsidRDefault="009321E5" w:rsidP="009321E5">
      <w:pPr>
        <w:pStyle w:val="ListeParagraf"/>
        <w:numPr>
          <w:ilvl w:val="0"/>
          <w:numId w:val="1"/>
        </w:numPr>
        <w:spacing w:line="360" w:lineRule="auto"/>
        <w:ind w:left="360"/>
        <w:jc w:val="both"/>
        <w:rPr>
          <w:rFonts w:ascii="Times New Roman" w:hAnsi="Times New Roman" w:cs="Times New Roman"/>
          <w:sz w:val="24"/>
          <w:szCs w:val="24"/>
        </w:rPr>
      </w:pPr>
      <w:proofErr w:type="gramStart"/>
      <w:r w:rsidRPr="00057AE4">
        <w:rPr>
          <w:rFonts w:ascii="Times New Roman" w:hAnsi="Times New Roman" w:cs="Times New Roman"/>
          <w:b/>
          <w:sz w:val="24"/>
          <w:szCs w:val="24"/>
        </w:rPr>
        <w:t xml:space="preserve">Pompa </w:t>
      </w:r>
      <w:r w:rsidRPr="00057AE4">
        <w:rPr>
          <w:rFonts w:ascii="Times New Roman" w:hAnsi="Times New Roman" w:cs="Times New Roman"/>
          <w:sz w:val="24"/>
          <w:szCs w:val="24"/>
        </w:rPr>
        <w:t>:</w:t>
      </w:r>
      <w:proofErr w:type="gramEnd"/>
      <w:r w:rsidRPr="00057AE4">
        <w:rPr>
          <w:rFonts w:ascii="Times New Roman" w:hAnsi="Times New Roman" w:cs="Times New Roman"/>
          <w:sz w:val="24"/>
          <w:szCs w:val="24"/>
        </w:rPr>
        <w:t xml:space="preserve"> Hareketli fazın bulunduğu kaptan alınarak sisteme verilmesini, kolon boyunca yüksek basınçla ilerlemesini, </w:t>
      </w:r>
      <w:proofErr w:type="spellStart"/>
      <w:r w:rsidRPr="00057AE4">
        <w:rPr>
          <w:rFonts w:ascii="Times New Roman" w:hAnsi="Times New Roman" w:cs="Times New Roman"/>
          <w:sz w:val="24"/>
          <w:szCs w:val="24"/>
        </w:rPr>
        <w:t>dedektöre</w:t>
      </w:r>
      <w:proofErr w:type="spellEnd"/>
      <w:r w:rsidRPr="00057AE4">
        <w:rPr>
          <w:rFonts w:ascii="Times New Roman" w:hAnsi="Times New Roman" w:cs="Times New Roman"/>
          <w:sz w:val="24"/>
          <w:szCs w:val="24"/>
        </w:rPr>
        <w:t xml:space="preserve"> ve son olarak atık tankına ulaşmasını sağlayan hareketi sağlar. İkili veya dörtlü pompa sistemleri kullanılarak farklı kaplarda bulunan hareketli faz bileşenleri (su, tampon, </w:t>
      </w:r>
      <w:proofErr w:type="spellStart"/>
      <w:r w:rsidRPr="00057AE4">
        <w:rPr>
          <w:rFonts w:ascii="Times New Roman" w:hAnsi="Times New Roman" w:cs="Times New Roman"/>
          <w:sz w:val="24"/>
          <w:szCs w:val="24"/>
        </w:rPr>
        <w:t>metanol</w:t>
      </w:r>
      <w:proofErr w:type="spellEnd"/>
      <w:r w:rsidRPr="00057AE4">
        <w:rPr>
          <w:rFonts w:ascii="Times New Roman" w:hAnsi="Times New Roman" w:cs="Times New Roman"/>
          <w:sz w:val="24"/>
          <w:szCs w:val="24"/>
        </w:rPr>
        <w:t xml:space="preserve"> gibi) istenen oranlarda karıştırılarak kullanılabilir.</w:t>
      </w:r>
    </w:p>
    <w:p w:rsidR="009321E5" w:rsidRPr="00057AE4" w:rsidRDefault="009321E5" w:rsidP="009321E5">
      <w:pPr>
        <w:pStyle w:val="ListeParagraf"/>
        <w:numPr>
          <w:ilvl w:val="0"/>
          <w:numId w:val="1"/>
        </w:numPr>
        <w:spacing w:line="360" w:lineRule="auto"/>
        <w:ind w:left="360"/>
        <w:jc w:val="both"/>
        <w:rPr>
          <w:rFonts w:ascii="Times New Roman" w:hAnsi="Times New Roman" w:cs="Times New Roman"/>
          <w:sz w:val="24"/>
          <w:szCs w:val="24"/>
        </w:rPr>
      </w:pPr>
      <w:proofErr w:type="gramStart"/>
      <w:r w:rsidRPr="00057AE4">
        <w:rPr>
          <w:rFonts w:ascii="Times New Roman" w:hAnsi="Times New Roman" w:cs="Times New Roman"/>
          <w:b/>
          <w:sz w:val="24"/>
          <w:szCs w:val="24"/>
        </w:rPr>
        <w:t>Enjektör</w:t>
      </w:r>
      <w:r w:rsidRPr="00057AE4">
        <w:rPr>
          <w:rFonts w:ascii="Times New Roman" w:hAnsi="Times New Roman" w:cs="Times New Roman"/>
          <w:sz w:val="24"/>
          <w:szCs w:val="24"/>
        </w:rPr>
        <w:t xml:space="preserve"> :</w:t>
      </w:r>
      <w:proofErr w:type="gramEnd"/>
      <w:r w:rsidRPr="00057AE4">
        <w:rPr>
          <w:rFonts w:ascii="Times New Roman" w:hAnsi="Times New Roman" w:cs="Times New Roman"/>
          <w:sz w:val="24"/>
          <w:szCs w:val="24"/>
        </w:rPr>
        <w:t xml:space="preserve"> Numunenin hareketli fazla karıştırılarak kolona verilmesini sağlar. Otomatik enjektörler kullanıldığında pek çok numunenin enjeksiyonu bilgisayar kontrollü olarak istenen zamanda ve istenen şartlarda gerçekleştirilir. </w:t>
      </w:r>
      <w:proofErr w:type="spellStart"/>
      <w:r w:rsidRPr="00057AE4">
        <w:rPr>
          <w:rFonts w:ascii="Times New Roman" w:hAnsi="Times New Roman" w:cs="Times New Roman"/>
          <w:sz w:val="24"/>
          <w:szCs w:val="24"/>
        </w:rPr>
        <w:t>YPSK’da</w:t>
      </w:r>
      <w:proofErr w:type="spellEnd"/>
      <w:r w:rsidRPr="00057AE4">
        <w:rPr>
          <w:rFonts w:ascii="Times New Roman" w:hAnsi="Times New Roman" w:cs="Times New Roman"/>
          <w:sz w:val="24"/>
          <w:szCs w:val="24"/>
        </w:rPr>
        <w:t xml:space="preserve"> çoğunlukla 1-10 µL kadar numune hacmi analiz için yeterlidir.</w:t>
      </w:r>
    </w:p>
    <w:p w:rsidR="009321E5" w:rsidRPr="00057AE4" w:rsidRDefault="009321E5" w:rsidP="009321E5">
      <w:pPr>
        <w:pStyle w:val="ListeParagraf"/>
        <w:numPr>
          <w:ilvl w:val="0"/>
          <w:numId w:val="1"/>
        </w:numPr>
        <w:spacing w:line="360" w:lineRule="auto"/>
        <w:ind w:left="360"/>
        <w:jc w:val="both"/>
        <w:rPr>
          <w:rFonts w:ascii="Times New Roman" w:hAnsi="Times New Roman" w:cs="Times New Roman"/>
          <w:sz w:val="24"/>
          <w:szCs w:val="24"/>
        </w:rPr>
      </w:pPr>
      <w:proofErr w:type="gramStart"/>
      <w:r w:rsidRPr="00057AE4">
        <w:rPr>
          <w:rFonts w:ascii="Times New Roman" w:hAnsi="Times New Roman" w:cs="Times New Roman"/>
          <w:b/>
          <w:sz w:val="24"/>
          <w:szCs w:val="24"/>
        </w:rPr>
        <w:t>Kolon</w:t>
      </w:r>
      <w:r w:rsidRPr="00057AE4">
        <w:rPr>
          <w:rFonts w:ascii="Times New Roman" w:hAnsi="Times New Roman" w:cs="Times New Roman"/>
          <w:sz w:val="24"/>
          <w:szCs w:val="24"/>
        </w:rPr>
        <w:t xml:space="preserve"> :</w:t>
      </w:r>
      <w:proofErr w:type="gramEnd"/>
      <w:r w:rsidRPr="00057AE4">
        <w:rPr>
          <w:rFonts w:ascii="Times New Roman" w:hAnsi="Times New Roman" w:cs="Times New Roman"/>
          <w:sz w:val="24"/>
          <w:szCs w:val="24"/>
        </w:rPr>
        <w:t xml:space="preserve"> Ayrımın gerçekleştiği kısımdır. Genelde 10-30 cm boyuna ve 4-10 mm çapına sahip paslanmaz çelikten bir kolonun küçük partiküllerle doldurulması ile üretilir. Bu partiküllerin dışı sıvı bir film ile kaplıdır. Kolonun bulunduğu bölme genellikle sıcaklık kontrollüdür.</w:t>
      </w:r>
    </w:p>
    <w:p w:rsidR="009321E5" w:rsidRPr="00057AE4" w:rsidRDefault="009321E5" w:rsidP="009321E5">
      <w:pPr>
        <w:pStyle w:val="ListeParagraf"/>
        <w:numPr>
          <w:ilvl w:val="0"/>
          <w:numId w:val="1"/>
        </w:numPr>
        <w:spacing w:line="360" w:lineRule="auto"/>
        <w:ind w:left="360"/>
        <w:jc w:val="both"/>
        <w:rPr>
          <w:rFonts w:ascii="Times New Roman" w:hAnsi="Times New Roman" w:cs="Times New Roman"/>
          <w:sz w:val="24"/>
          <w:szCs w:val="24"/>
        </w:rPr>
      </w:pPr>
      <w:proofErr w:type="spellStart"/>
      <w:proofErr w:type="gramStart"/>
      <w:r w:rsidRPr="00057AE4">
        <w:rPr>
          <w:rFonts w:ascii="Times New Roman" w:hAnsi="Times New Roman" w:cs="Times New Roman"/>
          <w:b/>
          <w:sz w:val="24"/>
          <w:szCs w:val="24"/>
        </w:rPr>
        <w:t>Dedektör</w:t>
      </w:r>
      <w:proofErr w:type="spellEnd"/>
      <w:r w:rsidRPr="00057AE4">
        <w:rPr>
          <w:rFonts w:ascii="Times New Roman" w:hAnsi="Times New Roman" w:cs="Times New Roman"/>
          <w:sz w:val="24"/>
          <w:szCs w:val="24"/>
        </w:rPr>
        <w:t xml:space="preserve"> :</w:t>
      </w:r>
      <w:proofErr w:type="gramEnd"/>
      <w:r w:rsidRPr="00057AE4">
        <w:rPr>
          <w:rFonts w:ascii="Times New Roman" w:hAnsi="Times New Roman" w:cs="Times New Roman"/>
          <w:sz w:val="24"/>
          <w:szCs w:val="24"/>
        </w:rPr>
        <w:t xml:space="preserve"> Kolondan çıkan maddelerin sinyallerini algılayan kısımdır.</w:t>
      </w:r>
    </w:p>
    <w:p w:rsidR="009321E5" w:rsidRPr="00057AE4" w:rsidRDefault="009321E5" w:rsidP="009321E5">
      <w:pPr>
        <w:pStyle w:val="ListeParagraf"/>
        <w:numPr>
          <w:ilvl w:val="0"/>
          <w:numId w:val="1"/>
        </w:numPr>
        <w:spacing w:line="360" w:lineRule="auto"/>
        <w:ind w:left="360"/>
        <w:jc w:val="both"/>
        <w:rPr>
          <w:rFonts w:ascii="Times New Roman" w:hAnsi="Times New Roman" w:cs="Times New Roman"/>
          <w:sz w:val="24"/>
          <w:szCs w:val="24"/>
        </w:rPr>
      </w:pPr>
      <w:proofErr w:type="gramStart"/>
      <w:r w:rsidRPr="00057AE4">
        <w:rPr>
          <w:rFonts w:ascii="Times New Roman" w:hAnsi="Times New Roman" w:cs="Times New Roman"/>
          <w:b/>
          <w:sz w:val="24"/>
          <w:szCs w:val="24"/>
        </w:rPr>
        <w:t>Kaydedici</w:t>
      </w:r>
      <w:r w:rsidRPr="00057AE4">
        <w:rPr>
          <w:rFonts w:ascii="Times New Roman" w:hAnsi="Times New Roman" w:cs="Times New Roman"/>
          <w:sz w:val="24"/>
          <w:szCs w:val="24"/>
        </w:rPr>
        <w:t xml:space="preserve"> :</w:t>
      </w:r>
      <w:proofErr w:type="gramEnd"/>
      <w:r w:rsidRPr="00057AE4">
        <w:rPr>
          <w:rFonts w:ascii="Times New Roman" w:hAnsi="Times New Roman" w:cs="Times New Roman"/>
          <w:sz w:val="24"/>
          <w:szCs w:val="24"/>
        </w:rPr>
        <w:t xml:space="preserve"> </w:t>
      </w:r>
      <w:proofErr w:type="spellStart"/>
      <w:r w:rsidRPr="00057AE4">
        <w:rPr>
          <w:rFonts w:ascii="Times New Roman" w:hAnsi="Times New Roman" w:cs="Times New Roman"/>
          <w:sz w:val="24"/>
          <w:szCs w:val="24"/>
        </w:rPr>
        <w:t>Dedektörün</w:t>
      </w:r>
      <w:proofErr w:type="spellEnd"/>
      <w:r w:rsidRPr="00057AE4">
        <w:rPr>
          <w:rFonts w:ascii="Times New Roman" w:hAnsi="Times New Roman" w:cs="Times New Roman"/>
          <w:sz w:val="24"/>
          <w:szCs w:val="24"/>
        </w:rPr>
        <w:t xml:space="preserve"> ölçtüğü analitik sinyali sayısal verilere çevirir ve zamana karşı grafiğe geçirerek </w:t>
      </w:r>
      <w:proofErr w:type="spellStart"/>
      <w:r w:rsidRPr="00057AE4">
        <w:rPr>
          <w:rFonts w:ascii="Times New Roman" w:hAnsi="Times New Roman" w:cs="Times New Roman"/>
          <w:b/>
          <w:sz w:val="24"/>
          <w:szCs w:val="24"/>
        </w:rPr>
        <w:t>kromatogram</w:t>
      </w:r>
      <w:proofErr w:type="spellEnd"/>
      <w:r w:rsidRPr="00057AE4">
        <w:rPr>
          <w:rFonts w:ascii="Times New Roman" w:hAnsi="Times New Roman" w:cs="Times New Roman"/>
          <w:sz w:val="24"/>
          <w:szCs w:val="24"/>
        </w:rPr>
        <w:t xml:space="preserve"> olarak kaydeder.</w:t>
      </w:r>
    </w:p>
    <w:p w:rsidR="009321E5" w:rsidRPr="00057AE4" w:rsidRDefault="009321E5" w:rsidP="009321E5">
      <w:pPr>
        <w:spacing w:line="360" w:lineRule="auto"/>
        <w:jc w:val="both"/>
        <w:rPr>
          <w:rFonts w:ascii="Times New Roman" w:hAnsi="Times New Roman" w:cs="Times New Roman"/>
          <w:sz w:val="24"/>
          <w:szCs w:val="24"/>
        </w:rPr>
      </w:pPr>
      <w:r w:rsidRPr="00057AE4">
        <w:rPr>
          <w:noProof/>
          <w:sz w:val="24"/>
          <w:szCs w:val="24"/>
          <w:lang w:eastAsia="tr-TR"/>
        </w:rPr>
        <mc:AlternateContent>
          <mc:Choice Requires="wps">
            <w:drawing>
              <wp:anchor distT="0" distB="0" distL="114300" distR="114300" simplePos="0" relativeHeight="251659264" behindDoc="0" locked="0" layoutInCell="1" allowOverlap="1" wp14:anchorId="042A58BD" wp14:editId="679AED0D">
                <wp:simplePos x="0" y="0"/>
                <wp:positionH relativeFrom="column">
                  <wp:posOffset>15045690</wp:posOffset>
                </wp:positionH>
                <wp:positionV relativeFrom="paragraph">
                  <wp:posOffset>9895205</wp:posOffset>
                </wp:positionV>
                <wp:extent cx="683260" cy="365125"/>
                <wp:effectExtent l="0" t="0" r="0" b="0"/>
                <wp:wrapNone/>
                <wp:docPr id="475" name="Rectangle 36"/>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683260" cy="365125"/>
                        </a:xfrm>
                        <a:prstGeom prst="rect">
                          <a:avLst/>
                        </a:prstGeom>
                      </wps:spPr>
                      <wps:txbx>
                        <w:txbxContent>
                          <w:p w:rsidR="009321E5" w:rsidRDefault="009321E5" w:rsidP="009321E5">
                            <w:pPr>
                              <w:pStyle w:val="NormalWeb"/>
                              <w:spacing w:before="0" w:beforeAutospacing="0" w:after="0" w:afterAutospacing="0"/>
                              <w:jc w:val="right"/>
                            </w:pPr>
                            <w:r>
                              <w:rPr>
                                <w:rFonts w:asciiTheme="minorHAnsi" w:hAnsi="Calibri" w:cstheme="minorBidi"/>
                                <w:color w:val="4472C4" w:themeColor="accent1"/>
                                <w:kern w:val="24"/>
                                <w:sz w:val="18"/>
                                <w:szCs w:val="18"/>
                                <w:lang w:val="en-US"/>
                              </w:rPr>
                              <w:t>11</w:t>
                            </w:r>
                          </w:p>
                        </w:txbxContent>
                      </wps:txbx>
                      <wps:bodyPr vert="horz" lIns="91440" tIns="45720" rIns="91440" bIns="45720" rtlCol="0" anchor="ctr"/>
                    </wps:wsp>
                  </a:graphicData>
                </a:graphic>
                <wp14:sizeRelH relativeFrom="page">
                  <wp14:pctWidth>0</wp14:pctWidth>
                </wp14:sizeRelH>
                <wp14:sizeRelV relativeFrom="page">
                  <wp14:pctHeight>0</wp14:pctHeight>
                </wp14:sizeRelV>
              </wp:anchor>
            </w:drawing>
          </mc:Choice>
          <mc:Fallback>
            <w:pict>
              <v:rect w14:anchorId="042A58BD" id="Rectangle 36" o:spid="_x0000_s1026" style="position:absolute;left:0;text-align:left;margin-left:1184.7pt;margin-top:779.15pt;width:53.8pt;height:2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" filled="f" stroked="f">
                <o:lock v:ext="edit" grouping="t"/>
                <v:textbox>
                  <w:txbxContent>
                    <w:p w:rsidR="009321E5" w:rsidRDefault="009321E5" w:rsidP="009321E5">
                      <w:pPr>
                        <w:pStyle w:val="NormalWeb"/>
                        <w:spacing w:before="0" w:beforeAutospacing="0" w:after="0" w:afterAutospacing="0"/>
                        <w:jc w:val="right"/>
                      </w:pPr>
                      <w:r>
                        <w:rPr>
                          <w:rFonts w:asciiTheme="minorHAnsi" w:hAnsi="Calibri" w:cstheme="minorBidi"/>
                          <w:color w:val="4472C4" w:themeColor="accent1"/>
                          <w:kern w:val="24"/>
                          <w:sz w:val="18"/>
                          <w:szCs w:val="18"/>
                          <w:lang w:val="en-US"/>
                        </w:rPr>
                        <w:t>11</w:t>
                      </w:r>
                    </w:p>
                  </w:txbxContent>
                </v:textbox>
              </v:rect>
            </w:pict>
          </mc:Fallback>
        </mc:AlternateContent>
      </w:r>
      <w:r w:rsidRPr="00057AE4">
        <w:rPr>
          <w:noProof/>
          <w:sz w:val="24"/>
          <w:szCs w:val="24"/>
          <w:lang w:eastAsia="tr-TR"/>
        </w:rPr>
        <mc:AlternateContent>
          <mc:Choice Requires="wps">
            <w:drawing>
              <wp:anchor distT="0" distB="0" distL="114300" distR="114300" simplePos="0" relativeHeight="251660288" behindDoc="0" locked="0" layoutInCell="1" allowOverlap="1" wp14:anchorId="3D84F3E0" wp14:editId="308C9E49">
                <wp:simplePos x="0" y="0"/>
                <wp:positionH relativeFrom="column">
                  <wp:posOffset>12410440</wp:posOffset>
                </wp:positionH>
                <wp:positionV relativeFrom="paragraph">
                  <wp:posOffset>5879465</wp:posOffset>
                </wp:positionV>
                <wp:extent cx="204470" cy="461010"/>
                <wp:effectExtent l="0" t="0" r="43180" b="15240"/>
                <wp:wrapNone/>
                <wp:docPr id="476" name="Right Brace 35"/>
                <wp:cNvGraphicFramePr/>
                <a:graphic xmlns:a="http://schemas.openxmlformats.org/drawingml/2006/main">
                  <a:graphicData uri="http://schemas.microsoft.com/office/word/2010/wordprocessingShape">
                    <wps:wsp>
                      <wps:cNvSpPr/>
                      <wps:spPr>
                        <a:xfrm>
                          <a:off x="0" y="0"/>
                          <a:ext cx="204470" cy="461010"/>
                        </a:xfrm>
                        <a:prstGeom prst="rightBrace">
                          <a:avLst/>
                        </a:prstGeom>
                        <a:ln w="19050"/>
                      </wps:spPr>
                      <wps:style>
                        <a:lnRef idx="1">
                          <a:schemeClr val="accent1"/>
                        </a:lnRef>
                        <a:fillRef idx="0">
                          <a:schemeClr val="accent1"/>
                        </a:fillRef>
                        <a:effectRef idx="0">
                          <a:schemeClr val="accent1"/>
                        </a:effectRef>
                        <a:fontRef idx="minor">
                          <a:schemeClr val="tx1"/>
                        </a:fontRef>
                      </wps:style>
                      <wps:bodyPr rtlCol="0" anchor="ctr"/>
                    </wps:wsp>
                  </a:graphicData>
                </a:graphic>
                <wp14:sizeRelH relativeFrom="page">
                  <wp14:pctWidth>0</wp14:pctWidth>
                </wp14:sizeRelH>
                <wp14:sizeRelV relativeFrom="page">
                  <wp14:pctHeight>0</wp14:pctHeight>
                </wp14:sizeRelV>
              </wp:anchor>
            </w:drawing>
          </mc:Choice>
          <mc:Fallback>
            <w:pict>
              <v:shapetype w14:anchorId="6A29723A"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35" o:spid="_x0000_s1026" type="#_x0000_t88" style="position:absolute;margin-left:977.2pt;margin-top:462.95pt;width:16.1pt;height:3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" adj="798" strokecolor="#4472c4 [3204]" strokeweight="1.5pt">
                <v:stroke joinstyle="miter"/>
              </v:shape>
            </w:pict>
          </mc:Fallback>
        </mc:AlternateContent>
      </w:r>
      <w:r w:rsidRPr="00057AE4">
        <w:rPr>
          <w:noProof/>
          <w:sz w:val="24"/>
          <w:szCs w:val="24"/>
          <w:lang w:eastAsia="tr-TR"/>
        </w:rPr>
        <mc:AlternateContent>
          <mc:Choice Requires="wps">
            <w:drawing>
              <wp:anchor distT="0" distB="0" distL="114300" distR="114300" simplePos="0" relativeHeight="251661312" behindDoc="0" locked="0" layoutInCell="1" allowOverlap="1" wp14:anchorId="1DA11C0E" wp14:editId="48BE0E24">
                <wp:simplePos x="0" y="0"/>
                <wp:positionH relativeFrom="column">
                  <wp:posOffset>13004800</wp:posOffset>
                </wp:positionH>
                <wp:positionV relativeFrom="paragraph">
                  <wp:posOffset>5982335</wp:posOffset>
                </wp:positionV>
                <wp:extent cx="1582420" cy="358775"/>
                <wp:effectExtent l="0" t="0" r="17780" b="22225"/>
                <wp:wrapNone/>
                <wp:docPr id="477" name="Rectangle 6"/>
                <wp:cNvGraphicFramePr/>
                <a:graphic xmlns:a="http://schemas.openxmlformats.org/drawingml/2006/main">
                  <a:graphicData uri="http://schemas.microsoft.com/office/word/2010/wordprocessingShape">
                    <wps:wsp>
                      <wps:cNvSpPr/>
                      <wps:spPr>
                        <a:xfrm>
                          <a:off x="0" y="0"/>
                          <a:ext cx="1582420" cy="358775"/>
                        </a:xfrm>
                        <a:prstGeom prst="rect">
                          <a:avLst/>
                        </a:prstGeom>
                      </wps:spPr>
                      <wps:style>
                        <a:lnRef idx="2">
                          <a:schemeClr val="accent1"/>
                        </a:lnRef>
                        <a:fillRef idx="1">
                          <a:schemeClr val="lt1"/>
                        </a:fillRef>
                        <a:effectRef idx="0">
                          <a:schemeClr val="accent1"/>
                        </a:effectRef>
                        <a:fontRef idx="minor">
                          <a:schemeClr val="dk1"/>
                        </a:fontRef>
                      </wps:style>
                      <wps:txbx>
                        <w:txbxContent>
                          <w:p w:rsidR="009321E5" w:rsidRDefault="009321E5" w:rsidP="009321E5">
                            <w:pPr>
                              <w:pStyle w:val="NormalWeb"/>
                              <w:spacing w:before="0" w:beforeAutospacing="0" w:after="0" w:afterAutospacing="0"/>
                              <w:jc w:val="center"/>
                            </w:pPr>
                            <w:r>
                              <w:rPr>
                                <w:rFonts w:asciiTheme="minorHAnsi" w:hAnsi="Calibri" w:cstheme="minorBidi"/>
                                <w:color w:val="000000" w:themeColor="dark1"/>
                                <w:kern w:val="24"/>
                                <w:sz w:val="36"/>
                                <w:szCs w:val="36"/>
                              </w:rPr>
                              <w:t>Kalitatif bilgi</w:t>
                            </w:r>
                          </w:p>
                        </w:txbxContent>
                      </wps:txbx>
                      <wps:bodyPr rtlCol="0" anchor="ctr"/>
                    </wps:wsp>
                  </a:graphicData>
                </a:graphic>
                <wp14:sizeRelH relativeFrom="page">
                  <wp14:pctWidth>0</wp14:pctWidth>
                </wp14:sizeRelH>
                <wp14:sizeRelV relativeFrom="page">
                  <wp14:pctHeight>0</wp14:pctHeight>
                </wp14:sizeRelV>
              </wp:anchor>
            </w:drawing>
          </mc:Choice>
          <mc:Fallback>
            <w:pict>
              <v:rect w14:anchorId="1DA11C0E" id="Rectangle 6" o:spid="_x0000_s1027" style="position:absolute;left:0;text-align:left;margin-left:1024pt;margin-top:471.05pt;width:124.6pt;height:2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" fillcolor="white [3201]" strokecolor="#4472c4 [3204]" strokeweight="1pt">
                <v:textbox>
                  <w:txbxContent>
                    <w:p w:rsidR="009321E5" w:rsidRDefault="009321E5" w:rsidP="009321E5">
                      <w:pPr>
                        <w:pStyle w:val="NormalWeb"/>
                        <w:spacing w:before="0" w:beforeAutospacing="0" w:after="0" w:afterAutospacing="0"/>
                        <w:jc w:val="center"/>
                      </w:pPr>
                      <w:r>
                        <w:rPr>
                          <w:rFonts w:asciiTheme="minorHAnsi" w:hAnsi="Calibri" w:cstheme="minorBidi"/>
                          <w:color w:val="000000" w:themeColor="dark1"/>
                          <w:kern w:val="24"/>
                          <w:sz w:val="36"/>
                          <w:szCs w:val="36"/>
                        </w:rPr>
                        <w:t>Kalitatif bilgi</w:t>
                      </w:r>
                    </w:p>
                  </w:txbxContent>
                </v:textbox>
              </v:rect>
            </w:pict>
          </mc:Fallback>
        </mc:AlternateContent>
      </w:r>
      <w:r w:rsidRPr="00057AE4">
        <w:rPr>
          <w:noProof/>
          <w:sz w:val="24"/>
          <w:szCs w:val="24"/>
          <w:lang w:eastAsia="tr-TR"/>
        </w:rPr>
        <mc:AlternateContent>
          <mc:Choice Requires="wps">
            <w:drawing>
              <wp:anchor distT="0" distB="0" distL="114300" distR="114300" simplePos="0" relativeHeight="251662336" behindDoc="0" locked="0" layoutInCell="1" allowOverlap="1" wp14:anchorId="3E3158BD" wp14:editId="06262673">
                <wp:simplePos x="0" y="0"/>
                <wp:positionH relativeFrom="column">
                  <wp:posOffset>16169640</wp:posOffset>
                </wp:positionH>
                <wp:positionV relativeFrom="paragraph">
                  <wp:posOffset>8425815</wp:posOffset>
                </wp:positionV>
                <wp:extent cx="326390" cy="854075"/>
                <wp:effectExtent l="0" t="0" r="35560" b="22225"/>
                <wp:wrapNone/>
                <wp:docPr id="65" name="Right Brace 65"/>
                <wp:cNvGraphicFramePr/>
                <a:graphic xmlns:a="http://schemas.openxmlformats.org/drawingml/2006/main">
                  <a:graphicData uri="http://schemas.microsoft.com/office/word/2010/wordprocessingShape">
                    <wps:wsp>
                      <wps:cNvSpPr/>
                      <wps:spPr>
                        <a:xfrm>
                          <a:off x="0" y="0"/>
                          <a:ext cx="326390" cy="854075"/>
                        </a:xfrm>
                        <a:prstGeom prst="rightBrace">
                          <a:avLst/>
                        </a:prstGeom>
                        <a:ln w="19050"/>
                      </wps:spPr>
                      <wps:style>
                        <a:lnRef idx="1">
                          <a:schemeClr val="accent1"/>
                        </a:lnRef>
                        <a:fillRef idx="0">
                          <a:schemeClr val="accent1"/>
                        </a:fillRef>
                        <a:effectRef idx="0">
                          <a:schemeClr val="accent1"/>
                        </a:effectRef>
                        <a:fontRef idx="minor">
                          <a:schemeClr val="tx1"/>
                        </a:fontRef>
                      </wps:style>
                      <wps:bodyPr rtlCol="0" anchor="ctr"/>
                    </wps:wsp>
                  </a:graphicData>
                </a:graphic>
                <wp14:sizeRelH relativeFrom="page">
                  <wp14:pctWidth>0</wp14:pctWidth>
                </wp14:sizeRelH>
                <wp14:sizeRelV relativeFrom="page">
                  <wp14:pctHeight>0</wp14:pctHeight>
                </wp14:sizeRelV>
              </wp:anchor>
            </w:drawing>
          </mc:Choice>
          <mc:Fallback>
            <w:pict>
              <v:shape w14:anchorId="372C2225" id="Right Brace 65" o:spid="_x0000_s1026" type="#_x0000_t88" style="position:absolute;margin-left:1273.2pt;margin-top:663.45pt;width:25.7pt;height:6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" adj="688" strokecolor="#4472c4 [3204]" strokeweight="1.5pt">
                <v:stroke joinstyle="miter"/>
              </v:shape>
            </w:pict>
          </mc:Fallback>
        </mc:AlternateContent>
      </w:r>
      <w:r w:rsidRPr="00057AE4">
        <w:rPr>
          <w:noProof/>
          <w:sz w:val="24"/>
          <w:szCs w:val="24"/>
          <w:lang w:eastAsia="tr-TR"/>
        </w:rPr>
        <mc:AlternateContent>
          <mc:Choice Requires="wps">
            <w:drawing>
              <wp:anchor distT="0" distB="0" distL="114300" distR="114300" simplePos="0" relativeHeight="251663360" behindDoc="0" locked="0" layoutInCell="1" allowOverlap="1" wp14:anchorId="009DD0D0" wp14:editId="41607688">
                <wp:simplePos x="0" y="0"/>
                <wp:positionH relativeFrom="column">
                  <wp:posOffset>17024350</wp:posOffset>
                </wp:positionH>
                <wp:positionV relativeFrom="paragraph">
                  <wp:posOffset>8905875</wp:posOffset>
                </wp:positionV>
                <wp:extent cx="1862455" cy="375285"/>
                <wp:effectExtent l="0" t="0" r="23495" b="24765"/>
                <wp:wrapNone/>
                <wp:docPr id="66" name="Rectangle 66"/>
                <wp:cNvGraphicFramePr/>
                <a:graphic xmlns:a="http://schemas.openxmlformats.org/drawingml/2006/main">
                  <a:graphicData uri="http://schemas.microsoft.com/office/word/2010/wordprocessingShape">
                    <wps:wsp>
                      <wps:cNvSpPr/>
                      <wps:spPr>
                        <a:xfrm>
                          <a:off x="0" y="0"/>
                          <a:ext cx="1862455" cy="375285"/>
                        </a:xfrm>
                        <a:prstGeom prst="rect">
                          <a:avLst/>
                        </a:prstGeom>
                      </wps:spPr>
                      <wps:style>
                        <a:lnRef idx="2">
                          <a:schemeClr val="accent1"/>
                        </a:lnRef>
                        <a:fillRef idx="1">
                          <a:schemeClr val="lt1"/>
                        </a:fillRef>
                        <a:effectRef idx="0">
                          <a:schemeClr val="accent1"/>
                        </a:effectRef>
                        <a:fontRef idx="minor">
                          <a:schemeClr val="dk1"/>
                        </a:fontRef>
                      </wps:style>
                      <wps:txbx>
                        <w:txbxContent>
                          <w:p w:rsidR="009321E5" w:rsidRDefault="009321E5" w:rsidP="009321E5">
                            <w:pPr>
                              <w:pStyle w:val="NormalWeb"/>
                              <w:spacing w:before="0" w:beforeAutospacing="0" w:after="0" w:afterAutospacing="0"/>
                              <w:jc w:val="center"/>
                            </w:pPr>
                            <w:r>
                              <w:rPr>
                                <w:rFonts w:asciiTheme="minorHAnsi" w:hAnsi="Calibri" w:cstheme="minorBidi"/>
                                <w:color w:val="000000" w:themeColor="dark1"/>
                                <w:kern w:val="24"/>
                                <w:sz w:val="36"/>
                                <w:szCs w:val="36"/>
                              </w:rPr>
                              <w:t>Kantitatif bilgi</w:t>
                            </w:r>
                          </w:p>
                        </w:txbxContent>
                      </wps:txbx>
                      <wps:bodyPr rtlCol="0" anchor="ctr"/>
                    </wps:wsp>
                  </a:graphicData>
                </a:graphic>
                <wp14:sizeRelH relativeFrom="page">
                  <wp14:pctWidth>0</wp14:pctWidth>
                </wp14:sizeRelH>
                <wp14:sizeRelV relativeFrom="page">
                  <wp14:pctHeight>0</wp14:pctHeight>
                </wp14:sizeRelV>
              </wp:anchor>
            </w:drawing>
          </mc:Choice>
          <mc:Fallback>
            <w:pict>
              <v:rect w14:anchorId="009DD0D0" id="Rectangle 66" o:spid="_x0000_s1028" style="position:absolute;left:0;text-align:left;margin-left:1340.5pt;margin-top:701.25pt;width:146.65pt;height:29.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" fillcolor="white [3201]" strokecolor="#4472c4 [3204]" strokeweight="1pt">
                <v:textbox>
                  <w:txbxContent>
                    <w:p w:rsidR="009321E5" w:rsidRDefault="009321E5" w:rsidP="009321E5">
                      <w:pPr>
                        <w:pStyle w:val="NormalWeb"/>
                        <w:spacing w:before="0" w:beforeAutospacing="0" w:after="0" w:afterAutospacing="0"/>
                        <w:jc w:val="center"/>
                      </w:pPr>
                      <w:r>
                        <w:rPr>
                          <w:rFonts w:asciiTheme="minorHAnsi" w:hAnsi="Calibri" w:cstheme="minorBidi"/>
                          <w:color w:val="000000" w:themeColor="dark1"/>
                          <w:kern w:val="24"/>
                          <w:sz w:val="36"/>
                          <w:szCs w:val="36"/>
                        </w:rPr>
                        <w:t>Kantitatif bilgi</w:t>
                      </w:r>
                    </w:p>
                  </w:txbxContent>
                </v:textbox>
              </v:rect>
            </w:pict>
          </mc:Fallback>
        </mc:AlternateContent>
      </w:r>
      <w:proofErr w:type="spellStart"/>
      <w:r w:rsidRPr="00057AE4">
        <w:rPr>
          <w:rFonts w:ascii="Times New Roman" w:hAnsi="Times New Roman" w:cs="Times New Roman"/>
          <w:sz w:val="24"/>
          <w:szCs w:val="24"/>
        </w:rPr>
        <w:t>YPSK’da</w:t>
      </w:r>
      <w:proofErr w:type="spellEnd"/>
      <w:r w:rsidRPr="00057AE4">
        <w:rPr>
          <w:rFonts w:ascii="Times New Roman" w:hAnsi="Times New Roman" w:cs="Times New Roman"/>
          <w:sz w:val="24"/>
          <w:szCs w:val="24"/>
        </w:rPr>
        <w:t xml:space="preserve"> en sık kullanılan </w:t>
      </w:r>
      <w:proofErr w:type="spellStart"/>
      <w:r w:rsidRPr="00057AE4">
        <w:rPr>
          <w:rFonts w:ascii="Times New Roman" w:hAnsi="Times New Roman" w:cs="Times New Roman"/>
          <w:sz w:val="24"/>
          <w:szCs w:val="24"/>
        </w:rPr>
        <w:t>dedektörlerden</w:t>
      </w:r>
      <w:proofErr w:type="spellEnd"/>
      <w:r w:rsidRPr="00057AE4">
        <w:rPr>
          <w:rFonts w:ascii="Times New Roman" w:hAnsi="Times New Roman" w:cs="Times New Roman"/>
          <w:sz w:val="24"/>
          <w:szCs w:val="24"/>
        </w:rPr>
        <w:t xml:space="preserve"> biri </w:t>
      </w:r>
      <w:r w:rsidRPr="00057AE4">
        <w:rPr>
          <w:rFonts w:ascii="Times New Roman" w:hAnsi="Times New Roman" w:cs="Times New Roman"/>
          <w:bCs/>
          <w:sz w:val="24"/>
          <w:szCs w:val="24"/>
        </w:rPr>
        <w:t xml:space="preserve">ultraviyole / görünür bölge (UV/GB) </w:t>
      </w:r>
      <w:proofErr w:type="spellStart"/>
      <w:r w:rsidRPr="00057AE4">
        <w:rPr>
          <w:rFonts w:ascii="Times New Roman" w:hAnsi="Times New Roman" w:cs="Times New Roman"/>
          <w:bCs/>
          <w:sz w:val="24"/>
          <w:szCs w:val="24"/>
        </w:rPr>
        <w:t>dedektörüdür</w:t>
      </w:r>
      <w:proofErr w:type="spellEnd"/>
      <w:r w:rsidRPr="00057AE4">
        <w:rPr>
          <w:rFonts w:ascii="Times New Roman" w:hAnsi="Times New Roman" w:cs="Times New Roman"/>
          <w:bCs/>
          <w:sz w:val="24"/>
          <w:szCs w:val="24"/>
        </w:rPr>
        <w:t xml:space="preserve">. Bunun dışında </w:t>
      </w:r>
      <w:proofErr w:type="spellStart"/>
      <w:r w:rsidRPr="00057AE4">
        <w:rPr>
          <w:rFonts w:ascii="Times New Roman" w:hAnsi="Times New Roman" w:cs="Times New Roman"/>
          <w:bCs/>
          <w:sz w:val="24"/>
          <w:szCs w:val="24"/>
        </w:rPr>
        <w:t>f</w:t>
      </w:r>
      <w:r w:rsidRPr="00057AE4">
        <w:rPr>
          <w:rFonts w:ascii="Times New Roman" w:hAnsi="Times New Roman" w:cs="Times New Roman"/>
          <w:sz w:val="24"/>
          <w:szCs w:val="24"/>
        </w:rPr>
        <w:t>loresans</w:t>
      </w:r>
      <w:proofErr w:type="spellEnd"/>
      <w:r w:rsidRPr="00057AE4">
        <w:rPr>
          <w:rFonts w:ascii="Times New Roman" w:hAnsi="Times New Roman" w:cs="Times New Roman"/>
          <w:sz w:val="24"/>
          <w:szCs w:val="24"/>
        </w:rPr>
        <w:t xml:space="preserve">, kızılötesi, kırılma indisi, elektrokimyasal ve kütle spektroskopi </w:t>
      </w:r>
      <w:proofErr w:type="spellStart"/>
      <w:r w:rsidRPr="00057AE4">
        <w:rPr>
          <w:rFonts w:ascii="Times New Roman" w:hAnsi="Times New Roman" w:cs="Times New Roman"/>
          <w:sz w:val="24"/>
          <w:szCs w:val="24"/>
        </w:rPr>
        <w:t>dedektörleri</w:t>
      </w:r>
      <w:proofErr w:type="spellEnd"/>
      <w:r w:rsidRPr="00057AE4">
        <w:rPr>
          <w:rFonts w:ascii="Times New Roman" w:hAnsi="Times New Roman" w:cs="Times New Roman"/>
          <w:sz w:val="24"/>
          <w:szCs w:val="24"/>
        </w:rPr>
        <w:t xml:space="preserve"> de kullanılmaktadır.</w:t>
      </w:r>
    </w:p>
    <w:p w:rsidR="009321E5" w:rsidRPr="00057AE4" w:rsidRDefault="009321E5" w:rsidP="009321E5">
      <w:pPr>
        <w:spacing w:line="360" w:lineRule="auto"/>
        <w:jc w:val="both"/>
        <w:rPr>
          <w:rFonts w:ascii="Times New Roman" w:hAnsi="Times New Roman" w:cs="Times New Roman"/>
          <w:sz w:val="24"/>
          <w:szCs w:val="24"/>
        </w:rPr>
      </w:pPr>
      <w:r w:rsidRPr="00057AE4">
        <w:rPr>
          <w:rFonts w:ascii="Times New Roman" w:hAnsi="Times New Roman" w:cs="Times New Roman"/>
          <w:bCs/>
          <w:sz w:val="24"/>
          <w:szCs w:val="24"/>
        </w:rPr>
        <w:t xml:space="preserve">Örneğin UV/GB </w:t>
      </w:r>
      <w:proofErr w:type="spellStart"/>
      <w:r w:rsidRPr="00057AE4">
        <w:rPr>
          <w:rFonts w:ascii="Times New Roman" w:hAnsi="Times New Roman" w:cs="Times New Roman"/>
          <w:bCs/>
          <w:sz w:val="24"/>
          <w:szCs w:val="24"/>
        </w:rPr>
        <w:t>dedektörü</w:t>
      </w:r>
      <w:proofErr w:type="spellEnd"/>
      <w:r w:rsidRPr="00057AE4">
        <w:rPr>
          <w:rFonts w:ascii="Times New Roman" w:hAnsi="Times New Roman" w:cs="Times New Roman"/>
          <w:bCs/>
          <w:sz w:val="24"/>
          <w:szCs w:val="24"/>
        </w:rPr>
        <w:t xml:space="preserve"> kullanılan bir </w:t>
      </w:r>
      <w:proofErr w:type="spellStart"/>
      <w:r w:rsidRPr="00057AE4">
        <w:rPr>
          <w:rFonts w:ascii="Times New Roman" w:hAnsi="Times New Roman" w:cs="Times New Roman"/>
          <w:bCs/>
          <w:sz w:val="24"/>
          <w:szCs w:val="24"/>
        </w:rPr>
        <w:t>YPSK’da</w:t>
      </w:r>
      <w:proofErr w:type="spellEnd"/>
      <w:r w:rsidRPr="00057AE4">
        <w:rPr>
          <w:rFonts w:ascii="Times New Roman" w:hAnsi="Times New Roman" w:cs="Times New Roman"/>
          <w:bCs/>
          <w:sz w:val="24"/>
          <w:szCs w:val="24"/>
        </w:rPr>
        <w:t xml:space="preserve">, kolonu terk eden tüm sıvı analiz boyunca bir ışık kaynağının önünden geçer. Işık kaynağının karşısında bulunan </w:t>
      </w:r>
      <w:proofErr w:type="spellStart"/>
      <w:r w:rsidRPr="00057AE4">
        <w:rPr>
          <w:rFonts w:ascii="Times New Roman" w:hAnsi="Times New Roman" w:cs="Times New Roman"/>
          <w:bCs/>
          <w:sz w:val="24"/>
          <w:szCs w:val="24"/>
        </w:rPr>
        <w:t>dedektör</w:t>
      </w:r>
      <w:proofErr w:type="spellEnd"/>
      <w:r w:rsidRPr="00057AE4">
        <w:rPr>
          <w:rFonts w:ascii="Times New Roman" w:hAnsi="Times New Roman" w:cs="Times New Roman"/>
          <w:bCs/>
          <w:sz w:val="24"/>
          <w:szCs w:val="24"/>
        </w:rPr>
        <w:t xml:space="preserve"> ise </w:t>
      </w:r>
      <w:r w:rsidRPr="00057AE4">
        <w:rPr>
          <w:rFonts w:ascii="Times New Roman" w:hAnsi="Times New Roman" w:cs="Times New Roman"/>
          <w:sz w:val="24"/>
          <w:szCs w:val="24"/>
        </w:rPr>
        <w:t xml:space="preserve">ışığın yoğunluğunu ölçmekle görevlidir. Işık geçişindeki azalma, kolondan çıkan sıvıda bu ışığı </w:t>
      </w:r>
      <w:proofErr w:type="spellStart"/>
      <w:r w:rsidRPr="00057AE4">
        <w:rPr>
          <w:rFonts w:ascii="Times New Roman" w:hAnsi="Times New Roman" w:cs="Times New Roman"/>
          <w:sz w:val="24"/>
          <w:szCs w:val="24"/>
        </w:rPr>
        <w:lastRenderedPageBreak/>
        <w:t>absorblayan</w:t>
      </w:r>
      <w:proofErr w:type="spellEnd"/>
      <w:r w:rsidRPr="00057AE4">
        <w:rPr>
          <w:rFonts w:ascii="Times New Roman" w:hAnsi="Times New Roman" w:cs="Times New Roman"/>
          <w:sz w:val="24"/>
          <w:szCs w:val="24"/>
        </w:rPr>
        <w:t xml:space="preserve"> moleküllerin olduğu anlamına gelir. </w:t>
      </w:r>
      <w:proofErr w:type="spellStart"/>
      <w:r w:rsidRPr="00057AE4">
        <w:rPr>
          <w:rFonts w:ascii="Times New Roman" w:hAnsi="Times New Roman" w:cs="Times New Roman"/>
          <w:sz w:val="24"/>
          <w:szCs w:val="24"/>
        </w:rPr>
        <w:t>Dedektöre</w:t>
      </w:r>
      <w:proofErr w:type="spellEnd"/>
      <w:r w:rsidRPr="00057AE4">
        <w:rPr>
          <w:rFonts w:ascii="Times New Roman" w:hAnsi="Times New Roman" w:cs="Times New Roman"/>
          <w:sz w:val="24"/>
          <w:szCs w:val="24"/>
        </w:rPr>
        <w:t xml:space="preserve"> ulaşan ışık şiddetindeki azalma </w:t>
      </w:r>
      <w:proofErr w:type="spellStart"/>
      <w:r w:rsidRPr="00057AE4">
        <w:rPr>
          <w:rFonts w:ascii="Times New Roman" w:hAnsi="Times New Roman" w:cs="Times New Roman"/>
          <w:sz w:val="24"/>
          <w:szCs w:val="24"/>
        </w:rPr>
        <w:t>dedektörde</w:t>
      </w:r>
      <w:proofErr w:type="spellEnd"/>
      <w:r w:rsidRPr="00057AE4">
        <w:rPr>
          <w:rFonts w:ascii="Times New Roman" w:hAnsi="Times New Roman" w:cs="Times New Roman"/>
          <w:sz w:val="24"/>
          <w:szCs w:val="24"/>
        </w:rPr>
        <w:t xml:space="preserve"> bir cevap oluşturur ve </w:t>
      </w:r>
      <w:r w:rsidRPr="00057AE4">
        <w:rPr>
          <w:rFonts w:ascii="Times New Roman" w:hAnsi="Times New Roman" w:cs="Times New Roman"/>
          <w:b/>
          <w:sz w:val="24"/>
          <w:szCs w:val="24"/>
        </w:rPr>
        <w:t>pik</w:t>
      </w:r>
      <w:r w:rsidRPr="00057AE4">
        <w:rPr>
          <w:rFonts w:ascii="Times New Roman" w:hAnsi="Times New Roman" w:cs="Times New Roman"/>
          <w:sz w:val="24"/>
          <w:szCs w:val="24"/>
        </w:rPr>
        <w:t xml:space="preserve"> olarak kaydedilir. Örneğin kolondan sadece hareketli faz çıkıyorsa tüm ışık </w:t>
      </w:r>
      <w:proofErr w:type="spellStart"/>
      <w:r w:rsidRPr="00057AE4">
        <w:rPr>
          <w:rFonts w:ascii="Times New Roman" w:hAnsi="Times New Roman" w:cs="Times New Roman"/>
          <w:sz w:val="24"/>
          <w:szCs w:val="24"/>
        </w:rPr>
        <w:t>dedektöre</w:t>
      </w:r>
      <w:proofErr w:type="spellEnd"/>
      <w:r w:rsidRPr="00057AE4">
        <w:rPr>
          <w:rFonts w:ascii="Times New Roman" w:hAnsi="Times New Roman" w:cs="Times New Roman"/>
          <w:sz w:val="24"/>
          <w:szCs w:val="24"/>
        </w:rPr>
        <w:t xml:space="preserve"> ulaşır ve sinyal sıfır olarak kaydedilir. Ama analiz edilen maddelerden biri kolondan çıkarken, bu madde ışığı </w:t>
      </w:r>
      <w:proofErr w:type="spellStart"/>
      <w:r w:rsidRPr="00057AE4">
        <w:rPr>
          <w:rFonts w:ascii="Times New Roman" w:hAnsi="Times New Roman" w:cs="Times New Roman"/>
          <w:sz w:val="24"/>
          <w:szCs w:val="24"/>
        </w:rPr>
        <w:t>absorblayacağı</w:t>
      </w:r>
      <w:proofErr w:type="spellEnd"/>
      <w:r w:rsidRPr="00057AE4">
        <w:rPr>
          <w:rFonts w:ascii="Times New Roman" w:hAnsi="Times New Roman" w:cs="Times New Roman"/>
          <w:sz w:val="24"/>
          <w:szCs w:val="24"/>
        </w:rPr>
        <w:t xml:space="preserve"> için </w:t>
      </w:r>
      <w:proofErr w:type="spellStart"/>
      <w:r w:rsidRPr="00057AE4">
        <w:rPr>
          <w:rFonts w:ascii="Times New Roman" w:hAnsi="Times New Roman" w:cs="Times New Roman"/>
          <w:sz w:val="24"/>
          <w:szCs w:val="24"/>
        </w:rPr>
        <w:t>dedektöre</w:t>
      </w:r>
      <w:proofErr w:type="spellEnd"/>
      <w:r w:rsidRPr="00057AE4">
        <w:rPr>
          <w:rFonts w:ascii="Times New Roman" w:hAnsi="Times New Roman" w:cs="Times New Roman"/>
          <w:sz w:val="24"/>
          <w:szCs w:val="24"/>
        </w:rPr>
        <w:t xml:space="preserve"> ulaşan ışın yoğunluğu azalır ve sinyal artar. Işığın madde tarafından </w:t>
      </w:r>
      <w:proofErr w:type="spellStart"/>
      <w:r w:rsidRPr="00057AE4">
        <w:rPr>
          <w:rFonts w:ascii="Times New Roman" w:hAnsi="Times New Roman" w:cs="Times New Roman"/>
          <w:sz w:val="24"/>
          <w:szCs w:val="24"/>
        </w:rPr>
        <w:t>absorblanması</w:t>
      </w:r>
      <w:proofErr w:type="spellEnd"/>
      <w:r w:rsidRPr="00057AE4">
        <w:rPr>
          <w:rFonts w:ascii="Times New Roman" w:hAnsi="Times New Roman" w:cs="Times New Roman"/>
          <w:sz w:val="24"/>
          <w:szCs w:val="24"/>
        </w:rPr>
        <w:t xml:space="preserve">, madde miktarı ile orantılıdır. Örneğin madde miktarını iki katına çıkarırsak, madde iki kat daha fazla ışığı </w:t>
      </w:r>
      <w:proofErr w:type="spellStart"/>
      <w:r w:rsidRPr="00057AE4">
        <w:rPr>
          <w:rFonts w:ascii="Times New Roman" w:hAnsi="Times New Roman" w:cs="Times New Roman"/>
          <w:sz w:val="24"/>
          <w:szCs w:val="24"/>
        </w:rPr>
        <w:t>absorblayacak</w:t>
      </w:r>
      <w:proofErr w:type="spellEnd"/>
      <w:r w:rsidRPr="00057AE4">
        <w:rPr>
          <w:rFonts w:ascii="Times New Roman" w:hAnsi="Times New Roman" w:cs="Times New Roman"/>
          <w:sz w:val="24"/>
          <w:szCs w:val="24"/>
        </w:rPr>
        <w:t xml:space="preserve"> ve ölçülen sinyal iki katına çıkacak demektir. </w:t>
      </w:r>
    </w:p>
    <w:p w:rsidR="009321E5" w:rsidRPr="00057AE4" w:rsidRDefault="009321E5" w:rsidP="009321E5">
      <w:pPr>
        <w:spacing w:line="360" w:lineRule="auto"/>
        <w:jc w:val="both"/>
        <w:rPr>
          <w:rFonts w:ascii="Times New Roman" w:hAnsi="Times New Roman" w:cs="Times New Roman"/>
          <w:sz w:val="24"/>
          <w:szCs w:val="24"/>
        </w:rPr>
      </w:pPr>
      <w:r w:rsidRPr="00057AE4">
        <w:rPr>
          <w:rFonts w:ascii="Times New Roman" w:hAnsi="Times New Roman" w:cs="Times New Roman"/>
          <w:sz w:val="24"/>
          <w:szCs w:val="24"/>
        </w:rPr>
        <w:t xml:space="preserve">Kolondan çıkan her maddenin derişim profili, </w:t>
      </w:r>
      <w:r w:rsidRPr="006877D3">
        <w:rPr>
          <w:rFonts w:ascii="Times New Roman" w:hAnsi="Times New Roman" w:cs="Times New Roman"/>
          <w:b/>
          <w:i/>
          <w:sz w:val="24"/>
          <w:szCs w:val="24"/>
        </w:rPr>
        <w:t>pik</w:t>
      </w:r>
      <w:r w:rsidRPr="00057AE4">
        <w:rPr>
          <w:rFonts w:ascii="Times New Roman" w:hAnsi="Times New Roman" w:cs="Times New Roman"/>
          <w:sz w:val="24"/>
          <w:szCs w:val="24"/>
        </w:rPr>
        <w:t xml:space="preserve"> olarak adlandırılır. Piklerin oluşturduğu grafiğe </w:t>
      </w:r>
      <w:proofErr w:type="spellStart"/>
      <w:r w:rsidRPr="006877D3">
        <w:rPr>
          <w:rFonts w:ascii="Times New Roman" w:hAnsi="Times New Roman" w:cs="Times New Roman"/>
          <w:b/>
          <w:i/>
          <w:sz w:val="24"/>
          <w:szCs w:val="24"/>
        </w:rPr>
        <w:t>kromatogram</w:t>
      </w:r>
      <w:proofErr w:type="spellEnd"/>
      <w:r w:rsidRPr="00057AE4">
        <w:rPr>
          <w:rFonts w:ascii="Times New Roman" w:hAnsi="Times New Roman" w:cs="Times New Roman"/>
          <w:sz w:val="24"/>
          <w:szCs w:val="24"/>
        </w:rPr>
        <w:t xml:space="preserve"> adı verilir. </w:t>
      </w:r>
      <w:proofErr w:type="spellStart"/>
      <w:r w:rsidRPr="006877D3">
        <w:rPr>
          <w:rFonts w:ascii="Times New Roman" w:hAnsi="Times New Roman" w:cs="Times New Roman"/>
          <w:sz w:val="24"/>
          <w:szCs w:val="24"/>
        </w:rPr>
        <w:t>Kromatogram</w:t>
      </w:r>
      <w:proofErr w:type="spellEnd"/>
      <w:r w:rsidRPr="00057AE4">
        <w:rPr>
          <w:rFonts w:ascii="Times New Roman" w:hAnsi="Times New Roman" w:cs="Times New Roman"/>
          <w:sz w:val="24"/>
          <w:szCs w:val="24"/>
        </w:rPr>
        <w:t xml:space="preserve"> </w:t>
      </w:r>
      <w:proofErr w:type="spellStart"/>
      <w:r w:rsidRPr="00057AE4">
        <w:rPr>
          <w:rFonts w:ascii="Times New Roman" w:hAnsi="Times New Roman" w:cs="Times New Roman"/>
          <w:sz w:val="24"/>
          <w:szCs w:val="24"/>
        </w:rPr>
        <w:t>dedektör</w:t>
      </w:r>
      <w:proofErr w:type="spellEnd"/>
      <w:r w:rsidRPr="00057AE4">
        <w:rPr>
          <w:rFonts w:ascii="Times New Roman" w:hAnsi="Times New Roman" w:cs="Times New Roman"/>
          <w:sz w:val="24"/>
          <w:szCs w:val="24"/>
        </w:rPr>
        <w:t xml:space="preserve"> cevabının zamana karşı grafiğe geçirilmesi ile elde edilir. Bir maddenin </w:t>
      </w:r>
      <w:proofErr w:type="spellStart"/>
      <w:r w:rsidRPr="00057AE4">
        <w:rPr>
          <w:rFonts w:ascii="Times New Roman" w:hAnsi="Times New Roman" w:cs="Times New Roman"/>
          <w:sz w:val="24"/>
          <w:szCs w:val="24"/>
        </w:rPr>
        <w:t>derişiminin</w:t>
      </w:r>
      <w:proofErr w:type="spellEnd"/>
      <w:r w:rsidRPr="00057AE4">
        <w:rPr>
          <w:rFonts w:ascii="Times New Roman" w:hAnsi="Times New Roman" w:cs="Times New Roman"/>
          <w:sz w:val="24"/>
          <w:szCs w:val="24"/>
        </w:rPr>
        <w:t xml:space="preserve"> artması, bu maddenin pik yüksekliğinin ve pik alanının artmasına neden olur. YPSK yönteminde miktar tayini yapılırken çoğunlukla pik alanları ile bilinen derişimler arasında bir ilişki kurulur. Bu ilişkiden yararlanarak ve bilinmeyen derişimdeki maddenin pik alanı tespit edilerek bilinmeyen derişim hesaplanır.</w:t>
      </w:r>
    </w:p>
    <w:p w:rsidR="009321E5" w:rsidRPr="00057AE4" w:rsidRDefault="009321E5" w:rsidP="009321E5">
      <w:pPr>
        <w:spacing w:line="360" w:lineRule="auto"/>
        <w:jc w:val="both"/>
        <w:rPr>
          <w:rFonts w:ascii="Times New Roman" w:hAnsi="Times New Roman" w:cs="Times New Roman"/>
          <w:sz w:val="24"/>
          <w:szCs w:val="24"/>
        </w:rPr>
      </w:pPr>
      <w:r w:rsidRPr="00057AE4">
        <w:rPr>
          <w:rFonts w:ascii="Times New Roman" w:hAnsi="Times New Roman" w:cs="Times New Roman"/>
          <w:sz w:val="24"/>
          <w:szCs w:val="24"/>
        </w:rPr>
        <w:t xml:space="preserve">Maddelerin kolondan çıkış zamanları </w:t>
      </w:r>
      <w:r w:rsidRPr="006877D3">
        <w:rPr>
          <w:rFonts w:ascii="Times New Roman" w:hAnsi="Times New Roman" w:cs="Times New Roman"/>
          <w:b/>
          <w:i/>
          <w:sz w:val="24"/>
          <w:szCs w:val="24"/>
        </w:rPr>
        <w:t>alıkonma zamanı</w:t>
      </w:r>
      <w:r w:rsidRPr="00057AE4">
        <w:rPr>
          <w:rFonts w:ascii="Times New Roman" w:hAnsi="Times New Roman" w:cs="Times New Roman"/>
          <w:sz w:val="24"/>
          <w:szCs w:val="24"/>
        </w:rPr>
        <w:t xml:space="preserve"> olarak adlandırılır ve maddeler hakkında kalitatif bilgi verir. Bir maddenin alıkonma zamanı </w:t>
      </w:r>
      <w:proofErr w:type="spellStart"/>
      <w:r w:rsidRPr="00057AE4">
        <w:rPr>
          <w:rFonts w:ascii="Times New Roman" w:hAnsi="Times New Roman" w:cs="Times New Roman"/>
          <w:sz w:val="24"/>
          <w:szCs w:val="24"/>
        </w:rPr>
        <w:t>kromatogramda</w:t>
      </w:r>
      <w:proofErr w:type="spellEnd"/>
      <w:r w:rsidRPr="00057AE4">
        <w:rPr>
          <w:rFonts w:ascii="Times New Roman" w:hAnsi="Times New Roman" w:cs="Times New Roman"/>
          <w:sz w:val="24"/>
          <w:szCs w:val="24"/>
        </w:rPr>
        <w:t xml:space="preserve"> o maddenin pikinin en yüksek noktasına karşılık gelen zamandır. Bir madde aynı hareketli ve sabit fazlar kullanıldığında aynı alıkonma zamanına sahip olur. Farklı maddelerin alıkonma zamanları karşılaştırılarak </w:t>
      </w:r>
      <w:proofErr w:type="spellStart"/>
      <w:r w:rsidRPr="00057AE4">
        <w:rPr>
          <w:rFonts w:ascii="Times New Roman" w:hAnsi="Times New Roman" w:cs="Times New Roman"/>
          <w:sz w:val="24"/>
          <w:szCs w:val="24"/>
        </w:rPr>
        <w:t>polarlıkları</w:t>
      </w:r>
      <w:proofErr w:type="spellEnd"/>
      <w:r w:rsidRPr="00057AE4">
        <w:rPr>
          <w:rFonts w:ascii="Times New Roman" w:hAnsi="Times New Roman" w:cs="Times New Roman"/>
          <w:sz w:val="24"/>
          <w:szCs w:val="24"/>
        </w:rPr>
        <w:t xml:space="preserve"> ya da </w:t>
      </w:r>
      <w:proofErr w:type="spellStart"/>
      <w:r w:rsidRPr="00057AE4">
        <w:rPr>
          <w:rFonts w:ascii="Times New Roman" w:hAnsi="Times New Roman" w:cs="Times New Roman"/>
          <w:sz w:val="24"/>
          <w:szCs w:val="24"/>
        </w:rPr>
        <w:t>apolarlıkları</w:t>
      </w:r>
      <w:proofErr w:type="spellEnd"/>
      <w:r w:rsidRPr="00057AE4">
        <w:rPr>
          <w:rFonts w:ascii="Times New Roman" w:hAnsi="Times New Roman" w:cs="Times New Roman"/>
          <w:sz w:val="24"/>
          <w:szCs w:val="24"/>
        </w:rPr>
        <w:t xml:space="preserve"> hakkında bilgi sahibi olunabilir. </w:t>
      </w:r>
    </w:p>
    <w:p w:rsidR="009321E5" w:rsidRDefault="009321E5" w:rsidP="009321E5">
      <w:pPr>
        <w:spacing w:line="360" w:lineRule="auto"/>
        <w:jc w:val="both"/>
        <w:rPr>
          <w:rFonts w:ascii="Times New Roman" w:hAnsi="Times New Roman" w:cs="Times New Roman"/>
          <w:sz w:val="24"/>
          <w:szCs w:val="24"/>
        </w:rPr>
      </w:pPr>
      <w:r w:rsidRPr="00057AE4">
        <w:rPr>
          <w:rFonts w:ascii="Times New Roman" w:hAnsi="Times New Roman" w:cs="Times New Roman"/>
          <w:sz w:val="24"/>
          <w:szCs w:val="24"/>
        </w:rPr>
        <w:t xml:space="preserve">Önceki şekilde kolonda ilerleyişleri gösterilen A ve B maddelerinin </w:t>
      </w:r>
      <w:proofErr w:type="spellStart"/>
      <w:r w:rsidRPr="00057AE4">
        <w:rPr>
          <w:rFonts w:ascii="Times New Roman" w:hAnsi="Times New Roman" w:cs="Times New Roman"/>
          <w:sz w:val="24"/>
          <w:szCs w:val="24"/>
        </w:rPr>
        <w:t>kromatogramı</w:t>
      </w:r>
      <w:proofErr w:type="spellEnd"/>
      <w:r w:rsidRPr="00057AE4">
        <w:rPr>
          <w:rFonts w:ascii="Times New Roman" w:hAnsi="Times New Roman" w:cs="Times New Roman"/>
          <w:sz w:val="24"/>
          <w:szCs w:val="24"/>
        </w:rPr>
        <w:t xml:space="preserve"> aşağıda verilmiştir. </w:t>
      </w:r>
      <w:proofErr w:type="spellStart"/>
      <w:r w:rsidRPr="00057AE4">
        <w:rPr>
          <w:rFonts w:ascii="Times New Roman" w:hAnsi="Times New Roman" w:cs="Times New Roman"/>
          <w:sz w:val="24"/>
          <w:szCs w:val="24"/>
        </w:rPr>
        <w:t>Kromatogramlarda</w:t>
      </w:r>
      <w:proofErr w:type="spellEnd"/>
      <w:r w:rsidRPr="00057AE4">
        <w:rPr>
          <w:rFonts w:ascii="Times New Roman" w:hAnsi="Times New Roman" w:cs="Times New Roman"/>
          <w:sz w:val="24"/>
          <w:szCs w:val="24"/>
        </w:rPr>
        <w:t xml:space="preserve"> X ekseni zamanı, Y ekseni ise </w:t>
      </w:r>
      <w:proofErr w:type="spellStart"/>
      <w:r w:rsidRPr="00057AE4">
        <w:rPr>
          <w:rFonts w:ascii="Times New Roman" w:hAnsi="Times New Roman" w:cs="Times New Roman"/>
          <w:sz w:val="24"/>
          <w:szCs w:val="24"/>
        </w:rPr>
        <w:t>dedektörden</w:t>
      </w:r>
      <w:proofErr w:type="spellEnd"/>
      <w:r w:rsidRPr="00057AE4">
        <w:rPr>
          <w:rFonts w:ascii="Times New Roman" w:hAnsi="Times New Roman" w:cs="Times New Roman"/>
          <w:sz w:val="24"/>
          <w:szCs w:val="24"/>
        </w:rPr>
        <w:t xml:space="preserve"> alınan sinyali </w:t>
      </w:r>
    </w:p>
    <w:p w:rsidR="009321E5" w:rsidRDefault="009321E5" w:rsidP="009321E5">
      <w:pPr>
        <w:spacing w:line="360" w:lineRule="auto"/>
        <w:jc w:val="both"/>
        <w:rPr>
          <w:rFonts w:ascii="Times New Roman" w:hAnsi="Times New Roman" w:cs="Times New Roman"/>
          <w:sz w:val="24"/>
          <w:szCs w:val="24"/>
        </w:rPr>
      </w:pPr>
      <w:proofErr w:type="gramStart"/>
      <w:r w:rsidRPr="00057AE4">
        <w:rPr>
          <w:rFonts w:ascii="Times New Roman" w:hAnsi="Times New Roman" w:cs="Times New Roman"/>
          <w:sz w:val="24"/>
          <w:szCs w:val="24"/>
        </w:rPr>
        <w:t>gösterir</w:t>
      </w:r>
      <w:proofErr w:type="gramEnd"/>
      <w:r w:rsidRPr="00057AE4">
        <w:rPr>
          <w:rFonts w:ascii="Times New Roman" w:hAnsi="Times New Roman" w:cs="Times New Roman"/>
          <w:sz w:val="24"/>
          <w:szCs w:val="24"/>
        </w:rPr>
        <w:t>. X ekseninde zamanın 0 olduğu nokta enjeksiyonun yapıldığı andır.</w:t>
      </w:r>
    </w:p>
    <w:p w:rsidR="009321E5" w:rsidRPr="00057AE4" w:rsidRDefault="009321E5" w:rsidP="009321E5">
      <w:pPr>
        <w:spacing w:line="360" w:lineRule="auto"/>
        <w:jc w:val="both"/>
        <w:rPr>
          <w:rFonts w:ascii="Times New Roman" w:hAnsi="Times New Roman" w:cs="Times New Roman"/>
          <w:sz w:val="24"/>
          <w:szCs w:val="24"/>
        </w:rPr>
      </w:pPr>
    </w:p>
    <w:p w:rsidR="009321E5" w:rsidRPr="004B0880" w:rsidRDefault="009321E5" w:rsidP="009321E5">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tr-TR"/>
        </w:rPr>
        <w:lastRenderedPageBreak/>
        <w:drawing>
          <wp:inline distT="0" distB="0" distL="0" distR="0" wp14:anchorId="2CB01760" wp14:editId="7A7D8641">
            <wp:extent cx="5877560" cy="2753360"/>
            <wp:effectExtent l="0" t="0" r="8890" b="8890"/>
            <wp:docPr id="467" name="Resim 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77560" cy="2753360"/>
                    </a:xfrm>
                    <a:prstGeom prst="rect">
                      <a:avLst/>
                    </a:prstGeom>
                    <a:noFill/>
                  </pic:spPr>
                </pic:pic>
              </a:graphicData>
            </a:graphic>
          </wp:inline>
        </w:drawing>
      </w:r>
    </w:p>
    <w:p w:rsidR="009321E5" w:rsidRPr="00C819A7" w:rsidRDefault="009321E5" w:rsidP="009321E5">
      <w:pPr>
        <w:spacing w:line="360" w:lineRule="auto"/>
        <w:jc w:val="center"/>
        <w:rPr>
          <w:rFonts w:ascii="Times New Roman" w:hAnsi="Times New Roman" w:cs="Times New Roman"/>
          <w:i/>
          <w:sz w:val="24"/>
          <w:szCs w:val="24"/>
        </w:rPr>
      </w:pPr>
      <w:r w:rsidRPr="00C819A7">
        <w:rPr>
          <w:rFonts w:ascii="Times New Roman" w:hAnsi="Times New Roman" w:cs="Times New Roman"/>
          <w:b/>
          <w:i/>
          <w:sz w:val="24"/>
          <w:szCs w:val="24"/>
        </w:rPr>
        <w:t xml:space="preserve">Şekil </w:t>
      </w:r>
      <w:r>
        <w:rPr>
          <w:rFonts w:ascii="Times New Roman" w:hAnsi="Times New Roman" w:cs="Times New Roman"/>
          <w:b/>
          <w:i/>
          <w:sz w:val="24"/>
          <w:szCs w:val="24"/>
        </w:rPr>
        <w:t>10</w:t>
      </w:r>
      <w:r w:rsidRPr="00C819A7">
        <w:rPr>
          <w:rFonts w:ascii="Times New Roman" w:hAnsi="Times New Roman" w:cs="Times New Roman"/>
          <w:b/>
          <w:i/>
          <w:sz w:val="24"/>
          <w:szCs w:val="24"/>
        </w:rPr>
        <w:t>.</w:t>
      </w:r>
      <w:r w:rsidRPr="00C819A7">
        <w:rPr>
          <w:rFonts w:ascii="Times New Roman" w:hAnsi="Times New Roman" w:cs="Times New Roman"/>
          <w:i/>
          <w:sz w:val="24"/>
          <w:szCs w:val="24"/>
        </w:rPr>
        <w:t xml:space="preserve"> Örnek </w:t>
      </w:r>
      <w:proofErr w:type="spellStart"/>
      <w:r w:rsidRPr="00C819A7">
        <w:rPr>
          <w:rFonts w:ascii="Times New Roman" w:hAnsi="Times New Roman" w:cs="Times New Roman"/>
          <w:i/>
          <w:sz w:val="24"/>
          <w:szCs w:val="24"/>
        </w:rPr>
        <w:t>kromatogram</w:t>
      </w:r>
      <w:proofErr w:type="spellEnd"/>
    </w:p>
    <w:p w:rsidR="009321E5" w:rsidRPr="00057AE4" w:rsidRDefault="009321E5" w:rsidP="009321E5">
      <w:pPr>
        <w:spacing w:after="0" w:line="360" w:lineRule="auto"/>
        <w:jc w:val="both"/>
        <w:rPr>
          <w:rFonts w:ascii="Times New Roman" w:hAnsi="Times New Roman" w:cs="Times New Roman"/>
          <w:sz w:val="24"/>
          <w:szCs w:val="24"/>
        </w:rPr>
      </w:pPr>
      <w:proofErr w:type="gramStart"/>
      <w:r w:rsidRPr="00057AE4">
        <w:rPr>
          <w:rFonts w:ascii="Times New Roman" w:hAnsi="Times New Roman" w:cs="Times New Roman"/>
          <w:b/>
          <w:sz w:val="24"/>
          <w:szCs w:val="24"/>
        </w:rPr>
        <w:t>t</w:t>
      </w:r>
      <w:r w:rsidRPr="00057AE4">
        <w:rPr>
          <w:rFonts w:ascii="Times New Roman" w:hAnsi="Times New Roman" w:cs="Times New Roman"/>
          <w:b/>
          <w:sz w:val="24"/>
          <w:szCs w:val="24"/>
          <w:vertAlign w:val="subscript"/>
        </w:rPr>
        <w:t>R</w:t>
      </w:r>
      <w:proofErr w:type="gramEnd"/>
      <w:r w:rsidRPr="00057AE4">
        <w:rPr>
          <w:rFonts w:ascii="Times New Roman" w:hAnsi="Times New Roman" w:cs="Times New Roman"/>
          <w:b/>
          <w:sz w:val="24"/>
          <w:szCs w:val="24"/>
          <w:vertAlign w:val="subscript"/>
        </w:rPr>
        <w:t xml:space="preserve">1 </w:t>
      </w:r>
      <w:r w:rsidRPr="00057AE4">
        <w:rPr>
          <w:rFonts w:ascii="Times New Roman" w:hAnsi="Times New Roman" w:cs="Times New Roman"/>
          <w:sz w:val="24"/>
          <w:szCs w:val="24"/>
        </w:rPr>
        <w:t>: İlk maddenin (B) alıkonma zamanı</w:t>
      </w:r>
    </w:p>
    <w:p w:rsidR="009321E5" w:rsidRPr="00057AE4" w:rsidRDefault="009321E5" w:rsidP="009321E5">
      <w:pPr>
        <w:spacing w:after="0" w:line="360" w:lineRule="auto"/>
        <w:jc w:val="both"/>
        <w:rPr>
          <w:rFonts w:ascii="Times New Roman" w:hAnsi="Times New Roman" w:cs="Times New Roman"/>
          <w:sz w:val="24"/>
          <w:szCs w:val="24"/>
        </w:rPr>
      </w:pPr>
      <w:proofErr w:type="gramStart"/>
      <w:r w:rsidRPr="00057AE4">
        <w:rPr>
          <w:rFonts w:ascii="Times New Roman" w:hAnsi="Times New Roman" w:cs="Times New Roman"/>
          <w:b/>
          <w:sz w:val="24"/>
          <w:szCs w:val="24"/>
        </w:rPr>
        <w:t>t</w:t>
      </w:r>
      <w:r w:rsidRPr="00057AE4">
        <w:rPr>
          <w:rFonts w:ascii="Times New Roman" w:hAnsi="Times New Roman" w:cs="Times New Roman"/>
          <w:b/>
          <w:sz w:val="24"/>
          <w:szCs w:val="24"/>
          <w:vertAlign w:val="subscript"/>
        </w:rPr>
        <w:t>R</w:t>
      </w:r>
      <w:proofErr w:type="gramEnd"/>
      <w:r w:rsidRPr="00057AE4">
        <w:rPr>
          <w:rFonts w:ascii="Times New Roman" w:hAnsi="Times New Roman" w:cs="Times New Roman"/>
          <w:b/>
          <w:sz w:val="24"/>
          <w:szCs w:val="24"/>
          <w:vertAlign w:val="subscript"/>
        </w:rPr>
        <w:t>2</w:t>
      </w:r>
      <w:r w:rsidRPr="00057AE4">
        <w:rPr>
          <w:rFonts w:ascii="Times New Roman" w:hAnsi="Times New Roman" w:cs="Times New Roman"/>
          <w:sz w:val="24"/>
          <w:szCs w:val="24"/>
          <w:vertAlign w:val="subscript"/>
        </w:rPr>
        <w:t xml:space="preserve"> </w:t>
      </w:r>
      <w:r w:rsidRPr="00057AE4">
        <w:rPr>
          <w:rFonts w:ascii="Times New Roman" w:hAnsi="Times New Roman" w:cs="Times New Roman"/>
          <w:sz w:val="24"/>
          <w:szCs w:val="24"/>
        </w:rPr>
        <w:t xml:space="preserve">: İkinci maddenin (A) alıkonma zamanı </w:t>
      </w:r>
    </w:p>
    <w:p w:rsidR="009321E5" w:rsidRPr="00057AE4" w:rsidRDefault="009321E5" w:rsidP="009321E5">
      <w:pPr>
        <w:spacing w:after="0" w:line="360" w:lineRule="auto"/>
        <w:jc w:val="both"/>
        <w:rPr>
          <w:rFonts w:ascii="Times New Roman" w:hAnsi="Times New Roman" w:cs="Times New Roman"/>
          <w:sz w:val="24"/>
          <w:szCs w:val="24"/>
        </w:rPr>
      </w:pPr>
      <w:proofErr w:type="gramStart"/>
      <w:r w:rsidRPr="00057AE4">
        <w:rPr>
          <w:rFonts w:ascii="Times New Roman" w:hAnsi="Times New Roman" w:cs="Times New Roman"/>
          <w:b/>
          <w:sz w:val="24"/>
          <w:szCs w:val="24"/>
        </w:rPr>
        <w:t>t</w:t>
      </w:r>
      <w:proofErr w:type="gramEnd"/>
      <w:r w:rsidRPr="00057AE4">
        <w:rPr>
          <w:rFonts w:ascii="Times New Roman" w:hAnsi="Times New Roman" w:cs="Times New Roman"/>
          <w:b/>
          <w:sz w:val="24"/>
          <w:szCs w:val="24"/>
          <w:vertAlign w:val="subscript"/>
        </w:rPr>
        <w:t xml:space="preserve">0   </w:t>
      </w:r>
      <w:r w:rsidRPr="00057AE4">
        <w:rPr>
          <w:rFonts w:ascii="Times New Roman" w:hAnsi="Times New Roman" w:cs="Times New Roman"/>
          <w:sz w:val="24"/>
          <w:szCs w:val="24"/>
        </w:rPr>
        <w:t xml:space="preserve">: Ölü zaman (Numune çözücüsünün kolondan çıkma zamanı) </w:t>
      </w:r>
    </w:p>
    <w:p w:rsidR="009321E5" w:rsidRPr="00057AE4" w:rsidRDefault="009321E5" w:rsidP="009321E5">
      <w:pPr>
        <w:spacing w:after="0" w:line="360" w:lineRule="auto"/>
        <w:jc w:val="both"/>
        <w:rPr>
          <w:rFonts w:ascii="Times New Roman" w:hAnsi="Times New Roman" w:cs="Times New Roman"/>
          <w:sz w:val="24"/>
          <w:szCs w:val="24"/>
        </w:rPr>
      </w:pPr>
      <w:proofErr w:type="gramStart"/>
      <w:r w:rsidRPr="00057AE4">
        <w:rPr>
          <w:rFonts w:ascii="Times New Roman" w:hAnsi="Times New Roman" w:cs="Times New Roman"/>
          <w:b/>
          <w:sz w:val="24"/>
          <w:szCs w:val="24"/>
        </w:rPr>
        <w:t>w</w:t>
      </w:r>
      <w:proofErr w:type="gramEnd"/>
      <w:r w:rsidRPr="00057AE4">
        <w:rPr>
          <w:rFonts w:ascii="Times New Roman" w:hAnsi="Times New Roman" w:cs="Times New Roman"/>
          <w:b/>
          <w:sz w:val="24"/>
          <w:szCs w:val="24"/>
          <w:vertAlign w:val="subscript"/>
        </w:rPr>
        <w:t>1</w:t>
      </w:r>
      <w:r w:rsidRPr="00057AE4">
        <w:rPr>
          <w:rFonts w:ascii="Times New Roman" w:hAnsi="Times New Roman" w:cs="Times New Roman"/>
          <w:b/>
          <w:sz w:val="24"/>
          <w:szCs w:val="24"/>
        </w:rPr>
        <w:t>, w</w:t>
      </w:r>
      <w:r w:rsidRPr="00057AE4">
        <w:rPr>
          <w:rFonts w:ascii="Times New Roman" w:hAnsi="Times New Roman" w:cs="Times New Roman"/>
          <w:b/>
          <w:sz w:val="24"/>
          <w:szCs w:val="24"/>
          <w:vertAlign w:val="subscript"/>
        </w:rPr>
        <w:t>2</w:t>
      </w:r>
      <w:r w:rsidRPr="00057AE4">
        <w:rPr>
          <w:rFonts w:ascii="Times New Roman" w:hAnsi="Times New Roman" w:cs="Times New Roman"/>
          <w:sz w:val="24"/>
          <w:szCs w:val="24"/>
        </w:rPr>
        <w:t xml:space="preserve"> : Madde piklerinin taban genişliği</w:t>
      </w:r>
    </w:p>
    <w:p w:rsidR="009321E5" w:rsidRPr="00057AE4" w:rsidRDefault="009321E5" w:rsidP="009321E5">
      <w:pPr>
        <w:spacing w:after="0" w:line="360" w:lineRule="auto"/>
        <w:jc w:val="both"/>
        <w:rPr>
          <w:rFonts w:ascii="Times New Roman" w:hAnsi="Times New Roman" w:cs="Times New Roman"/>
          <w:sz w:val="24"/>
          <w:szCs w:val="24"/>
        </w:rPr>
      </w:pPr>
      <w:r w:rsidRPr="00057AE4">
        <w:rPr>
          <w:rFonts w:ascii="Times New Roman" w:hAnsi="Times New Roman" w:cs="Times New Roman"/>
          <w:b/>
          <w:sz w:val="24"/>
          <w:szCs w:val="24"/>
        </w:rPr>
        <w:t xml:space="preserve">Pik </w:t>
      </w:r>
      <w:proofErr w:type="gramStart"/>
      <w:r w:rsidRPr="00057AE4">
        <w:rPr>
          <w:rFonts w:ascii="Times New Roman" w:hAnsi="Times New Roman" w:cs="Times New Roman"/>
          <w:b/>
          <w:sz w:val="24"/>
          <w:szCs w:val="24"/>
        </w:rPr>
        <w:t>yüksekliği</w:t>
      </w:r>
      <w:r w:rsidRPr="00057AE4">
        <w:rPr>
          <w:rFonts w:ascii="Times New Roman" w:hAnsi="Times New Roman" w:cs="Times New Roman"/>
          <w:sz w:val="24"/>
          <w:szCs w:val="24"/>
        </w:rPr>
        <w:t xml:space="preserve"> :</w:t>
      </w:r>
      <w:proofErr w:type="gramEnd"/>
      <w:r w:rsidRPr="00057AE4">
        <w:rPr>
          <w:rFonts w:ascii="Times New Roman" w:hAnsi="Times New Roman" w:cs="Times New Roman"/>
          <w:sz w:val="24"/>
          <w:szCs w:val="24"/>
        </w:rPr>
        <w:t xml:space="preserve"> Pikin tepe noktası ile taban çizgisi arasındaki mesafedir. Maddenin derişimi arttıkça, pik yüksekliği de artar.</w:t>
      </w:r>
    </w:p>
    <w:p w:rsidR="009321E5" w:rsidRPr="00057AE4" w:rsidRDefault="009321E5" w:rsidP="009321E5">
      <w:pPr>
        <w:spacing w:after="0" w:line="360" w:lineRule="auto"/>
        <w:jc w:val="both"/>
        <w:rPr>
          <w:rFonts w:ascii="Times New Roman" w:hAnsi="Times New Roman" w:cs="Times New Roman"/>
          <w:sz w:val="24"/>
          <w:szCs w:val="24"/>
        </w:rPr>
      </w:pPr>
      <w:r w:rsidRPr="00057AE4">
        <w:rPr>
          <w:rFonts w:ascii="Times New Roman" w:hAnsi="Times New Roman" w:cs="Times New Roman"/>
          <w:b/>
          <w:sz w:val="24"/>
          <w:szCs w:val="24"/>
        </w:rPr>
        <w:t xml:space="preserve">Pik </w:t>
      </w:r>
      <w:proofErr w:type="gramStart"/>
      <w:r w:rsidRPr="00057AE4">
        <w:rPr>
          <w:rFonts w:ascii="Times New Roman" w:hAnsi="Times New Roman" w:cs="Times New Roman"/>
          <w:b/>
          <w:sz w:val="24"/>
          <w:szCs w:val="24"/>
        </w:rPr>
        <w:t>alanı</w:t>
      </w:r>
      <w:r w:rsidRPr="00057AE4">
        <w:rPr>
          <w:rFonts w:ascii="Times New Roman" w:hAnsi="Times New Roman" w:cs="Times New Roman"/>
          <w:sz w:val="24"/>
          <w:szCs w:val="24"/>
        </w:rPr>
        <w:t xml:space="preserve"> :</w:t>
      </w:r>
      <w:proofErr w:type="gramEnd"/>
      <w:r w:rsidRPr="00057AE4">
        <w:rPr>
          <w:rFonts w:ascii="Times New Roman" w:hAnsi="Times New Roman" w:cs="Times New Roman"/>
          <w:sz w:val="24"/>
          <w:szCs w:val="24"/>
        </w:rPr>
        <w:t xml:space="preserve"> Piki oluşturan eğri ile taban çizgisi arasında kalan alandır. Maddenin derişimi ile doğru orantılıdır.</w:t>
      </w:r>
    </w:p>
    <w:p w:rsidR="009321E5" w:rsidRPr="00057AE4" w:rsidRDefault="009321E5" w:rsidP="009321E5">
      <w:pPr>
        <w:spacing w:after="0" w:line="360" w:lineRule="auto"/>
        <w:jc w:val="both"/>
        <w:rPr>
          <w:rFonts w:ascii="Times New Roman" w:hAnsi="Times New Roman" w:cs="Times New Roman"/>
          <w:sz w:val="24"/>
          <w:szCs w:val="24"/>
        </w:rPr>
      </w:pPr>
    </w:p>
    <w:p w:rsidR="009321E5" w:rsidRPr="00057AE4" w:rsidRDefault="009321E5" w:rsidP="009321E5">
      <w:pPr>
        <w:spacing w:line="360" w:lineRule="auto"/>
        <w:jc w:val="both"/>
        <w:rPr>
          <w:rFonts w:ascii="Times New Roman" w:hAnsi="Times New Roman" w:cs="Times New Roman"/>
          <w:sz w:val="24"/>
          <w:szCs w:val="24"/>
        </w:rPr>
      </w:pPr>
      <w:r w:rsidRPr="00057AE4">
        <w:rPr>
          <w:rFonts w:ascii="Times New Roman" w:hAnsi="Times New Roman" w:cs="Times New Roman"/>
          <w:sz w:val="24"/>
          <w:szCs w:val="24"/>
        </w:rPr>
        <w:t xml:space="preserve">YPSK uygulamalarında sabit ve hareketli fazın </w:t>
      </w:r>
      <w:proofErr w:type="spellStart"/>
      <w:r w:rsidRPr="00057AE4">
        <w:rPr>
          <w:rFonts w:ascii="Times New Roman" w:hAnsi="Times New Roman" w:cs="Times New Roman"/>
          <w:sz w:val="24"/>
          <w:szCs w:val="24"/>
        </w:rPr>
        <w:t>polarlıklarına</w:t>
      </w:r>
      <w:proofErr w:type="spellEnd"/>
      <w:r w:rsidRPr="00057AE4">
        <w:rPr>
          <w:rFonts w:ascii="Times New Roman" w:hAnsi="Times New Roman" w:cs="Times New Roman"/>
          <w:sz w:val="24"/>
          <w:szCs w:val="24"/>
        </w:rPr>
        <w:t xml:space="preserve"> göre iki farklı teknikten söz edilebilir. </w:t>
      </w:r>
    </w:p>
    <w:p w:rsidR="009321E5" w:rsidRPr="00057AE4" w:rsidRDefault="009321E5" w:rsidP="009321E5">
      <w:pPr>
        <w:spacing w:after="0" w:line="360" w:lineRule="auto"/>
        <w:jc w:val="both"/>
        <w:rPr>
          <w:rFonts w:ascii="Times New Roman" w:hAnsi="Times New Roman" w:cs="Times New Roman"/>
          <w:sz w:val="24"/>
          <w:szCs w:val="24"/>
        </w:rPr>
      </w:pPr>
      <w:r w:rsidRPr="00057AE4">
        <w:rPr>
          <w:rFonts w:ascii="Times New Roman" w:hAnsi="Times New Roman" w:cs="Times New Roman"/>
          <w:b/>
          <w:sz w:val="24"/>
          <w:szCs w:val="24"/>
        </w:rPr>
        <w:t>Normal faz</w:t>
      </w:r>
      <w:r w:rsidRPr="00057AE4">
        <w:rPr>
          <w:rFonts w:ascii="Times New Roman" w:hAnsi="Times New Roman" w:cs="Times New Roman"/>
          <w:sz w:val="24"/>
          <w:szCs w:val="24"/>
        </w:rPr>
        <w:tab/>
      </w:r>
      <w:r w:rsidRPr="00057AE4">
        <w:rPr>
          <w:rFonts w:ascii="Times New Roman" w:hAnsi="Times New Roman" w:cs="Times New Roman"/>
          <w:sz w:val="24"/>
          <w:szCs w:val="24"/>
        </w:rPr>
        <w:tab/>
        <w:t>Sabit faz</w:t>
      </w:r>
      <w:r w:rsidRPr="00057AE4">
        <w:rPr>
          <w:rFonts w:ascii="Times New Roman" w:hAnsi="Times New Roman" w:cs="Times New Roman"/>
          <w:sz w:val="24"/>
          <w:szCs w:val="24"/>
        </w:rPr>
        <w:tab/>
        <w:t xml:space="preserve">: Polar </w:t>
      </w:r>
    </w:p>
    <w:p w:rsidR="009321E5" w:rsidRPr="00057AE4" w:rsidRDefault="009321E5" w:rsidP="009321E5">
      <w:pPr>
        <w:spacing w:after="0" w:line="360" w:lineRule="auto"/>
        <w:ind w:left="1440" w:firstLine="720"/>
        <w:jc w:val="both"/>
        <w:rPr>
          <w:rFonts w:ascii="Times New Roman" w:hAnsi="Times New Roman" w:cs="Times New Roman"/>
          <w:sz w:val="24"/>
          <w:szCs w:val="24"/>
        </w:rPr>
      </w:pPr>
      <w:r w:rsidRPr="00057AE4">
        <w:rPr>
          <w:rFonts w:ascii="Times New Roman" w:hAnsi="Times New Roman" w:cs="Times New Roman"/>
          <w:sz w:val="24"/>
          <w:szCs w:val="24"/>
        </w:rPr>
        <w:t>Hareketli faz</w:t>
      </w:r>
      <w:r w:rsidRPr="00057AE4">
        <w:rPr>
          <w:rFonts w:ascii="Times New Roman" w:hAnsi="Times New Roman" w:cs="Times New Roman"/>
          <w:sz w:val="24"/>
          <w:szCs w:val="24"/>
        </w:rPr>
        <w:tab/>
        <w:t xml:space="preserve">: </w:t>
      </w:r>
      <w:proofErr w:type="spellStart"/>
      <w:r w:rsidRPr="00057AE4">
        <w:rPr>
          <w:rFonts w:ascii="Times New Roman" w:hAnsi="Times New Roman" w:cs="Times New Roman"/>
          <w:sz w:val="24"/>
          <w:szCs w:val="24"/>
        </w:rPr>
        <w:t>Apolar</w:t>
      </w:r>
      <w:proofErr w:type="spellEnd"/>
      <w:r w:rsidRPr="00057AE4">
        <w:rPr>
          <w:rFonts w:ascii="Times New Roman" w:hAnsi="Times New Roman" w:cs="Times New Roman"/>
          <w:sz w:val="24"/>
          <w:szCs w:val="24"/>
        </w:rPr>
        <w:t xml:space="preserve"> (</w:t>
      </w:r>
      <w:proofErr w:type="spellStart"/>
      <w:r w:rsidRPr="00057AE4">
        <w:rPr>
          <w:rFonts w:ascii="Times New Roman" w:hAnsi="Times New Roman" w:cs="Times New Roman"/>
          <w:sz w:val="24"/>
          <w:szCs w:val="24"/>
        </w:rPr>
        <w:t>hekzan</w:t>
      </w:r>
      <w:proofErr w:type="spellEnd"/>
      <w:r w:rsidRPr="00057AE4">
        <w:rPr>
          <w:rFonts w:ascii="Times New Roman" w:hAnsi="Times New Roman" w:cs="Times New Roman"/>
          <w:sz w:val="24"/>
          <w:szCs w:val="24"/>
        </w:rPr>
        <w:t xml:space="preserve">, </w:t>
      </w:r>
      <w:proofErr w:type="spellStart"/>
      <w:r w:rsidRPr="00057AE4">
        <w:rPr>
          <w:rFonts w:ascii="Times New Roman" w:hAnsi="Times New Roman" w:cs="Times New Roman"/>
          <w:sz w:val="24"/>
          <w:szCs w:val="24"/>
        </w:rPr>
        <w:t>oktanol</w:t>
      </w:r>
      <w:proofErr w:type="spellEnd"/>
      <w:r w:rsidRPr="00057AE4">
        <w:rPr>
          <w:rFonts w:ascii="Times New Roman" w:hAnsi="Times New Roman" w:cs="Times New Roman"/>
          <w:sz w:val="24"/>
          <w:szCs w:val="24"/>
        </w:rPr>
        <w:t xml:space="preserve"> </w:t>
      </w:r>
      <w:proofErr w:type="spellStart"/>
      <w:r w:rsidRPr="00057AE4">
        <w:rPr>
          <w:rFonts w:ascii="Times New Roman" w:hAnsi="Times New Roman" w:cs="Times New Roman"/>
          <w:sz w:val="24"/>
          <w:szCs w:val="24"/>
        </w:rPr>
        <w:t>vb</w:t>
      </w:r>
      <w:proofErr w:type="spellEnd"/>
      <w:r w:rsidRPr="00057AE4">
        <w:rPr>
          <w:rFonts w:ascii="Times New Roman" w:hAnsi="Times New Roman" w:cs="Times New Roman"/>
          <w:sz w:val="24"/>
          <w:szCs w:val="24"/>
        </w:rPr>
        <w:t>)</w:t>
      </w:r>
    </w:p>
    <w:p w:rsidR="009321E5" w:rsidRPr="00057AE4" w:rsidRDefault="009321E5" w:rsidP="009321E5">
      <w:pPr>
        <w:spacing w:after="0" w:line="360" w:lineRule="auto"/>
        <w:ind w:left="2520" w:firstLine="360"/>
        <w:jc w:val="both"/>
        <w:rPr>
          <w:rFonts w:ascii="Times New Roman" w:hAnsi="Times New Roman" w:cs="Times New Roman"/>
          <w:sz w:val="24"/>
          <w:szCs w:val="24"/>
        </w:rPr>
      </w:pPr>
    </w:p>
    <w:p w:rsidR="009321E5" w:rsidRPr="00057AE4" w:rsidRDefault="009321E5" w:rsidP="009321E5">
      <w:pPr>
        <w:spacing w:after="0" w:line="360" w:lineRule="auto"/>
        <w:jc w:val="both"/>
        <w:rPr>
          <w:rFonts w:ascii="Times New Roman" w:hAnsi="Times New Roman" w:cs="Times New Roman"/>
          <w:sz w:val="24"/>
          <w:szCs w:val="24"/>
        </w:rPr>
      </w:pPr>
      <w:r w:rsidRPr="00057AE4">
        <w:rPr>
          <w:rFonts w:ascii="Times New Roman" w:hAnsi="Times New Roman" w:cs="Times New Roman"/>
          <w:b/>
          <w:sz w:val="24"/>
          <w:szCs w:val="24"/>
        </w:rPr>
        <w:t>Ters faz</w:t>
      </w:r>
      <w:r w:rsidRPr="00057AE4">
        <w:rPr>
          <w:rFonts w:ascii="Times New Roman" w:hAnsi="Times New Roman" w:cs="Times New Roman"/>
          <w:sz w:val="24"/>
          <w:szCs w:val="24"/>
        </w:rPr>
        <w:tab/>
      </w:r>
      <w:r w:rsidRPr="00057AE4">
        <w:rPr>
          <w:rFonts w:ascii="Times New Roman" w:hAnsi="Times New Roman" w:cs="Times New Roman"/>
          <w:sz w:val="24"/>
          <w:szCs w:val="24"/>
        </w:rPr>
        <w:tab/>
        <w:t>Sabit faz</w:t>
      </w:r>
      <w:r w:rsidRPr="00057AE4">
        <w:rPr>
          <w:rFonts w:ascii="Times New Roman" w:hAnsi="Times New Roman" w:cs="Times New Roman"/>
          <w:sz w:val="24"/>
          <w:szCs w:val="24"/>
        </w:rPr>
        <w:tab/>
        <w:t xml:space="preserve">: </w:t>
      </w:r>
      <w:proofErr w:type="spellStart"/>
      <w:r w:rsidRPr="00057AE4">
        <w:rPr>
          <w:rFonts w:ascii="Times New Roman" w:hAnsi="Times New Roman" w:cs="Times New Roman"/>
          <w:sz w:val="24"/>
          <w:szCs w:val="24"/>
        </w:rPr>
        <w:t>Apolar</w:t>
      </w:r>
      <w:proofErr w:type="spellEnd"/>
      <w:r w:rsidRPr="00057AE4">
        <w:rPr>
          <w:rFonts w:ascii="Times New Roman" w:hAnsi="Times New Roman" w:cs="Times New Roman"/>
          <w:sz w:val="24"/>
          <w:szCs w:val="24"/>
        </w:rPr>
        <w:t xml:space="preserve"> (alkil zincirleri bağlı partiküller)</w:t>
      </w:r>
    </w:p>
    <w:p w:rsidR="009321E5" w:rsidRPr="00057AE4" w:rsidRDefault="009321E5" w:rsidP="009321E5">
      <w:pPr>
        <w:spacing w:after="0" w:line="360" w:lineRule="auto"/>
        <w:ind w:left="1440" w:firstLine="720"/>
        <w:jc w:val="both"/>
        <w:rPr>
          <w:rFonts w:ascii="Times New Roman" w:hAnsi="Times New Roman" w:cs="Times New Roman"/>
          <w:sz w:val="24"/>
          <w:szCs w:val="24"/>
        </w:rPr>
      </w:pPr>
      <w:r w:rsidRPr="00057AE4">
        <w:rPr>
          <w:rFonts w:ascii="Times New Roman" w:hAnsi="Times New Roman" w:cs="Times New Roman"/>
          <w:sz w:val="24"/>
          <w:szCs w:val="24"/>
        </w:rPr>
        <w:t>Hareketli faz</w:t>
      </w:r>
      <w:r w:rsidRPr="00057AE4">
        <w:rPr>
          <w:rFonts w:ascii="Times New Roman" w:hAnsi="Times New Roman" w:cs="Times New Roman"/>
          <w:sz w:val="24"/>
          <w:szCs w:val="24"/>
        </w:rPr>
        <w:tab/>
        <w:t xml:space="preserve">: Polar (su, tampon, </w:t>
      </w:r>
      <w:proofErr w:type="spellStart"/>
      <w:r w:rsidRPr="00057AE4">
        <w:rPr>
          <w:rFonts w:ascii="Times New Roman" w:hAnsi="Times New Roman" w:cs="Times New Roman"/>
          <w:sz w:val="24"/>
          <w:szCs w:val="24"/>
        </w:rPr>
        <w:t>metanol</w:t>
      </w:r>
      <w:proofErr w:type="spellEnd"/>
      <w:r w:rsidRPr="00057AE4">
        <w:rPr>
          <w:rFonts w:ascii="Times New Roman" w:hAnsi="Times New Roman" w:cs="Times New Roman"/>
          <w:sz w:val="24"/>
          <w:szCs w:val="24"/>
        </w:rPr>
        <w:t xml:space="preserve">, </w:t>
      </w:r>
      <w:proofErr w:type="spellStart"/>
      <w:r w:rsidRPr="00057AE4">
        <w:rPr>
          <w:rFonts w:ascii="Times New Roman" w:hAnsi="Times New Roman" w:cs="Times New Roman"/>
          <w:sz w:val="24"/>
          <w:szCs w:val="24"/>
        </w:rPr>
        <w:t>asetonitril</w:t>
      </w:r>
      <w:proofErr w:type="spellEnd"/>
      <w:r w:rsidRPr="00057AE4">
        <w:rPr>
          <w:rFonts w:ascii="Times New Roman" w:hAnsi="Times New Roman" w:cs="Times New Roman"/>
          <w:sz w:val="24"/>
          <w:szCs w:val="24"/>
        </w:rPr>
        <w:t xml:space="preserve"> </w:t>
      </w:r>
      <w:proofErr w:type="spellStart"/>
      <w:r w:rsidRPr="00057AE4">
        <w:rPr>
          <w:rFonts w:ascii="Times New Roman" w:hAnsi="Times New Roman" w:cs="Times New Roman"/>
          <w:sz w:val="24"/>
          <w:szCs w:val="24"/>
        </w:rPr>
        <w:t>vb</w:t>
      </w:r>
      <w:proofErr w:type="spellEnd"/>
      <w:r w:rsidRPr="00057AE4">
        <w:rPr>
          <w:rFonts w:ascii="Times New Roman" w:hAnsi="Times New Roman" w:cs="Times New Roman"/>
          <w:sz w:val="24"/>
          <w:szCs w:val="24"/>
        </w:rPr>
        <w:t>)</w:t>
      </w:r>
    </w:p>
    <w:p w:rsidR="009321E5" w:rsidRPr="00057AE4" w:rsidRDefault="009321E5" w:rsidP="009321E5">
      <w:pPr>
        <w:spacing w:after="0" w:line="360" w:lineRule="auto"/>
        <w:ind w:left="2520" w:firstLine="360"/>
        <w:jc w:val="both"/>
        <w:rPr>
          <w:rFonts w:ascii="Times New Roman" w:hAnsi="Times New Roman" w:cs="Times New Roman"/>
          <w:sz w:val="24"/>
          <w:szCs w:val="24"/>
          <w:highlight w:val="yellow"/>
        </w:rPr>
      </w:pPr>
    </w:p>
    <w:p w:rsidR="009321E5" w:rsidRPr="00057AE4" w:rsidRDefault="009321E5" w:rsidP="009321E5">
      <w:pPr>
        <w:spacing w:line="360" w:lineRule="auto"/>
        <w:jc w:val="both"/>
        <w:rPr>
          <w:rFonts w:ascii="Times New Roman" w:hAnsi="Times New Roman" w:cs="Times New Roman"/>
          <w:sz w:val="24"/>
          <w:szCs w:val="24"/>
        </w:rPr>
      </w:pPr>
      <w:r w:rsidRPr="00057AE4">
        <w:rPr>
          <w:rFonts w:ascii="Times New Roman" w:hAnsi="Times New Roman" w:cs="Times New Roman"/>
          <w:sz w:val="24"/>
          <w:szCs w:val="24"/>
        </w:rPr>
        <w:t xml:space="preserve">Normal faz tekniğinde sabit faz polar, hareketli faz ise </w:t>
      </w:r>
      <w:proofErr w:type="spellStart"/>
      <w:r w:rsidRPr="00057AE4">
        <w:rPr>
          <w:rFonts w:ascii="Times New Roman" w:hAnsi="Times New Roman" w:cs="Times New Roman"/>
          <w:sz w:val="24"/>
          <w:szCs w:val="24"/>
        </w:rPr>
        <w:t>apolardır</w:t>
      </w:r>
      <w:proofErr w:type="spellEnd"/>
      <w:r w:rsidRPr="00057AE4">
        <w:rPr>
          <w:rFonts w:ascii="Times New Roman" w:hAnsi="Times New Roman" w:cs="Times New Roman"/>
          <w:sz w:val="24"/>
          <w:szCs w:val="24"/>
        </w:rPr>
        <w:t xml:space="preserve">. </w:t>
      </w:r>
      <w:proofErr w:type="spellStart"/>
      <w:r w:rsidRPr="00057AE4">
        <w:rPr>
          <w:rFonts w:ascii="Times New Roman" w:hAnsi="Times New Roman" w:cs="Times New Roman"/>
          <w:sz w:val="24"/>
          <w:szCs w:val="24"/>
        </w:rPr>
        <w:t>Kromatografinin</w:t>
      </w:r>
      <w:proofErr w:type="spellEnd"/>
      <w:r w:rsidRPr="00057AE4">
        <w:rPr>
          <w:rFonts w:ascii="Times New Roman" w:hAnsi="Times New Roman" w:cs="Times New Roman"/>
          <w:sz w:val="24"/>
          <w:szCs w:val="24"/>
        </w:rPr>
        <w:t xml:space="preserve"> ilk uygulamaları da normal faz kullanılarak gerçekleştirilmiştir (bkz. </w:t>
      </w:r>
      <w:proofErr w:type="spellStart"/>
      <w:r w:rsidRPr="00057AE4">
        <w:rPr>
          <w:rFonts w:ascii="Times New Roman" w:hAnsi="Times New Roman" w:cs="Times New Roman"/>
          <w:sz w:val="24"/>
          <w:szCs w:val="24"/>
        </w:rPr>
        <w:t>Tswett</w:t>
      </w:r>
      <w:proofErr w:type="spellEnd"/>
      <w:r w:rsidRPr="00057AE4">
        <w:rPr>
          <w:rFonts w:ascii="Times New Roman" w:hAnsi="Times New Roman" w:cs="Times New Roman"/>
          <w:sz w:val="24"/>
          <w:szCs w:val="24"/>
        </w:rPr>
        <w:t xml:space="preserve">). Normal faz YPSK tekniğinde en polar olan </w:t>
      </w:r>
      <w:proofErr w:type="spellStart"/>
      <w:r w:rsidRPr="00057AE4">
        <w:rPr>
          <w:rFonts w:ascii="Times New Roman" w:hAnsi="Times New Roman" w:cs="Times New Roman"/>
          <w:sz w:val="24"/>
          <w:szCs w:val="24"/>
        </w:rPr>
        <w:t>analit</w:t>
      </w:r>
      <w:proofErr w:type="spellEnd"/>
      <w:r w:rsidRPr="00057AE4">
        <w:rPr>
          <w:rFonts w:ascii="Times New Roman" w:hAnsi="Times New Roman" w:cs="Times New Roman"/>
          <w:sz w:val="24"/>
          <w:szCs w:val="24"/>
        </w:rPr>
        <w:t>, kendisi gibi polar olan sabit fazla daha çok etkileşeceği için daha çok alıkonulur ve kolondan en son çıkar. Daha az polar (</w:t>
      </w:r>
      <w:proofErr w:type="spellStart"/>
      <w:r w:rsidRPr="00057AE4">
        <w:rPr>
          <w:rFonts w:ascii="Times New Roman" w:hAnsi="Times New Roman" w:cs="Times New Roman"/>
          <w:sz w:val="24"/>
          <w:szCs w:val="24"/>
        </w:rPr>
        <w:t>apolara</w:t>
      </w:r>
      <w:proofErr w:type="spellEnd"/>
      <w:r w:rsidRPr="00057AE4">
        <w:rPr>
          <w:rFonts w:ascii="Times New Roman" w:hAnsi="Times New Roman" w:cs="Times New Roman"/>
          <w:sz w:val="24"/>
          <w:szCs w:val="24"/>
        </w:rPr>
        <w:t xml:space="preserve"> daha yakın) olan </w:t>
      </w:r>
      <w:proofErr w:type="spellStart"/>
      <w:r w:rsidRPr="00057AE4">
        <w:rPr>
          <w:rFonts w:ascii="Times New Roman" w:hAnsi="Times New Roman" w:cs="Times New Roman"/>
          <w:sz w:val="24"/>
          <w:szCs w:val="24"/>
        </w:rPr>
        <w:t>analitler</w:t>
      </w:r>
      <w:proofErr w:type="spellEnd"/>
      <w:r w:rsidRPr="00057AE4">
        <w:rPr>
          <w:rFonts w:ascii="Times New Roman" w:hAnsi="Times New Roman" w:cs="Times New Roman"/>
          <w:sz w:val="24"/>
          <w:szCs w:val="24"/>
        </w:rPr>
        <w:t xml:space="preserve">, </w:t>
      </w:r>
      <w:r w:rsidRPr="00057AE4">
        <w:rPr>
          <w:rFonts w:ascii="Times New Roman" w:hAnsi="Times New Roman" w:cs="Times New Roman"/>
          <w:sz w:val="24"/>
          <w:szCs w:val="24"/>
        </w:rPr>
        <w:lastRenderedPageBreak/>
        <w:t xml:space="preserve">sabit fazda daha az dağılacakları için hareketli fazla birlikte daha hızlı sürüklenirler, alıkonma zamanları kısadır ve kolonu daha erken terk ederler. En </w:t>
      </w:r>
      <w:proofErr w:type="spellStart"/>
      <w:r w:rsidRPr="00057AE4">
        <w:rPr>
          <w:rFonts w:ascii="Times New Roman" w:hAnsi="Times New Roman" w:cs="Times New Roman"/>
          <w:sz w:val="24"/>
          <w:szCs w:val="24"/>
        </w:rPr>
        <w:t>apolar</w:t>
      </w:r>
      <w:proofErr w:type="spellEnd"/>
      <w:r w:rsidRPr="00057AE4">
        <w:rPr>
          <w:rFonts w:ascii="Times New Roman" w:hAnsi="Times New Roman" w:cs="Times New Roman"/>
          <w:sz w:val="24"/>
          <w:szCs w:val="24"/>
        </w:rPr>
        <w:t xml:space="preserve"> </w:t>
      </w:r>
      <w:proofErr w:type="spellStart"/>
      <w:r w:rsidRPr="00057AE4">
        <w:rPr>
          <w:rFonts w:ascii="Times New Roman" w:hAnsi="Times New Roman" w:cs="Times New Roman"/>
          <w:sz w:val="24"/>
          <w:szCs w:val="24"/>
        </w:rPr>
        <w:t>analit</w:t>
      </w:r>
      <w:proofErr w:type="spellEnd"/>
      <w:r w:rsidRPr="00057AE4">
        <w:rPr>
          <w:rFonts w:ascii="Times New Roman" w:hAnsi="Times New Roman" w:cs="Times New Roman"/>
          <w:sz w:val="24"/>
          <w:szCs w:val="24"/>
        </w:rPr>
        <w:t xml:space="preserve"> ise alıkonma zamanı en kısa olan, dolayısı ile kolonu ilk terk eden olacaktır. </w:t>
      </w:r>
    </w:p>
    <w:p w:rsidR="009321E5" w:rsidRDefault="009321E5" w:rsidP="009321E5">
      <w:pPr>
        <w:spacing w:line="360" w:lineRule="auto"/>
        <w:jc w:val="both"/>
        <w:rPr>
          <w:rFonts w:ascii="Times New Roman" w:hAnsi="Times New Roman" w:cs="Times New Roman"/>
          <w:sz w:val="24"/>
          <w:szCs w:val="24"/>
        </w:rPr>
      </w:pPr>
      <w:r w:rsidRPr="00057AE4">
        <w:rPr>
          <w:rFonts w:ascii="Times New Roman" w:hAnsi="Times New Roman" w:cs="Times New Roman"/>
          <w:sz w:val="24"/>
          <w:szCs w:val="24"/>
        </w:rPr>
        <w:t xml:space="preserve">Ters faz tekniği ise, normal faza bir alternatif olarak sonradan geliştirilmiştir. </w:t>
      </w:r>
      <w:proofErr w:type="spellStart"/>
      <w:r w:rsidRPr="00057AE4">
        <w:rPr>
          <w:rFonts w:ascii="Times New Roman" w:hAnsi="Times New Roman" w:cs="Times New Roman"/>
          <w:sz w:val="24"/>
          <w:szCs w:val="24"/>
        </w:rPr>
        <w:t>Apolar</w:t>
      </w:r>
      <w:proofErr w:type="spellEnd"/>
      <w:r w:rsidRPr="00057AE4">
        <w:rPr>
          <w:rFonts w:ascii="Times New Roman" w:hAnsi="Times New Roman" w:cs="Times New Roman"/>
          <w:sz w:val="24"/>
          <w:szCs w:val="24"/>
        </w:rPr>
        <w:t xml:space="preserve"> bir sabit faz ve polar bir hareketli faz kullanılır. Ters faz tekniğinde en polar </w:t>
      </w:r>
      <w:proofErr w:type="spellStart"/>
      <w:r w:rsidRPr="00057AE4">
        <w:rPr>
          <w:rFonts w:ascii="Times New Roman" w:hAnsi="Times New Roman" w:cs="Times New Roman"/>
          <w:sz w:val="24"/>
          <w:szCs w:val="24"/>
        </w:rPr>
        <w:t>analit</w:t>
      </w:r>
      <w:proofErr w:type="spellEnd"/>
      <w:r w:rsidRPr="00057AE4">
        <w:rPr>
          <w:rFonts w:ascii="Times New Roman" w:hAnsi="Times New Roman" w:cs="Times New Roman"/>
          <w:sz w:val="24"/>
          <w:szCs w:val="24"/>
        </w:rPr>
        <w:t xml:space="preserve">, sabit faz ile en az etkileşime giren molekül olacağı için hızlı biçimde sürüklenerek kısa sürede kolondan çıkar ve alıkonma zamanı düşüktür. En </w:t>
      </w:r>
      <w:proofErr w:type="spellStart"/>
      <w:r w:rsidRPr="00057AE4">
        <w:rPr>
          <w:rFonts w:ascii="Times New Roman" w:hAnsi="Times New Roman" w:cs="Times New Roman"/>
          <w:sz w:val="24"/>
          <w:szCs w:val="24"/>
        </w:rPr>
        <w:t>apolar</w:t>
      </w:r>
      <w:proofErr w:type="spellEnd"/>
      <w:r w:rsidRPr="00057AE4">
        <w:rPr>
          <w:rFonts w:ascii="Times New Roman" w:hAnsi="Times New Roman" w:cs="Times New Roman"/>
          <w:sz w:val="24"/>
          <w:szCs w:val="24"/>
        </w:rPr>
        <w:t xml:space="preserve"> </w:t>
      </w:r>
      <w:proofErr w:type="spellStart"/>
      <w:r w:rsidRPr="00057AE4">
        <w:rPr>
          <w:rFonts w:ascii="Times New Roman" w:hAnsi="Times New Roman" w:cs="Times New Roman"/>
          <w:sz w:val="24"/>
          <w:szCs w:val="24"/>
        </w:rPr>
        <w:t>analit</w:t>
      </w:r>
      <w:proofErr w:type="spellEnd"/>
      <w:r w:rsidRPr="00057AE4">
        <w:rPr>
          <w:rFonts w:ascii="Times New Roman" w:hAnsi="Times New Roman" w:cs="Times New Roman"/>
          <w:sz w:val="24"/>
          <w:szCs w:val="24"/>
        </w:rPr>
        <w:t xml:space="preserve"> ise sabit fazla güçlü bir etkileşime gireceği için daha yavaş sürüklenir, kolondan en son çıkar ve alıkonma zamanı yüksektir. YPSK uygulamalarının büyük bir kısmında ters faz tekniği kullanılmaktadır. Bunun nedeni hareketli faz olarak seçilen su, </w:t>
      </w:r>
      <w:proofErr w:type="spellStart"/>
      <w:r w:rsidRPr="00057AE4">
        <w:rPr>
          <w:rFonts w:ascii="Times New Roman" w:hAnsi="Times New Roman" w:cs="Times New Roman"/>
          <w:sz w:val="24"/>
          <w:szCs w:val="24"/>
        </w:rPr>
        <w:t>metanol</w:t>
      </w:r>
      <w:proofErr w:type="spellEnd"/>
      <w:r w:rsidRPr="00057AE4">
        <w:rPr>
          <w:rFonts w:ascii="Times New Roman" w:hAnsi="Times New Roman" w:cs="Times New Roman"/>
          <w:sz w:val="24"/>
          <w:szCs w:val="24"/>
        </w:rPr>
        <w:t xml:space="preserve">, </w:t>
      </w:r>
      <w:proofErr w:type="spellStart"/>
      <w:r w:rsidRPr="00057AE4">
        <w:rPr>
          <w:rFonts w:ascii="Times New Roman" w:hAnsi="Times New Roman" w:cs="Times New Roman"/>
          <w:sz w:val="24"/>
          <w:szCs w:val="24"/>
        </w:rPr>
        <w:t>asetonitril</w:t>
      </w:r>
      <w:proofErr w:type="spellEnd"/>
      <w:r w:rsidRPr="00057AE4">
        <w:rPr>
          <w:rFonts w:ascii="Times New Roman" w:hAnsi="Times New Roman" w:cs="Times New Roman"/>
          <w:sz w:val="24"/>
          <w:szCs w:val="24"/>
        </w:rPr>
        <w:t xml:space="preserve"> gibi polar çözücülerin daha çok çeşitli olması, pek çok farklı karışım yapılarak geniş bir polarite skalasına ulaşılabilmesi, tamponlar kullanılarak istenen </w:t>
      </w:r>
      <w:proofErr w:type="spellStart"/>
      <w:r w:rsidRPr="00057AE4">
        <w:rPr>
          <w:rFonts w:ascii="Times New Roman" w:hAnsi="Times New Roman" w:cs="Times New Roman"/>
          <w:sz w:val="24"/>
          <w:szCs w:val="24"/>
        </w:rPr>
        <w:t>pH’ın</w:t>
      </w:r>
      <w:proofErr w:type="spellEnd"/>
      <w:r w:rsidRPr="00057AE4">
        <w:rPr>
          <w:rFonts w:ascii="Times New Roman" w:hAnsi="Times New Roman" w:cs="Times New Roman"/>
          <w:sz w:val="24"/>
          <w:szCs w:val="24"/>
        </w:rPr>
        <w:t xml:space="preserve"> sağlanabilmesi ve daha ucuz olmalarıdır.</w:t>
      </w:r>
    </w:p>
    <w:p w:rsidR="00CF1893" w:rsidRDefault="00CF1893">
      <w:bookmarkStart w:id="1" w:name="_GoBack"/>
      <w:bookmarkEnd w:id="1"/>
    </w:p>
    <w:sectPr w:rsidR="00CF18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Times">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971A52"/>
    <w:multiLevelType w:val="hybridMultilevel"/>
    <w:tmpl w:val="C7CC7258"/>
    <w:lvl w:ilvl="0" w:tplc="041F0001">
      <w:start w:val="1"/>
      <w:numFmt w:val="bullet"/>
      <w:lvlText w:val=""/>
      <w:lvlJc w:val="left"/>
      <w:pPr>
        <w:ind w:left="1800" w:hanging="360"/>
      </w:pPr>
      <w:rPr>
        <w:rFonts w:ascii="Symbol" w:hAnsi="Symbol" w:hint="default"/>
      </w:rPr>
    </w:lvl>
    <w:lvl w:ilvl="1" w:tplc="041F0003">
      <w:start w:val="1"/>
      <w:numFmt w:val="bullet"/>
      <w:lvlText w:val="o"/>
      <w:lvlJc w:val="left"/>
      <w:pPr>
        <w:ind w:left="2520" w:hanging="360"/>
      </w:pPr>
      <w:rPr>
        <w:rFonts w:ascii="Courier New" w:hAnsi="Courier New" w:cs="Courier New" w:hint="default"/>
      </w:rPr>
    </w:lvl>
    <w:lvl w:ilvl="2" w:tplc="041F0005">
      <w:start w:val="1"/>
      <w:numFmt w:val="bullet"/>
      <w:lvlText w:val=""/>
      <w:lvlJc w:val="left"/>
      <w:pPr>
        <w:ind w:left="3240" w:hanging="360"/>
      </w:pPr>
      <w:rPr>
        <w:rFonts w:ascii="Wingdings" w:hAnsi="Wingdings" w:hint="default"/>
      </w:rPr>
    </w:lvl>
    <w:lvl w:ilvl="3" w:tplc="041F0001">
      <w:start w:val="1"/>
      <w:numFmt w:val="bullet"/>
      <w:lvlText w:val=""/>
      <w:lvlJc w:val="left"/>
      <w:pPr>
        <w:ind w:left="3960" w:hanging="360"/>
      </w:pPr>
      <w:rPr>
        <w:rFonts w:ascii="Symbol" w:hAnsi="Symbol" w:hint="default"/>
      </w:rPr>
    </w:lvl>
    <w:lvl w:ilvl="4" w:tplc="041F0003">
      <w:start w:val="1"/>
      <w:numFmt w:val="bullet"/>
      <w:lvlText w:val="o"/>
      <w:lvlJc w:val="left"/>
      <w:pPr>
        <w:ind w:left="4680" w:hanging="360"/>
      </w:pPr>
      <w:rPr>
        <w:rFonts w:ascii="Courier New" w:hAnsi="Courier New" w:cs="Courier New" w:hint="default"/>
      </w:rPr>
    </w:lvl>
    <w:lvl w:ilvl="5" w:tplc="041F0005">
      <w:start w:val="1"/>
      <w:numFmt w:val="bullet"/>
      <w:lvlText w:val=""/>
      <w:lvlJc w:val="left"/>
      <w:pPr>
        <w:ind w:left="5400" w:hanging="360"/>
      </w:pPr>
      <w:rPr>
        <w:rFonts w:ascii="Wingdings" w:hAnsi="Wingdings" w:hint="default"/>
      </w:rPr>
    </w:lvl>
    <w:lvl w:ilvl="6" w:tplc="041F0001">
      <w:start w:val="1"/>
      <w:numFmt w:val="bullet"/>
      <w:lvlText w:val=""/>
      <w:lvlJc w:val="left"/>
      <w:pPr>
        <w:ind w:left="6120" w:hanging="360"/>
      </w:pPr>
      <w:rPr>
        <w:rFonts w:ascii="Symbol" w:hAnsi="Symbol" w:hint="default"/>
      </w:rPr>
    </w:lvl>
    <w:lvl w:ilvl="7" w:tplc="041F0003">
      <w:start w:val="1"/>
      <w:numFmt w:val="bullet"/>
      <w:lvlText w:val="o"/>
      <w:lvlJc w:val="left"/>
      <w:pPr>
        <w:ind w:left="6840" w:hanging="360"/>
      </w:pPr>
      <w:rPr>
        <w:rFonts w:ascii="Courier New" w:hAnsi="Courier New" w:cs="Courier New" w:hint="default"/>
      </w:rPr>
    </w:lvl>
    <w:lvl w:ilvl="8" w:tplc="041F0005">
      <w:start w:val="1"/>
      <w:numFmt w:val="bullet"/>
      <w:lvlText w:val=""/>
      <w:lvlJc w:val="left"/>
      <w:pPr>
        <w:ind w:left="75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1E5"/>
    <w:rsid w:val="00310085"/>
    <w:rsid w:val="0053437D"/>
    <w:rsid w:val="00895A3A"/>
    <w:rsid w:val="009321E5"/>
    <w:rsid w:val="00AD0BDB"/>
    <w:rsid w:val="00B11D78"/>
    <w:rsid w:val="00CF18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CAF994-7CFD-4109-A8D5-D1D632C10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21E5"/>
  </w:style>
  <w:style w:type="paragraph" w:styleId="Balk1">
    <w:name w:val="heading 1"/>
    <w:basedOn w:val="Normal"/>
    <w:next w:val="Normal"/>
    <w:link w:val="Balk1Char"/>
    <w:uiPriority w:val="9"/>
    <w:qFormat/>
    <w:rsid w:val="009321E5"/>
    <w:pPr>
      <w:keepNext/>
      <w:keepLines/>
      <w:spacing w:before="240" w:after="240"/>
      <w:jc w:val="center"/>
      <w:outlineLvl w:val="0"/>
    </w:pPr>
    <w:rPr>
      <w:rFonts w:ascii="Times New Roman" w:eastAsiaTheme="majorEastAsia" w:hAnsi="Times New Roman" w:cstheme="majorBidi"/>
      <w:b/>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321E5"/>
    <w:rPr>
      <w:rFonts w:ascii="Times New Roman" w:eastAsiaTheme="majorEastAsia" w:hAnsi="Times New Roman" w:cstheme="majorBidi"/>
      <w:b/>
      <w:sz w:val="32"/>
      <w:szCs w:val="32"/>
    </w:rPr>
  </w:style>
  <w:style w:type="paragraph" w:styleId="ListeParagraf">
    <w:name w:val="List Paragraph"/>
    <w:basedOn w:val="Normal"/>
    <w:link w:val="ListeParagrafChar"/>
    <w:uiPriority w:val="34"/>
    <w:qFormat/>
    <w:rsid w:val="009321E5"/>
    <w:pPr>
      <w:ind w:left="720"/>
      <w:contextualSpacing/>
    </w:pPr>
  </w:style>
  <w:style w:type="paragraph" w:styleId="NormalWeb">
    <w:name w:val="Normal (Web)"/>
    <w:basedOn w:val="Normal"/>
    <w:uiPriority w:val="99"/>
    <w:unhideWhenUsed/>
    <w:rsid w:val="009321E5"/>
    <w:pPr>
      <w:spacing w:before="100" w:beforeAutospacing="1" w:after="100" w:afterAutospacing="1" w:line="240" w:lineRule="auto"/>
    </w:pPr>
    <w:rPr>
      <w:rFonts w:ascii="Times" w:eastAsiaTheme="minorEastAsia" w:hAnsi="Times" w:cs="Times New Roman"/>
      <w:sz w:val="20"/>
      <w:szCs w:val="20"/>
    </w:rPr>
  </w:style>
  <w:style w:type="character" w:customStyle="1" w:styleId="ListeParagrafChar">
    <w:name w:val="Liste Paragraf Char"/>
    <w:basedOn w:val="VarsaylanParagrafYazTipi"/>
    <w:link w:val="ListeParagraf"/>
    <w:uiPriority w:val="34"/>
    <w:rsid w:val="009321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1264</Words>
  <Characters>7206</Characters>
  <Application>Microsoft Office Word</Application>
  <DocSecurity>0</DocSecurity>
  <Lines>60</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Gokhan Caglayan</dc:creator>
  <cp:keywords/>
  <dc:description/>
  <cp:lastModifiedBy>Mehmet Gokhan Caglayan</cp:lastModifiedBy>
  <cp:revision>1</cp:revision>
  <dcterms:created xsi:type="dcterms:W3CDTF">2018-03-06T12:06:00Z</dcterms:created>
  <dcterms:modified xsi:type="dcterms:W3CDTF">2018-03-06T12:06:00Z</dcterms:modified>
</cp:coreProperties>
</file>