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C1" w:rsidRDefault="00D967C1" w:rsidP="00D967C1">
      <w:pPr>
        <w:jc w:val="center"/>
        <w:rPr>
          <w:rFonts w:ascii="Times New Roman" w:hAnsi="Times New Roman" w:cs="Times New Roman"/>
          <w:b/>
          <w:sz w:val="24"/>
          <w:szCs w:val="24"/>
          <w:u w:val="single"/>
        </w:rPr>
      </w:pPr>
      <w:r w:rsidRPr="006D7196">
        <w:rPr>
          <w:rFonts w:ascii="Times New Roman" w:hAnsi="Times New Roman" w:cs="Times New Roman"/>
          <w:b/>
          <w:sz w:val="24"/>
          <w:szCs w:val="24"/>
          <w:u w:val="single"/>
        </w:rPr>
        <w:t>KANUN METİNLERİ</w:t>
      </w:r>
    </w:p>
    <w:p w:rsidR="006D7196" w:rsidRPr="006D7196" w:rsidRDefault="006D7196" w:rsidP="00D967C1">
      <w:pPr>
        <w:jc w:val="center"/>
        <w:rPr>
          <w:rFonts w:ascii="Times New Roman" w:hAnsi="Times New Roman" w:cs="Times New Roman"/>
          <w:b/>
          <w:sz w:val="24"/>
          <w:szCs w:val="24"/>
          <w:u w:val="single"/>
        </w:rPr>
      </w:pPr>
    </w:p>
    <w:p w:rsidR="00FE7FD4" w:rsidRPr="006D7196" w:rsidRDefault="006D7196" w:rsidP="00FE7FD4">
      <w:pPr>
        <w:pStyle w:val="ListeParagraf"/>
        <w:numPr>
          <w:ilvl w:val="0"/>
          <w:numId w:val="3"/>
        </w:numPr>
        <w:rPr>
          <w:rFonts w:ascii="Times New Roman" w:hAnsi="Times New Roman" w:cs="Times New Roman"/>
          <w:b/>
          <w:sz w:val="24"/>
          <w:szCs w:val="24"/>
          <w:u w:val="single"/>
        </w:rPr>
      </w:pPr>
      <w:r w:rsidRPr="006D7196">
        <w:rPr>
          <w:rFonts w:ascii="Times New Roman" w:hAnsi="Times New Roman" w:cs="Times New Roman"/>
          <w:b/>
          <w:sz w:val="24"/>
          <w:szCs w:val="24"/>
          <w:u w:val="single"/>
        </w:rPr>
        <w:t>1982 ANAYASASI (İLGİLİ HÜKÜMLER)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i/>
          <w:sz w:val="24"/>
          <w:szCs w:val="24"/>
        </w:rPr>
        <w:t xml:space="preserve">              I.  Temel hak ve hürriyetlerin niteliği</w:t>
      </w:r>
      <w:r w:rsidRPr="006D7196">
        <w:rPr>
          <w:rFonts w:ascii="Times New Roman" w:hAnsi="Times New Roman" w:cs="Times New Roman"/>
          <w:sz w:val="24"/>
          <w:szCs w:val="24"/>
        </w:rPr>
        <w:t xml:space="preserve">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12 – </w:t>
      </w:r>
      <w:r w:rsidRPr="006D7196">
        <w:rPr>
          <w:rFonts w:ascii="Times New Roman" w:hAnsi="Times New Roman" w:cs="Times New Roman"/>
          <w:sz w:val="24"/>
          <w:szCs w:val="24"/>
        </w:rPr>
        <w:t>Herkes, kişiliğine bağlı, dokunulmaz, devredilmez, vazgeçilmez temel hak ve hürriyetlere sahiptir.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Temel hak ve hürriyetler, kişinin topluma, ailesine ve diğer kişilere karşı ödev ve sorumluluklarını da ihtiva eder.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II. Temel hak ve hürriyetlerin sınırlanması</w:t>
      </w:r>
    </w:p>
    <w:p w:rsidR="00FE7FD4" w:rsidRPr="006D7196" w:rsidRDefault="00FE7FD4" w:rsidP="00FE7FD4">
      <w:pPr>
        <w:tabs>
          <w:tab w:val="left" w:pos="567"/>
        </w:tabs>
        <w:spacing w:line="240" w:lineRule="exact"/>
        <w:jc w:val="both"/>
        <w:rPr>
          <w:rFonts w:ascii="Times New Roman" w:hAnsi="Times New Roman" w:cs="Times New Roman"/>
          <w:b/>
          <w:sz w:val="24"/>
          <w:szCs w:val="24"/>
        </w:rPr>
      </w:pPr>
      <w:r w:rsidRPr="006D7196">
        <w:rPr>
          <w:rFonts w:ascii="Times New Roman" w:hAnsi="Times New Roman" w:cs="Times New Roman"/>
          <w:sz w:val="24"/>
          <w:szCs w:val="24"/>
        </w:rPr>
        <w:t xml:space="preserve">            M</w:t>
      </w:r>
      <w:r w:rsidRPr="006D7196">
        <w:rPr>
          <w:rFonts w:ascii="Times New Roman" w:hAnsi="Times New Roman" w:cs="Times New Roman"/>
          <w:b/>
          <w:sz w:val="24"/>
          <w:szCs w:val="24"/>
        </w:rPr>
        <w:t>adde 13 – </w:t>
      </w:r>
      <w:r w:rsidRPr="006D7196">
        <w:rPr>
          <w:rFonts w:ascii="Times New Roman" w:hAnsi="Times New Roman" w:cs="Times New Roman"/>
          <w:sz w:val="24"/>
          <w:szCs w:val="24"/>
        </w:rPr>
        <w:t xml:space="preserve"> </w:t>
      </w:r>
      <w:r w:rsidRPr="006D7196">
        <w:rPr>
          <w:rFonts w:ascii="Times New Roman" w:hAnsi="Times New Roman" w:cs="Times New Roman"/>
          <w:b/>
          <w:sz w:val="24"/>
          <w:szCs w:val="24"/>
        </w:rPr>
        <w:t xml:space="preserve">(Değişik: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-4709/2 md.)</w:t>
      </w:r>
    </w:p>
    <w:p w:rsidR="00FE7FD4" w:rsidRPr="006D7196" w:rsidRDefault="00FE7FD4" w:rsidP="00FE7FD4">
      <w:pPr>
        <w:spacing w:line="240" w:lineRule="exact"/>
        <w:ind w:firstLine="426"/>
        <w:jc w:val="both"/>
        <w:rPr>
          <w:rFonts w:ascii="Times New Roman" w:hAnsi="Times New Roman" w:cs="Times New Roman"/>
          <w:sz w:val="24"/>
          <w:szCs w:val="24"/>
        </w:rPr>
      </w:pPr>
      <w:r w:rsidRPr="006D7196">
        <w:rPr>
          <w:rFonts w:ascii="Times New Roman" w:hAnsi="Times New Roman" w:cs="Times New Roman"/>
          <w:sz w:val="24"/>
          <w:szCs w:val="24"/>
        </w:rPr>
        <w:t xml:space="preserv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p>
    <w:p w:rsidR="00FE7FD4" w:rsidRPr="006D7196" w:rsidRDefault="00FE7FD4" w:rsidP="00FE7FD4">
      <w:pPr>
        <w:tabs>
          <w:tab w:val="left" w:pos="567"/>
        </w:tabs>
        <w:spacing w:line="240" w:lineRule="atLeas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I. Kişinin dokunulmazlığı, maddi ve manevi varlığı</w:t>
      </w:r>
    </w:p>
    <w:p w:rsidR="00FE7FD4" w:rsidRPr="006D7196" w:rsidRDefault="00FE7FD4" w:rsidP="00FE7FD4">
      <w:pPr>
        <w:tabs>
          <w:tab w:val="left" w:pos="567"/>
        </w:tabs>
        <w:spacing w:line="240" w:lineRule="atLeas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17 – </w:t>
      </w:r>
      <w:r w:rsidRPr="006D7196">
        <w:rPr>
          <w:rFonts w:ascii="Times New Roman" w:hAnsi="Times New Roman" w:cs="Times New Roman"/>
          <w:sz w:val="24"/>
          <w:szCs w:val="24"/>
        </w:rPr>
        <w:t xml:space="preserve">Herkes, yaşama, maddi ve manevi varlığını koruma ve geliştirme hakkına sahiptir. </w:t>
      </w:r>
    </w:p>
    <w:p w:rsidR="00FE7FD4" w:rsidRPr="006D7196" w:rsidRDefault="00FE7FD4" w:rsidP="00FE7FD4">
      <w:pPr>
        <w:tabs>
          <w:tab w:val="left" w:pos="567"/>
        </w:tabs>
        <w:spacing w:line="240" w:lineRule="atLeast"/>
        <w:jc w:val="both"/>
        <w:rPr>
          <w:rFonts w:ascii="Times New Roman" w:hAnsi="Times New Roman" w:cs="Times New Roman"/>
          <w:sz w:val="24"/>
          <w:szCs w:val="24"/>
        </w:rPr>
      </w:pPr>
      <w:r w:rsidRPr="006D7196">
        <w:rPr>
          <w:rFonts w:ascii="Times New Roman" w:hAnsi="Times New Roman" w:cs="Times New Roman"/>
          <w:sz w:val="24"/>
          <w:szCs w:val="24"/>
        </w:rPr>
        <w:tab/>
        <w:t>Tıbbi zorunluluklar ve kanunda yazılı haller dışında, kişinin vücut bütünlüğüne dokunulamaz; rızası olmadan bilimsel ve tıbbi deneylere tabi tutulamaz.</w:t>
      </w:r>
    </w:p>
    <w:p w:rsidR="00FE7FD4" w:rsidRPr="006D7196" w:rsidRDefault="00FE7FD4" w:rsidP="00FE7FD4">
      <w:pPr>
        <w:tabs>
          <w:tab w:val="left" w:pos="567"/>
        </w:tabs>
        <w:spacing w:line="240" w:lineRule="atLeast"/>
        <w:jc w:val="both"/>
        <w:rPr>
          <w:rFonts w:ascii="Times New Roman" w:hAnsi="Times New Roman" w:cs="Times New Roman"/>
          <w:sz w:val="24"/>
          <w:szCs w:val="24"/>
        </w:rPr>
      </w:pPr>
      <w:r w:rsidRPr="006D7196">
        <w:rPr>
          <w:rFonts w:ascii="Times New Roman" w:hAnsi="Times New Roman" w:cs="Times New Roman"/>
          <w:sz w:val="24"/>
          <w:szCs w:val="24"/>
        </w:rPr>
        <w:tab/>
        <w:t>Kimseye işkence ve eziyet yapılamaz; kimse insan haysiyetiyle bağdaşmayan bir cezaya veya muameleye tabi tutulamaz.</w:t>
      </w:r>
    </w:p>
    <w:p w:rsidR="00FE7FD4" w:rsidRPr="006D7196" w:rsidRDefault="00FE7FD4" w:rsidP="00FE7FD4">
      <w:pPr>
        <w:tabs>
          <w:tab w:val="left" w:pos="567"/>
        </w:tabs>
        <w:spacing w:line="240" w:lineRule="atLeast"/>
        <w:jc w:val="both"/>
        <w:rPr>
          <w:rFonts w:ascii="Times New Roman" w:hAnsi="Times New Roman" w:cs="Times New Roman"/>
          <w:sz w:val="24"/>
          <w:szCs w:val="24"/>
        </w:rPr>
      </w:pPr>
      <w:r w:rsidRPr="006D7196">
        <w:rPr>
          <w:rFonts w:ascii="Times New Roman" w:hAnsi="Times New Roman" w:cs="Times New Roman"/>
          <w:sz w:val="24"/>
          <w:szCs w:val="24"/>
        </w:rPr>
        <w:tab/>
        <w:t>(…)</w:t>
      </w:r>
      <w:r w:rsidRPr="006D7196">
        <w:rPr>
          <w:rFonts w:ascii="Times New Roman" w:hAnsi="Times New Roman" w:cs="Times New Roman"/>
          <w:sz w:val="24"/>
          <w:szCs w:val="24"/>
          <w:vertAlign w:val="superscript"/>
        </w:rPr>
        <w:t>(1)</w:t>
      </w:r>
      <w:r w:rsidRPr="006D7196">
        <w:rPr>
          <w:rFonts w:ascii="Times New Roman" w:hAnsi="Times New Roman" w:cs="Times New Roman"/>
          <w:sz w:val="24"/>
          <w:szCs w:val="24"/>
        </w:rPr>
        <w:t xml:space="preserve"> meşru müdafaa hali, yakalama ve tutuklama kararlarının yerine getirilmesi, bir tutuklu veya hükümlünün kaçmasının önlenmesi, bir ayaklanma veya isyanın bastırılması, sıkıyönetim veya olağanüstü hallerde yetkili merciin verdiği emirlerin uygulanması sırasında silah kullanılmasına kanunun cevaz verdiği zorunlu durumlarda meydana gelen öldürme fiilleri, birinci fıkra hükmü dışındadır.</w:t>
      </w:r>
    </w:p>
    <w:p w:rsidR="00FE7FD4" w:rsidRPr="006D7196" w:rsidRDefault="00FE7FD4" w:rsidP="00FE7FD4">
      <w:pPr>
        <w:tabs>
          <w:tab w:val="left" w:pos="567"/>
        </w:tabs>
        <w:spacing w:line="240" w:lineRule="atLeast"/>
        <w:jc w:val="both"/>
        <w:rPr>
          <w:rFonts w:ascii="Times New Roman" w:hAnsi="Times New Roman" w:cs="Times New Roman"/>
          <w:i/>
          <w:sz w:val="24"/>
          <w:szCs w:val="24"/>
        </w:rPr>
      </w:pPr>
      <w:r w:rsidRPr="006D7196">
        <w:rPr>
          <w:rFonts w:ascii="Times New Roman" w:hAnsi="Times New Roman" w:cs="Times New Roman"/>
          <w:sz w:val="24"/>
          <w:szCs w:val="24"/>
        </w:rPr>
        <w:tab/>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i/>
          <w:sz w:val="24"/>
          <w:szCs w:val="24"/>
        </w:rPr>
        <w:tab/>
        <w:t>III.  Kişi hürriyeti ve güvenliği</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19 – </w:t>
      </w:r>
      <w:r w:rsidRPr="006D7196">
        <w:rPr>
          <w:rFonts w:ascii="Times New Roman" w:hAnsi="Times New Roman" w:cs="Times New Roman"/>
          <w:sz w:val="24"/>
          <w:szCs w:val="24"/>
        </w:rPr>
        <w:t xml:space="preserve">Herkes, kişi hürriyeti ve güvenliğine sahiptir.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Şekil ve şartları kanunda gösterilen:</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proofErr w:type="gramStart"/>
      <w:r w:rsidRPr="006D7196">
        <w:rPr>
          <w:rFonts w:ascii="Times New Roman" w:hAnsi="Times New Roman" w:cs="Times New Roman"/>
          <w:sz w:val="24"/>
          <w:szCs w:val="24"/>
        </w:rPr>
        <w:t xml:space="preserve">Mahkemelerce verilmiş hürriyeti kısıtlayıcı cezaların ve güvenlik tedbirlerinin yerine getirilmesi; bir mahkeme kararının veya kanunda öngörülen bir yükümlülüğün gereği olarak ilgilinin yakalanması veya tutuklanması; bir küçüğün gözetim altında ıslahı veya yetkili merci önüne çıkarılması için verilen bir kararın yerine getirilmesi; toplum için tehlike teşkil eden bir akıl hastası, uyuşturucu madde veya alkol tutkunu, bir serseri veya hastalık yayabilecek bir kişinin bir müessesede tedavi, eğitim veya ıslahı için kanunda belirtilen esaslara uygun olarak alınan tedbirin yerine getirilmesi; usulüne aykırı şekilde ülkeye girmek isteyen veya giren, ya </w:t>
      </w:r>
      <w:r w:rsidRPr="006D7196">
        <w:rPr>
          <w:rFonts w:ascii="Times New Roman" w:hAnsi="Times New Roman" w:cs="Times New Roman"/>
          <w:sz w:val="24"/>
          <w:szCs w:val="24"/>
        </w:rPr>
        <w:lastRenderedPageBreak/>
        <w:t>da hakkında sınır dışı etme yahut geri verme kararı verilen bir kişinin yakalanması veya tutuklanması; halleri dışında kimse hürriyetinden yoksun bırakılamaz.</w:t>
      </w:r>
      <w:proofErr w:type="gramEnd"/>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Suçluluğu hakkında kuvvetli belirti bulunan kişiler, ancak kaçmalarını, delillerin yokedilmesini veya değiştirilmesini önlemek maksadıyla veya bunlar gibi tutuklamayı zorunlu kılan ve kanunda gösterilen diğer hallerde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kararıyla tutuklanabilir.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 olmadan yakalama, ancak suçüstü halinde veya gecikmesinde sakınca bulunan hallerde yapılabilir; bunun şartlarını kanun gösterir.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Yakalanan veya tutuklanan kişilere, yakalama veya tutuklama sebepleri ve haklarındaki iddialar herhalde yazılı ve bunun hemen mümkün olmaması halinde sözlü olarak derhal, toplu suçlarda en geç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huzuruna çıkarılıncaya kadar bildirilir. </w:t>
      </w:r>
    </w:p>
    <w:p w:rsidR="00FE7FD4" w:rsidRPr="006D7196" w:rsidRDefault="00FE7FD4" w:rsidP="00FE7FD4">
      <w:pPr>
        <w:tabs>
          <w:tab w:val="left" w:pos="567"/>
        </w:tabs>
        <w:spacing w:line="240" w:lineRule="exact"/>
        <w:ind w:firstLine="567"/>
        <w:jc w:val="both"/>
        <w:outlineLvl w:val="0"/>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sz w:val="24"/>
          <w:szCs w:val="24"/>
        </w:rPr>
        <w:t xml:space="preserve">(Değişik birinci cümle: 3/10/2001-4709/4 md.) </w:t>
      </w:r>
      <w:r w:rsidRPr="006D7196">
        <w:rPr>
          <w:rFonts w:ascii="Times New Roman" w:hAnsi="Times New Roman" w:cs="Times New Roman"/>
          <w:sz w:val="24"/>
          <w:szCs w:val="24"/>
        </w:rPr>
        <w:t xml:space="preserve">Yakalanan veya tutuklanan kişi, </w:t>
      </w:r>
      <w:proofErr w:type="gramStart"/>
      <w:r w:rsidRPr="006D7196">
        <w:rPr>
          <w:rFonts w:ascii="Times New Roman" w:hAnsi="Times New Roman" w:cs="Times New Roman"/>
          <w:sz w:val="24"/>
          <w:szCs w:val="24"/>
        </w:rPr>
        <w:t>tutulma  yerine</w:t>
      </w:r>
      <w:proofErr w:type="gramEnd"/>
      <w:r w:rsidRPr="006D7196">
        <w:rPr>
          <w:rFonts w:ascii="Times New Roman" w:hAnsi="Times New Roman" w:cs="Times New Roman"/>
          <w:sz w:val="24"/>
          <w:szCs w:val="24"/>
        </w:rPr>
        <w:t xml:space="preserve"> en yakın mahkemeye gönderilmesi için gerekli süre hariç en geç kırksekiz saat ve  toplu olarak işlenen suçlarda en çok dört gün içinde hâkim önüne çıkarılır. Kimse, bu süreler geçtikten sonra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 olmaksızın hürriyetinden yoksun bırakılamaz. Bu süreler olağanüstü hal, sıkıyönetim ve savaş hallerinde uzatılabilir.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 xml:space="preserve">(Değişik: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-4709/4 md.)</w:t>
      </w:r>
      <w:r w:rsidRPr="006D7196">
        <w:rPr>
          <w:rFonts w:ascii="Times New Roman" w:hAnsi="Times New Roman" w:cs="Times New Roman"/>
          <w:sz w:val="24"/>
          <w:szCs w:val="24"/>
        </w:rPr>
        <w:t xml:space="preserve"> Kişinin yakalandığı veya tutuklandığı, yakınlarına derhal bildirilir.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Tutuklanan kişilerin, makul süre içinde yargılanmayı ve soruşturma veya kovuşturma sırasında serbest bırakılmayı isteme hakları vardır. Serbest bırakılma ilgilinin yargılama süresince duruşmada hazır bulunmasını veya hükmün yerine getirilmesini sağlamak için bir güvenceye bağlanabilir.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Her ne sebeple olursa olsun, hürriyeti kısıtlanan kişi, kısa sürede durumu hakkında karar verilmesini ve bu kısıtlamanın kanuna aykırılığı halinde hemen serbest bırakılmasını sağlamak amacıyla yetkili bir yargı merciine başvurma hakkına sahiptir.</w:t>
      </w:r>
    </w:p>
    <w:p w:rsidR="00FE7FD4" w:rsidRPr="006D7196" w:rsidRDefault="00FE7FD4" w:rsidP="00FE7FD4">
      <w:pPr>
        <w:tabs>
          <w:tab w:val="left" w:pos="567"/>
        </w:tabs>
        <w:spacing w:line="240" w:lineRule="exact"/>
        <w:ind w:firstLine="567"/>
        <w:jc w:val="both"/>
        <w:rPr>
          <w:rFonts w:ascii="Times New Roman" w:hAnsi="Times New Roman" w:cs="Times New Roman"/>
          <w:sz w:val="24"/>
          <w:szCs w:val="24"/>
        </w:rPr>
      </w:pPr>
      <w:r w:rsidRPr="006D7196">
        <w:rPr>
          <w:rFonts w:ascii="Times New Roman" w:hAnsi="Times New Roman" w:cs="Times New Roman"/>
          <w:b/>
          <w:sz w:val="24"/>
          <w:szCs w:val="24"/>
        </w:rPr>
        <w:t xml:space="preserve">(Değişik: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 xml:space="preserve">-4709/4 md.) </w:t>
      </w:r>
      <w:r w:rsidRPr="006D7196">
        <w:rPr>
          <w:rFonts w:ascii="Times New Roman" w:hAnsi="Times New Roman" w:cs="Times New Roman"/>
          <w:sz w:val="24"/>
          <w:szCs w:val="24"/>
        </w:rPr>
        <w:t>Bu esaslar dışında bir işleme tâbi tutulan kişilerin uğradıkları zarar, tazminat hukukunun genel prensiplerine göre, Devletçe ödenir.</w:t>
      </w:r>
    </w:p>
    <w:p w:rsidR="00FE7FD4" w:rsidRPr="006D7196" w:rsidRDefault="00FE7FD4" w:rsidP="00FE7FD4">
      <w:pPr>
        <w:tabs>
          <w:tab w:val="left" w:pos="567"/>
        </w:tabs>
        <w:spacing w:line="240" w:lineRule="exact"/>
        <w:jc w:val="both"/>
        <w:rPr>
          <w:rFonts w:ascii="Times New Roman" w:hAnsi="Times New Roman" w:cs="Times New Roman"/>
          <w:i/>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IV. Özel hayatın gizliliği ve korunması</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i/>
          <w:sz w:val="24"/>
          <w:szCs w:val="24"/>
        </w:rPr>
        <w:tab/>
        <w:t>A.  Özel hayatın gizliliği</w:t>
      </w:r>
    </w:p>
    <w:p w:rsidR="00FE7FD4" w:rsidRPr="006D7196" w:rsidRDefault="00FE7FD4" w:rsidP="00FE7FD4">
      <w:pPr>
        <w:tabs>
          <w:tab w:val="left" w:pos="567"/>
        </w:tabs>
        <w:spacing w:line="240" w:lineRule="exact"/>
        <w:jc w:val="both"/>
        <w:rPr>
          <w:rFonts w:ascii="Times New Roman" w:hAnsi="Times New Roman" w:cs="Times New Roman"/>
          <w:b/>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20 – </w:t>
      </w:r>
      <w:r w:rsidRPr="006D7196">
        <w:rPr>
          <w:rFonts w:ascii="Times New Roman" w:hAnsi="Times New Roman" w:cs="Times New Roman"/>
          <w:sz w:val="24"/>
          <w:szCs w:val="24"/>
        </w:rPr>
        <w:t xml:space="preserve">Herkes, özel hayatına ve aile hayatına saygı gösterilmesini isteme hakkına sahiptir. Özel hayatın ve aile hayatının gizliliğine dokunulamaz. </w:t>
      </w:r>
      <w:r w:rsidRPr="006D7196">
        <w:rPr>
          <w:rFonts w:ascii="Times New Roman" w:hAnsi="Times New Roman" w:cs="Times New Roman"/>
          <w:b/>
          <w:sz w:val="24"/>
          <w:szCs w:val="24"/>
        </w:rPr>
        <w:t xml:space="preserve">(Üçüncü cümle mülga: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-4709/5 md.)</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b/>
          <w:sz w:val="24"/>
          <w:szCs w:val="24"/>
        </w:rPr>
        <w:tab/>
        <w:t xml:space="preserve">(Değişik: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 xml:space="preserve">-4709/5 md.) </w:t>
      </w:r>
      <w:r w:rsidRPr="006D7196">
        <w:rPr>
          <w:rFonts w:ascii="Times New Roman" w:hAnsi="Times New Roman" w:cs="Times New Roman"/>
          <w:sz w:val="24"/>
          <w:szCs w:val="24"/>
        </w:rPr>
        <w:t xml:space="preserve">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hallerde de kanunla yetkili kılınmış merciin yazılı emri bulunmadıkça; kimsenin üstü, özel kâğıtları ve eşyası aranamaz ve bunlara el konulamaz. </w:t>
      </w:r>
      <w:proofErr w:type="gramStart"/>
      <w:r w:rsidRPr="006D7196">
        <w:rPr>
          <w:rFonts w:ascii="Times New Roman" w:hAnsi="Times New Roman" w:cs="Times New Roman"/>
          <w:sz w:val="24"/>
          <w:szCs w:val="24"/>
        </w:rPr>
        <w:t>Yetkili  merciin</w:t>
      </w:r>
      <w:proofErr w:type="gramEnd"/>
      <w:r w:rsidRPr="006D7196">
        <w:rPr>
          <w:rFonts w:ascii="Times New Roman" w:hAnsi="Times New Roman" w:cs="Times New Roman"/>
          <w:sz w:val="24"/>
          <w:szCs w:val="24"/>
        </w:rPr>
        <w:t xml:space="preserve"> kararı yirmidört saat içinde görevli hâkimin onayına sunulur. Hâkim, kararını el koymadan itibaren kırksekiz saat içinde açıklar; aksi halde, el koyma kendiliğinden kalkar.</w:t>
      </w:r>
    </w:p>
    <w:p w:rsidR="00FE7FD4" w:rsidRPr="006D7196" w:rsidRDefault="00FE7FD4" w:rsidP="00FE7FD4">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sz w:val="24"/>
          <w:szCs w:val="24"/>
        </w:rPr>
        <w:t xml:space="preserve">(Ek fıkra: </w:t>
      </w:r>
      <w:proofErr w:type="gramStart"/>
      <w:r w:rsidRPr="006D7196">
        <w:rPr>
          <w:rFonts w:ascii="Times New Roman" w:hAnsi="Times New Roman" w:cs="Times New Roman"/>
          <w:b/>
          <w:sz w:val="24"/>
          <w:szCs w:val="24"/>
        </w:rPr>
        <w:t>7/5/2010</w:t>
      </w:r>
      <w:proofErr w:type="gramEnd"/>
      <w:r w:rsidRPr="006D7196">
        <w:rPr>
          <w:rFonts w:ascii="Times New Roman" w:hAnsi="Times New Roman" w:cs="Times New Roman"/>
          <w:b/>
          <w:sz w:val="24"/>
          <w:szCs w:val="24"/>
        </w:rPr>
        <w:t xml:space="preserve">-5982/2 md.) </w:t>
      </w:r>
      <w:r w:rsidRPr="006D7196">
        <w:rPr>
          <w:rFonts w:ascii="Times New Roman" w:hAnsi="Times New Roman" w:cs="Times New Roman"/>
          <w:sz w:val="24"/>
          <w:szCs w:val="24"/>
        </w:rPr>
        <w:t>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 Kişisel verilerin korunmasına ilişkin esas ve usuller kanunla düzenlenir.</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r>
    </w:p>
    <w:p w:rsidR="00FE7FD4" w:rsidRPr="006D7196" w:rsidRDefault="00FE7FD4" w:rsidP="00FE7FD4">
      <w:pPr>
        <w:tabs>
          <w:tab w:val="left" w:pos="567"/>
        </w:tabs>
        <w:spacing w:line="220" w:lineRule="exact"/>
        <w:jc w:val="both"/>
        <w:rPr>
          <w:rFonts w:ascii="Times New Roman" w:hAnsi="Times New Roman" w:cs="Times New Roman"/>
          <w:i/>
          <w:sz w:val="24"/>
          <w:szCs w:val="24"/>
        </w:rPr>
      </w:pPr>
      <w:r w:rsidRPr="006D7196">
        <w:rPr>
          <w:rFonts w:ascii="Times New Roman" w:hAnsi="Times New Roman" w:cs="Times New Roman"/>
          <w:i/>
          <w:sz w:val="24"/>
          <w:szCs w:val="24"/>
        </w:rPr>
        <w:lastRenderedPageBreak/>
        <w:tab/>
        <w:t>VIII. Düşünceyi açıklama ve yayma hürriyeti</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b/>
          <w:sz w:val="24"/>
          <w:szCs w:val="24"/>
        </w:rPr>
        <w:tab/>
        <w:t>Madde 26 –</w:t>
      </w:r>
      <w:r w:rsidRPr="006D7196">
        <w:rPr>
          <w:rFonts w:ascii="Times New Roman" w:hAnsi="Times New Roman" w:cs="Times New Roman"/>
          <w:sz w:val="24"/>
          <w:szCs w:val="24"/>
        </w:rPr>
        <w:t xml:space="preserve"> Herkes, düşünce ve kanaatlerini söz, yazı, resim veya başka yollarla tek başına veya toplu olarak açıklama ve yayma hakkına sahiptir. Bu hürriyet resmi makamların müdahalesi olmaksızın haber veya fikir almak ya da vermek serbestliğini de kapsar. Bu fıkra hükmü, radyo, televizyon, sinema veya benzeri yollarla yapılan yayımların izin sistemine bağlanmasına engel değildir.</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Bu hürriyetlerin kullanılması, </w:t>
      </w:r>
      <w:r w:rsidRPr="006D7196">
        <w:rPr>
          <w:rFonts w:ascii="Times New Roman" w:hAnsi="Times New Roman" w:cs="Times New Roman"/>
          <w:b/>
          <w:sz w:val="24"/>
          <w:szCs w:val="24"/>
        </w:rPr>
        <w:t xml:space="preserve">(Ek ibare: 3/10/2001-4709/9 md.) </w:t>
      </w:r>
      <w:r w:rsidRPr="006D7196">
        <w:rPr>
          <w:rFonts w:ascii="Times New Roman" w:hAnsi="Times New Roman" w:cs="Times New Roman"/>
          <w:sz w:val="24"/>
          <w:szCs w:val="24"/>
        </w:rPr>
        <w:t xml:space="preserve">millî güvenlik, kamu düzeni, kamu güvenliği, Cumhuriyetin temel nitelikleri ve Devletin ülkesi ve milleti </w:t>
      </w:r>
      <w:proofErr w:type="gramStart"/>
      <w:r w:rsidRPr="006D7196">
        <w:rPr>
          <w:rFonts w:ascii="Times New Roman" w:hAnsi="Times New Roman" w:cs="Times New Roman"/>
          <w:sz w:val="24"/>
          <w:szCs w:val="24"/>
        </w:rPr>
        <w:t>ile  bölünmez</w:t>
      </w:r>
      <w:proofErr w:type="gramEnd"/>
      <w:r w:rsidRPr="006D7196">
        <w:rPr>
          <w:rFonts w:ascii="Times New Roman" w:hAnsi="Times New Roman" w:cs="Times New Roman"/>
          <w:sz w:val="24"/>
          <w:szCs w:val="24"/>
        </w:rPr>
        <w:t xml:space="preserve"> bütünlüğünün  korunması, suçların önlenmesi, suçluların cezalandırılması, Devlet sırrı olarak usulünce belirtilmiş bilgilerin açıklanmaması, başkalarının şöhret veya haklarının, özel ve aile hayatlarının yahut kanunun öngördüğü meslek sırlarının korunması veya yargılama görevinin gereğine uygun olarak yerine getirilmesi amaçlarıyla sınırlanabilir.</w:t>
      </w:r>
    </w:p>
    <w:p w:rsidR="00FE7FD4" w:rsidRPr="006D7196" w:rsidRDefault="00FE7FD4" w:rsidP="00FE7FD4">
      <w:pPr>
        <w:spacing w:line="220" w:lineRule="exact"/>
        <w:ind w:firstLine="567"/>
        <w:rPr>
          <w:rFonts w:ascii="Times New Roman" w:hAnsi="Times New Roman" w:cs="Times New Roman"/>
          <w:sz w:val="24"/>
          <w:szCs w:val="24"/>
        </w:rPr>
      </w:pPr>
      <w:r w:rsidRPr="006D7196">
        <w:rPr>
          <w:rFonts w:ascii="Times New Roman" w:hAnsi="Times New Roman" w:cs="Times New Roman"/>
          <w:b/>
          <w:sz w:val="24"/>
          <w:szCs w:val="24"/>
        </w:rPr>
        <w:t xml:space="preserve">(Mülga: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-4709/9 md.)</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 xml:space="preserve">Haber ve düşünceleri yayma araçlarının kullanılmasına ilişkin düzenleyici hükümler, bunların yayımını engellememek kaydıyla, düşünceyi açıklama ve yayma hürriyetinin sınırlanması sayılmaz. </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t>(</w:t>
      </w:r>
      <w:r w:rsidRPr="006D7196">
        <w:rPr>
          <w:rFonts w:ascii="Times New Roman" w:hAnsi="Times New Roman" w:cs="Times New Roman"/>
          <w:b/>
          <w:sz w:val="24"/>
          <w:szCs w:val="24"/>
        </w:rPr>
        <w:t xml:space="preserve">Ek: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 xml:space="preserve">-4709/9 md.) </w:t>
      </w:r>
      <w:r w:rsidRPr="006D7196">
        <w:rPr>
          <w:rFonts w:ascii="Times New Roman" w:hAnsi="Times New Roman" w:cs="Times New Roman"/>
          <w:sz w:val="24"/>
          <w:szCs w:val="24"/>
        </w:rPr>
        <w:t>Düşünceyi açıklama ve yayma hürriyetinin kullanılmasında uygulanacak şekil, şart ve usuller kanunla düzenlenir.</w:t>
      </w:r>
    </w:p>
    <w:p w:rsidR="00FE7FD4" w:rsidRPr="006D7196" w:rsidRDefault="00FE7FD4" w:rsidP="00FE7FD4">
      <w:pPr>
        <w:tabs>
          <w:tab w:val="left" w:pos="567"/>
        </w:tabs>
        <w:spacing w:line="220" w:lineRule="exact"/>
        <w:jc w:val="both"/>
        <w:rPr>
          <w:rFonts w:ascii="Times New Roman" w:hAnsi="Times New Roman" w:cs="Times New Roman"/>
          <w:i/>
          <w:sz w:val="24"/>
          <w:szCs w:val="24"/>
        </w:rPr>
      </w:pPr>
      <w:r w:rsidRPr="006D7196">
        <w:rPr>
          <w:rFonts w:ascii="Times New Roman" w:hAnsi="Times New Roman" w:cs="Times New Roman"/>
          <w:i/>
          <w:sz w:val="24"/>
          <w:szCs w:val="24"/>
        </w:rPr>
        <w:tab/>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i/>
          <w:sz w:val="24"/>
          <w:szCs w:val="24"/>
        </w:rPr>
        <w:tab/>
        <w:t>A. Basın hürriyeti</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b/>
          <w:sz w:val="24"/>
          <w:szCs w:val="24"/>
        </w:rPr>
        <w:tab/>
        <w:t>Madde 28 –</w:t>
      </w:r>
      <w:r w:rsidRPr="006D7196">
        <w:rPr>
          <w:rFonts w:ascii="Times New Roman" w:hAnsi="Times New Roman" w:cs="Times New Roman"/>
          <w:sz w:val="24"/>
          <w:szCs w:val="24"/>
        </w:rPr>
        <w:t xml:space="preserve"> Basın hürdür, sansür edilemez. Basımevi kurmak izin alma ve mali teminat yatırma şartına bağlanamaz. </w:t>
      </w:r>
    </w:p>
    <w:p w:rsidR="00FE7FD4" w:rsidRPr="006D7196" w:rsidRDefault="00FE7FD4" w:rsidP="00FE7FD4">
      <w:pPr>
        <w:tabs>
          <w:tab w:val="left" w:pos="567"/>
        </w:tabs>
        <w:spacing w:line="220" w:lineRule="exact"/>
        <w:rPr>
          <w:rFonts w:ascii="Times New Roman" w:hAnsi="Times New Roman" w:cs="Times New Roman"/>
          <w:b/>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 xml:space="preserve">(Mülga ikinci fıkra: </w:t>
      </w:r>
      <w:proofErr w:type="gramStart"/>
      <w:r w:rsidRPr="006D7196">
        <w:rPr>
          <w:rFonts w:ascii="Times New Roman" w:hAnsi="Times New Roman" w:cs="Times New Roman"/>
          <w:b/>
          <w:sz w:val="24"/>
          <w:szCs w:val="24"/>
        </w:rPr>
        <w:t>3/10/2001</w:t>
      </w:r>
      <w:proofErr w:type="gramEnd"/>
      <w:r w:rsidRPr="006D7196">
        <w:rPr>
          <w:rFonts w:ascii="Times New Roman" w:hAnsi="Times New Roman" w:cs="Times New Roman"/>
          <w:b/>
          <w:sz w:val="24"/>
          <w:szCs w:val="24"/>
        </w:rPr>
        <w:t>-4709/10 md.)</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t>Devlet, basın ve haber alma hürriyetlerini sağlayacak tedbirleri alır.</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Basın hürriyetinin sınırlanmasında, Anayasanın 26 ve 27 nci maddeleri hükümleri uygulanır. </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r>
      <w:proofErr w:type="gramStart"/>
      <w:r w:rsidRPr="006D7196">
        <w:rPr>
          <w:rFonts w:ascii="Times New Roman" w:hAnsi="Times New Roman" w:cs="Times New Roman"/>
          <w:sz w:val="24"/>
          <w:szCs w:val="24"/>
        </w:rPr>
        <w:t xml:space="preserve">Devletin iç ve dış güvenliğini, ülkesi ve milletiyle bölünmez bütünlüğünü tehdit eden veya suç işlemeye ya da ayaklanma veya isyana teşvik eder nitelikte olan veya Devlete ait gizli bilgilere ilişkin bulunan her türlü haber veya yazıyı, yazanlar veya bastıranlar veya aynı amaçla, basanlar, başkasına verenler, bu suçlara ait kanun hükümleri uyarınca sorumlu olurlar. </w:t>
      </w:r>
      <w:proofErr w:type="gramEnd"/>
      <w:r w:rsidRPr="006D7196">
        <w:rPr>
          <w:rFonts w:ascii="Times New Roman" w:hAnsi="Times New Roman" w:cs="Times New Roman"/>
          <w:sz w:val="24"/>
          <w:szCs w:val="24"/>
        </w:rPr>
        <w:t xml:space="preserve">Tedbir yolu ile dağıtım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kararıyle; gecikmesinde sakınca bulunan hallerde de kanunun açıkça yetkili kıldığı merciin emriyle önlenebilir. Dağıtımı önleyen yetkili merci, bu kararını en geç yirmidört saat içinde yetkili </w:t>
      </w:r>
      <w:proofErr w:type="gramStart"/>
      <w:r w:rsidRPr="006D7196">
        <w:rPr>
          <w:rFonts w:ascii="Times New Roman" w:hAnsi="Times New Roman" w:cs="Times New Roman"/>
          <w:sz w:val="24"/>
          <w:szCs w:val="24"/>
        </w:rPr>
        <w:t>hakime</w:t>
      </w:r>
      <w:proofErr w:type="gramEnd"/>
      <w:r w:rsidRPr="006D7196">
        <w:rPr>
          <w:rFonts w:ascii="Times New Roman" w:hAnsi="Times New Roman" w:cs="Times New Roman"/>
          <w:sz w:val="24"/>
          <w:szCs w:val="24"/>
        </w:rPr>
        <w:t xml:space="preserve"> bildirir. Yetkili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bu kararı en geç kırksekiz saat içinde onaylamazsa, dağıtımı önleme kararı hükümsüz sayılır.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Yargılama görevinin amacına uygun olarak yerine getirilmesi için, kanunla belirtilecek sınırlar içinde,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tarafından verilen kararlar saklı kalmak üzere, olaylar hakkında yayım yasağı konamaz.</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Süreli veya süresiz yayınlar, kanunun gösterdiği suçların soruşturma veya kovuşturmasına geçilmiş olması hallerinde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kararıyla; Devletin ülkesi ve milletiyle bölünmez bütünlüğünün, milli güvenliğin, kamu düzeninin, genel ahlakın korunması ve suçların önlenmesi bakımından gecikmesinde sakınca bulunan hallerde de kanunun açıkça yetkili kıldığı merciin emriyle toplatılabilir. Toplatma kararı veren yetkili merci, bu kararını en geç yirmidört saat içinde yetkili </w:t>
      </w:r>
      <w:proofErr w:type="gramStart"/>
      <w:r w:rsidRPr="006D7196">
        <w:rPr>
          <w:rFonts w:ascii="Times New Roman" w:hAnsi="Times New Roman" w:cs="Times New Roman"/>
          <w:sz w:val="24"/>
          <w:szCs w:val="24"/>
        </w:rPr>
        <w:t>hakime</w:t>
      </w:r>
      <w:proofErr w:type="gramEnd"/>
      <w:r w:rsidRPr="006D7196">
        <w:rPr>
          <w:rFonts w:ascii="Times New Roman" w:hAnsi="Times New Roman" w:cs="Times New Roman"/>
          <w:sz w:val="24"/>
          <w:szCs w:val="24"/>
        </w:rPr>
        <w:t xml:space="preserve"> bildirir; hakim bu kararı en geç kırksekiz saat içinde onaylamazsa, toplatma kararı hükümsüz sayılır.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Süreli veya süresiz yayınların suç soruşturma veya kovuşturması sebebiyle zapt ve müsaderesinde genel hükümler uygulanır.</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lastRenderedPageBreak/>
        <w:tab/>
        <w:t xml:space="preserve">Türkiye'de yayımlanan süreli yayınlar, Devletin ülkesi ve milletiyle bölünmez bütünlüğüne, Cumhuriyetin temel ilkelerine, milli güvenliğe ve genel ahlaka aykırı yayımlardan </w:t>
      </w:r>
      <w:proofErr w:type="gramStart"/>
      <w:r w:rsidRPr="006D7196">
        <w:rPr>
          <w:rFonts w:ascii="Times New Roman" w:hAnsi="Times New Roman" w:cs="Times New Roman"/>
          <w:sz w:val="24"/>
          <w:szCs w:val="24"/>
        </w:rPr>
        <w:t>mahkum</w:t>
      </w:r>
      <w:proofErr w:type="gramEnd"/>
      <w:r w:rsidRPr="006D7196">
        <w:rPr>
          <w:rFonts w:ascii="Times New Roman" w:hAnsi="Times New Roman" w:cs="Times New Roman"/>
          <w:sz w:val="24"/>
          <w:szCs w:val="24"/>
        </w:rPr>
        <w:t xml:space="preserve"> olma halinde, mahkeme kararıyla geçici olarak kapatılabilir. Kapatılan süreli yayının açıkça devamı niteliğini taşıyan her türlü yayın yasaktır; bunlar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xml:space="preserve"> kararıyla toplatılır. </w:t>
      </w:r>
    </w:p>
    <w:p w:rsidR="00FE7FD4" w:rsidRPr="006D7196" w:rsidRDefault="00FE7FD4" w:rsidP="00FE7FD4">
      <w:pPr>
        <w:tabs>
          <w:tab w:val="left" w:pos="567"/>
        </w:tabs>
        <w:spacing w:line="240" w:lineRule="exact"/>
        <w:rPr>
          <w:rFonts w:ascii="Times New Roman" w:hAnsi="Times New Roman" w:cs="Times New Roman"/>
          <w:sz w:val="24"/>
          <w:szCs w:val="24"/>
        </w:rPr>
      </w:pPr>
      <w:r w:rsidRPr="006D7196">
        <w:rPr>
          <w:rFonts w:ascii="Times New Roman" w:hAnsi="Times New Roman" w:cs="Times New Roman"/>
          <w:i/>
          <w:sz w:val="24"/>
          <w:szCs w:val="24"/>
        </w:rPr>
        <w:tab/>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XII. Mülkiyet hakkı</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35 – </w:t>
      </w:r>
      <w:r w:rsidRPr="006D7196">
        <w:rPr>
          <w:rFonts w:ascii="Times New Roman" w:hAnsi="Times New Roman" w:cs="Times New Roman"/>
          <w:sz w:val="24"/>
          <w:szCs w:val="24"/>
        </w:rPr>
        <w:t xml:space="preserve">Herkes, mülkiyet ve miras haklarına sahiptir.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Bu haklar, ancak kamu yararı amacıyla, kanunla sınırlanabilir.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Mülkiyet hakkının kullanılması toplum yararına aykırı olamaz.</w:t>
      </w:r>
    </w:p>
    <w:p w:rsidR="00FE7FD4" w:rsidRPr="006D7196" w:rsidRDefault="00FE7FD4" w:rsidP="00FE7FD4">
      <w:pPr>
        <w:tabs>
          <w:tab w:val="left" w:pos="567"/>
        </w:tabs>
        <w:spacing w:line="22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XIII.  Hakların korunması ile ilgili hükümler</w:t>
      </w:r>
      <w:r w:rsidRPr="006D7196">
        <w:rPr>
          <w:rFonts w:ascii="Times New Roman" w:hAnsi="Times New Roman" w:cs="Times New Roman"/>
          <w:sz w:val="24"/>
          <w:szCs w:val="24"/>
        </w:rPr>
        <w:t xml:space="preserve">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i/>
          <w:sz w:val="24"/>
          <w:szCs w:val="24"/>
        </w:rPr>
        <w:t>IV. Çalışma ve sözleşme hürriyeti</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r>
      <w:r w:rsidRPr="006D7196">
        <w:rPr>
          <w:rFonts w:ascii="Times New Roman" w:hAnsi="Times New Roman" w:cs="Times New Roman"/>
          <w:b/>
          <w:sz w:val="24"/>
          <w:szCs w:val="24"/>
        </w:rPr>
        <w:t>Madde 48 – </w:t>
      </w:r>
      <w:proofErr w:type="gramStart"/>
      <w:r w:rsidRPr="006D7196">
        <w:rPr>
          <w:rFonts w:ascii="Times New Roman" w:hAnsi="Times New Roman" w:cs="Times New Roman"/>
          <w:sz w:val="24"/>
          <w:szCs w:val="24"/>
        </w:rPr>
        <w:t>Herkes,dilediği</w:t>
      </w:r>
      <w:proofErr w:type="gramEnd"/>
      <w:r w:rsidRPr="006D7196">
        <w:rPr>
          <w:rFonts w:ascii="Times New Roman" w:hAnsi="Times New Roman" w:cs="Times New Roman"/>
          <w:sz w:val="24"/>
          <w:szCs w:val="24"/>
        </w:rPr>
        <w:t xml:space="preserve"> alanda çalışma ve sözleşme hürriyetlerine sahiptir. Özel teşebbüsler kurmak serbesttir. </w:t>
      </w:r>
    </w:p>
    <w:p w:rsidR="00FE7FD4" w:rsidRPr="006D7196" w:rsidRDefault="00FE7FD4" w:rsidP="00FE7FD4">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 xml:space="preserve">Devlet, özel teşebbüslerin milli ekonominin gereklerine ve sosyal amaçlara uygun yürümesini, güvenlik ve kararlılık içinde çalışmasını sağlayacak tedbirleri alır. </w:t>
      </w:r>
    </w:p>
    <w:p w:rsidR="00FE7FD4" w:rsidRPr="006D7196" w:rsidRDefault="00FE7FD4" w:rsidP="000743AF">
      <w:pPr>
        <w:pageBreakBefore/>
        <w:ind w:left="720"/>
        <w:rPr>
          <w:rFonts w:ascii="Times New Roman" w:hAnsi="Times New Roman" w:cs="Times New Roman"/>
          <w:b/>
          <w:sz w:val="24"/>
          <w:szCs w:val="24"/>
          <w:u w:val="single"/>
        </w:rPr>
      </w:pPr>
    </w:p>
    <w:p w:rsidR="00883EF4" w:rsidRPr="006D7196" w:rsidRDefault="006D7196" w:rsidP="00FE7FD4">
      <w:pPr>
        <w:pStyle w:val="ListeParagraf"/>
        <w:numPr>
          <w:ilvl w:val="0"/>
          <w:numId w:val="3"/>
        </w:numPr>
        <w:rPr>
          <w:rFonts w:ascii="Times New Roman" w:hAnsi="Times New Roman" w:cs="Times New Roman"/>
          <w:b/>
          <w:sz w:val="24"/>
          <w:szCs w:val="24"/>
          <w:u w:val="single"/>
        </w:rPr>
      </w:pPr>
      <w:r w:rsidRPr="006D7196">
        <w:rPr>
          <w:rFonts w:ascii="Times New Roman" w:hAnsi="Times New Roman" w:cs="Times New Roman"/>
          <w:b/>
          <w:sz w:val="24"/>
          <w:szCs w:val="24"/>
          <w:u w:val="single"/>
        </w:rPr>
        <w:t>2918 SAYILI KARAYOLLARI TRAFİK KANUNU (İLGİLİ HÜKÜMLER)</w:t>
      </w:r>
    </w:p>
    <w:p w:rsidR="00D967C1" w:rsidRPr="006D7196" w:rsidRDefault="007B37B7"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00D967C1" w:rsidRPr="006D7196">
        <w:rPr>
          <w:rFonts w:ascii="Times New Roman" w:hAnsi="Times New Roman" w:cs="Times New Roman"/>
          <w:sz w:val="24"/>
          <w:szCs w:val="24"/>
        </w:rPr>
        <w:t>Amaç :</w:t>
      </w:r>
      <w:proofErr w:type="gramEnd"/>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 – </w:t>
      </w:r>
      <w:r w:rsidRPr="006D7196">
        <w:rPr>
          <w:rFonts w:ascii="Times New Roman" w:hAnsi="Times New Roman" w:cs="Times New Roman"/>
          <w:sz w:val="24"/>
          <w:szCs w:val="24"/>
        </w:rPr>
        <w:t>Bu Kanunun amacı, karayollarında, can ve mal güvenliği yönünden trafik düzenini sağlamak ve trafik güvenliğini ilgilendiren tüm konularda alınacak önlemleri belirlemektir.</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Kapsam:</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2 – </w:t>
      </w:r>
      <w:r w:rsidRPr="006D7196">
        <w:rPr>
          <w:rFonts w:ascii="Times New Roman" w:hAnsi="Times New Roman" w:cs="Times New Roman"/>
          <w:sz w:val="24"/>
          <w:szCs w:val="24"/>
        </w:rPr>
        <w:t>Bu Kanun, trafikle ilgili kuralları, şartları, hak ve yükümlülükleri, bunların uygulanmasını ve denetlenmesini, ilgili kuruluşları ve bunların görev, yetki ve sorumluluk, çalışma usulleri ile diğer hükümleri kapsar.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Bu Kanun, karayollarında uygulanır. Ancak aksine bir hüküm </w:t>
      </w:r>
      <w:proofErr w:type="gramStart"/>
      <w:r w:rsidRPr="006D7196">
        <w:rPr>
          <w:rFonts w:ascii="Times New Roman" w:hAnsi="Times New Roman" w:cs="Times New Roman"/>
          <w:sz w:val="24"/>
          <w:szCs w:val="24"/>
        </w:rPr>
        <w:t>yoksa;</w:t>
      </w:r>
      <w:proofErr w:type="gramEnd"/>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a) Karayolu dışındaki alanlardan kamuya açık olanlar ile park, bahçe, park yeri, garaj, yolcu ve eşya terminali, servis ve akaryakıt istasyonlarında karayolu taşıt trafiği için faydalanılan yerler </w:t>
      </w:r>
      <w:proofErr w:type="gramStart"/>
      <w:r w:rsidRPr="006D7196">
        <w:rPr>
          <w:rFonts w:ascii="Times New Roman" w:hAnsi="Times New Roman" w:cs="Times New Roman"/>
          <w:sz w:val="24"/>
          <w:szCs w:val="24"/>
        </w:rPr>
        <w:t>ile,</w:t>
      </w:r>
      <w:proofErr w:type="gramEnd"/>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b) Erişme kontrollü karayolunda ve para ödenerek yararlanılan karayollarının kamuya açık kesimlerinde ve belirli bir karayolunun bağlantısını sağlayan deniz, göl ve akarsular üzerinde kamu hizmeti gören araçların, karayolu araçlarına ayrılan kısımlarında da,</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Bu Kanun hükümleri uygulanır.</w:t>
      </w:r>
    </w:p>
    <w:p w:rsidR="00D967C1" w:rsidRPr="006D7196" w:rsidRDefault="00D967C1" w:rsidP="00D967C1">
      <w:pPr>
        <w:pStyle w:val="ksmblmalt"/>
        <w:spacing w:line="240" w:lineRule="exact"/>
        <w:jc w:val="center"/>
        <w:rPr>
          <w:rFonts w:ascii="Times New Roman" w:hAnsi="Times New Roman" w:cs="Times New Roman"/>
          <w:sz w:val="24"/>
          <w:szCs w:val="24"/>
        </w:rPr>
      </w:pP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w:t>
      </w:r>
      <w:proofErr w:type="gramStart"/>
      <w:r w:rsidRPr="006D7196">
        <w:rPr>
          <w:rFonts w:ascii="Times New Roman" w:hAnsi="Times New Roman" w:cs="Times New Roman"/>
          <w:sz w:val="24"/>
          <w:szCs w:val="24"/>
        </w:rPr>
        <w:t>Tanımlar :</w:t>
      </w:r>
      <w:proofErr w:type="gramEnd"/>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3 – </w:t>
      </w:r>
      <w:r w:rsidRPr="006D7196">
        <w:rPr>
          <w:rFonts w:ascii="Times New Roman" w:hAnsi="Times New Roman" w:cs="Times New Roman"/>
          <w:sz w:val="24"/>
          <w:szCs w:val="24"/>
        </w:rPr>
        <w:t>Bu Kanunda kullanılan terimlerin tanımları aşağıda gösterilmiştir.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Trafik : Yayaların</w:t>
      </w:r>
      <w:proofErr w:type="gramEnd"/>
      <w:r w:rsidRPr="006D7196">
        <w:rPr>
          <w:rFonts w:ascii="Times New Roman" w:hAnsi="Times New Roman" w:cs="Times New Roman"/>
          <w:sz w:val="24"/>
          <w:szCs w:val="24"/>
        </w:rPr>
        <w:t>, hayvanların ve araçların karayolları üzerindeki hal ve hareketleridir.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Karayolu : Trafik</w:t>
      </w:r>
      <w:proofErr w:type="gramEnd"/>
      <w:r w:rsidRPr="006D7196">
        <w:rPr>
          <w:rFonts w:ascii="Times New Roman" w:hAnsi="Times New Roman" w:cs="Times New Roman"/>
          <w:sz w:val="24"/>
          <w:szCs w:val="24"/>
        </w:rPr>
        <w:t xml:space="preserve"> için, kamunun yararlanmasına açık olan arazi şeridi, köprüler ve alanlardır.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Karayolu </w:t>
      </w:r>
      <w:proofErr w:type="gramStart"/>
      <w:r w:rsidRPr="006D7196">
        <w:rPr>
          <w:rFonts w:ascii="Times New Roman" w:hAnsi="Times New Roman" w:cs="Times New Roman"/>
          <w:sz w:val="24"/>
          <w:szCs w:val="24"/>
        </w:rPr>
        <w:t>yapısı : Karayolunun</w:t>
      </w:r>
      <w:proofErr w:type="gramEnd"/>
      <w:r w:rsidRPr="006D7196">
        <w:rPr>
          <w:rFonts w:ascii="Times New Roman" w:hAnsi="Times New Roman" w:cs="Times New Roman"/>
          <w:sz w:val="24"/>
          <w:szCs w:val="24"/>
        </w:rPr>
        <w:t xml:space="preserve"> kendisi ile karayolunun üstünde, yanında, al tında veya yukarısındaki; ada, ayırıcı, otokorkuluk, istinat duvarı, köprü, tünel, menfez ve benzeri yapılardır.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Mülk : Devlete</w:t>
      </w:r>
      <w:proofErr w:type="gramEnd"/>
      <w:r w:rsidRPr="006D7196">
        <w:rPr>
          <w:rFonts w:ascii="Times New Roman" w:hAnsi="Times New Roman" w:cs="Times New Roman"/>
          <w:sz w:val="24"/>
          <w:szCs w:val="24"/>
        </w:rPr>
        <w:t>, kamuya, gerçek ya da tüzelkişilere ait olan taşınmaz mallardır.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Karayolu sınır </w:t>
      </w:r>
      <w:proofErr w:type="gramStart"/>
      <w:r w:rsidRPr="006D7196">
        <w:rPr>
          <w:rFonts w:ascii="Times New Roman" w:hAnsi="Times New Roman" w:cs="Times New Roman"/>
          <w:sz w:val="24"/>
          <w:szCs w:val="24"/>
        </w:rPr>
        <w:t>çizgisi : Kamulaştırılmış</w:t>
      </w:r>
      <w:proofErr w:type="gramEnd"/>
      <w:r w:rsidRPr="006D7196">
        <w:rPr>
          <w:rFonts w:ascii="Times New Roman" w:hAnsi="Times New Roman" w:cs="Times New Roman"/>
          <w:sz w:val="24"/>
          <w:szCs w:val="24"/>
        </w:rPr>
        <w:t>, kamuya terk veya tahsis edilmiş karayolunda; mülkle olan sınır çizgisi,</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Diğer karayollarında; yarmaca, şevden sonra hendek varsa hendek dış kenarı, hendek yoksa şev üst kenarı, dolguda şev etek çizgisi,</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Yaya yolu ayrılmış karayolunda ise yaya yolunun mülkle birleştiği çizğidir.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İki yönlü </w:t>
      </w:r>
      <w:proofErr w:type="gramStart"/>
      <w:r w:rsidRPr="006D7196">
        <w:rPr>
          <w:rFonts w:ascii="Times New Roman" w:hAnsi="Times New Roman" w:cs="Times New Roman"/>
          <w:sz w:val="24"/>
          <w:szCs w:val="24"/>
        </w:rPr>
        <w:t>karayolu : Taşıt</w:t>
      </w:r>
      <w:proofErr w:type="gramEnd"/>
      <w:r w:rsidRPr="006D7196">
        <w:rPr>
          <w:rFonts w:ascii="Times New Roman" w:hAnsi="Times New Roman" w:cs="Times New Roman"/>
          <w:sz w:val="24"/>
          <w:szCs w:val="24"/>
        </w:rPr>
        <w:t xml:space="preserve"> yolunun her iki yöndeki taşıt trafiği için kullanıldığı karayoludur.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Tek yönlü </w:t>
      </w:r>
      <w:proofErr w:type="gramStart"/>
      <w:r w:rsidRPr="006D7196">
        <w:rPr>
          <w:rFonts w:ascii="Times New Roman" w:hAnsi="Times New Roman" w:cs="Times New Roman"/>
          <w:sz w:val="24"/>
          <w:szCs w:val="24"/>
        </w:rPr>
        <w:t>karayolu : Taşıt</w:t>
      </w:r>
      <w:proofErr w:type="gramEnd"/>
      <w:r w:rsidRPr="006D7196">
        <w:rPr>
          <w:rFonts w:ascii="Times New Roman" w:hAnsi="Times New Roman" w:cs="Times New Roman"/>
          <w:sz w:val="24"/>
          <w:szCs w:val="24"/>
        </w:rPr>
        <w:t xml:space="preserve"> yolunun yalnız bir yöndeki taşıt trafiği için kullanıldığı karayoludur.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Bölünmüş </w:t>
      </w:r>
      <w:proofErr w:type="gramStart"/>
      <w:r w:rsidRPr="006D7196">
        <w:rPr>
          <w:rFonts w:ascii="Times New Roman" w:hAnsi="Times New Roman" w:cs="Times New Roman"/>
          <w:sz w:val="24"/>
          <w:szCs w:val="24"/>
        </w:rPr>
        <w:t>karayolu : Bir</w:t>
      </w:r>
      <w:proofErr w:type="gramEnd"/>
      <w:r w:rsidRPr="006D7196">
        <w:rPr>
          <w:rFonts w:ascii="Times New Roman" w:hAnsi="Times New Roman" w:cs="Times New Roman"/>
          <w:sz w:val="24"/>
          <w:szCs w:val="24"/>
        </w:rPr>
        <w:t xml:space="preserve"> yöndeki trafiğe ait taşıt yolunun bir ayırıcı ile belirli şekilde diğer taşıt yolundan ayrılması ile meydana gelen karayoludur.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Erişme kontrollü karayolu (otoyol - ekspresyol) : Özellikle transit trafiğe tahsis edilen, belirli yerler ve şartlar dışında giriş ve çıkışın yasaklandığı, yaya, hayvan ve motorsuz araçların giremediği, ancak, izin verilen motorlu araçların yararlandığı ve trafiğin özel kontrola tabi tutulduğu karayoludur.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Geçiş </w:t>
      </w:r>
      <w:proofErr w:type="gramStart"/>
      <w:r w:rsidRPr="006D7196">
        <w:rPr>
          <w:rFonts w:ascii="Times New Roman" w:hAnsi="Times New Roman" w:cs="Times New Roman"/>
          <w:sz w:val="24"/>
          <w:szCs w:val="24"/>
        </w:rPr>
        <w:t>yolu : Araçların</w:t>
      </w:r>
      <w:proofErr w:type="gramEnd"/>
      <w:r w:rsidRPr="006D7196">
        <w:rPr>
          <w:rFonts w:ascii="Times New Roman" w:hAnsi="Times New Roman" w:cs="Times New Roman"/>
          <w:sz w:val="24"/>
          <w:szCs w:val="24"/>
        </w:rPr>
        <w:t xml:space="preserve"> bir mülke girip çıkması için yapılmış olan yolun, karayolu üzerinde bulunan kısmıdır.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Bağlantı </w:t>
      </w:r>
      <w:proofErr w:type="gramStart"/>
      <w:r w:rsidRPr="006D7196">
        <w:rPr>
          <w:rFonts w:ascii="Times New Roman" w:hAnsi="Times New Roman" w:cs="Times New Roman"/>
          <w:sz w:val="24"/>
          <w:szCs w:val="24"/>
        </w:rPr>
        <w:t>yolu : Bir</w:t>
      </w:r>
      <w:proofErr w:type="gramEnd"/>
      <w:r w:rsidRPr="006D7196">
        <w:rPr>
          <w:rFonts w:ascii="Times New Roman" w:hAnsi="Times New Roman" w:cs="Times New Roman"/>
          <w:sz w:val="24"/>
          <w:szCs w:val="24"/>
        </w:rPr>
        <w:t xml:space="preserve"> kavşak yakınında karayolu taşıt yollarının birbirine bağlanmasını sağlayan, kavşak alanı dışında kalan ve bir yönlü trafiğe ayrılmış olan karayolu kısmıdır.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Anayol : Anatrafiğe</w:t>
      </w:r>
      <w:proofErr w:type="gramEnd"/>
      <w:r w:rsidRPr="006D7196">
        <w:rPr>
          <w:rFonts w:ascii="Times New Roman" w:hAnsi="Times New Roman" w:cs="Times New Roman"/>
          <w:sz w:val="24"/>
          <w:szCs w:val="24"/>
        </w:rPr>
        <w:t xml:space="preserve"> açık olan ve bunu kesen karayolundaki trafiğin, bu yolu geçerken veya bu yola girerken, ilk geçiş hakkını vermesi gerektiği işaretlerle belirlenmiş karayoludur.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Tali </w:t>
      </w:r>
      <w:proofErr w:type="gramStart"/>
      <w:r w:rsidRPr="006D7196">
        <w:rPr>
          <w:rFonts w:ascii="Times New Roman" w:hAnsi="Times New Roman" w:cs="Times New Roman"/>
          <w:sz w:val="24"/>
          <w:szCs w:val="24"/>
        </w:rPr>
        <w:t>yol : Genel</w:t>
      </w:r>
      <w:proofErr w:type="gramEnd"/>
      <w:r w:rsidRPr="006D7196">
        <w:rPr>
          <w:rFonts w:ascii="Times New Roman" w:hAnsi="Times New Roman" w:cs="Times New Roman"/>
          <w:sz w:val="24"/>
          <w:szCs w:val="24"/>
        </w:rPr>
        <w:t xml:space="preserve"> olarak üzerindeki trafik yoğunluğu bakımından, bağlandığı yoldan daha az önemde olan yoldur.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Taşıt yolu : (Kaplama): Karayolunun genel olarak taşıt trafiğince kullanılan kısmıdır.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Yaya yolu (Yaya kaldırımı) : Karayolunun, taşıt yolu kenarı ile gerçek veya tüzelkişilere ait mülkler arasında kalan ve yalnız yayaların kullanımına ayrılmış olan kısmıdır.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Bisiklet </w:t>
      </w:r>
      <w:proofErr w:type="gramStart"/>
      <w:r w:rsidRPr="006D7196">
        <w:rPr>
          <w:rFonts w:ascii="Times New Roman" w:hAnsi="Times New Roman" w:cs="Times New Roman"/>
          <w:sz w:val="24"/>
          <w:szCs w:val="24"/>
        </w:rPr>
        <w:t>yolu : Karayolunun</w:t>
      </w:r>
      <w:proofErr w:type="gramEnd"/>
      <w:r w:rsidRPr="006D7196">
        <w:rPr>
          <w:rFonts w:ascii="Times New Roman" w:hAnsi="Times New Roman" w:cs="Times New Roman"/>
          <w:sz w:val="24"/>
          <w:szCs w:val="24"/>
        </w:rPr>
        <w:t>, sadece bisikletlilerin kullanmalarına ayrılan kısmıdır.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lastRenderedPageBreak/>
        <w:t xml:space="preserve">             Yaya </w:t>
      </w:r>
      <w:proofErr w:type="gramStart"/>
      <w:r w:rsidRPr="006D7196">
        <w:rPr>
          <w:rFonts w:ascii="Times New Roman" w:hAnsi="Times New Roman" w:cs="Times New Roman"/>
          <w:sz w:val="24"/>
          <w:szCs w:val="24"/>
        </w:rPr>
        <w:t>geçidi : Taşıt</w:t>
      </w:r>
      <w:proofErr w:type="gramEnd"/>
      <w:r w:rsidRPr="006D7196">
        <w:rPr>
          <w:rFonts w:ascii="Times New Roman" w:hAnsi="Times New Roman" w:cs="Times New Roman"/>
          <w:sz w:val="24"/>
          <w:szCs w:val="24"/>
        </w:rPr>
        <w:t xml:space="preserve"> yolunda, yayaların güvenli geçebilmelerini sağlamak üzere, trafik işaretleri ile belirlenmiş alandır.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Kavşak : İki</w:t>
      </w:r>
      <w:proofErr w:type="gramEnd"/>
      <w:r w:rsidRPr="006D7196">
        <w:rPr>
          <w:rFonts w:ascii="Times New Roman" w:hAnsi="Times New Roman" w:cs="Times New Roman"/>
          <w:sz w:val="24"/>
          <w:szCs w:val="24"/>
        </w:rPr>
        <w:t xml:space="preserve"> veya daha fazla karayolunun kesişmesi veya birleşmesi ile oluşan ortak alandır.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Banket : Yaya</w:t>
      </w:r>
      <w:proofErr w:type="gramEnd"/>
      <w:r w:rsidRPr="006D7196">
        <w:rPr>
          <w:rFonts w:ascii="Times New Roman" w:hAnsi="Times New Roman" w:cs="Times New Roman"/>
          <w:sz w:val="24"/>
          <w:szCs w:val="24"/>
        </w:rPr>
        <w:t xml:space="preserve"> yolu ayrılmamış karayolunda, taşıt yolu kenarı ile şev başı veya hendek iç üst kenarı arasında kalan ve olağan olarak yayaların ve hayvanların kullanacağı, zorunlu hallerde de araçların faydalanabileceği kısımdır.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Şerit : Taşıtların</w:t>
      </w:r>
      <w:proofErr w:type="gramEnd"/>
      <w:r w:rsidRPr="006D7196">
        <w:rPr>
          <w:rFonts w:ascii="Times New Roman" w:hAnsi="Times New Roman" w:cs="Times New Roman"/>
          <w:sz w:val="24"/>
          <w:szCs w:val="24"/>
        </w:rPr>
        <w:t xml:space="preserve"> bir dizi halinde güvenle seyredebilmeleri için taşıt yolunun ayrılmış bir bölümüdür.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Alt geçit: Karayolunun diğer bir karayolu veya demiryolunu alttan geçmesini sağlayan yapıdır.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Üst geçit: Karayolunun, diğer bir karayolu veya demiryolunu üstten geçmesini sağlayan yapıdır.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Demiryolu geçidi (Hemzemin geçit) : Karayolu ile demiryolunun aynı seviyede kesiştiği bariyerli veya bariyersiz geçitlerdir,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Okul geçidi: Genel olarak okul öncesi, ilköğretim ve orta dereceli okulların çevresinde özellikle öğrencilerin geçmesi için taşıt yolunda ayrılmış ve bir trafik işareti ile belirlenmiş alandır.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Ada : Yayaların</w:t>
      </w:r>
      <w:proofErr w:type="gramEnd"/>
      <w:r w:rsidRPr="006D7196">
        <w:rPr>
          <w:rFonts w:ascii="Times New Roman" w:hAnsi="Times New Roman" w:cs="Times New Roman"/>
          <w:sz w:val="24"/>
          <w:szCs w:val="24"/>
        </w:rPr>
        <w:t xml:space="preserve"> geçme ve durmalarına, taşıtlardan inip binmelerine yarayan, trafik akımını düzenleme ve trafik güvenliğini sağlama amacı ile yapılmış olan, araçların bulunamayacağı, koruyucu tertibatla belirlenmiş bölüm ve alanlardır.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Ayırıcı : Taşıt</w:t>
      </w:r>
      <w:proofErr w:type="gramEnd"/>
      <w:r w:rsidRPr="006D7196">
        <w:rPr>
          <w:rFonts w:ascii="Times New Roman" w:hAnsi="Times New Roman" w:cs="Times New Roman"/>
          <w:sz w:val="24"/>
          <w:szCs w:val="24"/>
        </w:rPr>
        <w:t xml:space="preserve"> yollarını veya yol bölümlerini birbirinden ayıran bir taraftaki taşıtların diğer tarafa geçmesini engelleyen veya zorlaştıran karayolu yapısı, trafik tertibatı veya gereçtir.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Park </w:t>
      </w:r>
      <w:proofErr w:type="gramStart"/>
      <w:r w:rsidRPr="006D7196">
        <w:rPr>
          <w:rFonts w:ascii="Times New Roman" w:hAnsi="Times New Roman" w:cs="Times New Roman"/>
          <w:sz w:val="24"/>
          <w:szCs w:val="24"/>
        </w:rPr>
        <w:t>yeri : Araçların</w:t>
      </w:r>
      <w:proofErr w:type="gramEnd"/>
      <w:r w:rsidRPr="006D7196">
        <w:rPr>
          <w:rFonts w:ascii="Times New Roman" w:hAnsi="Times New Roman" w:cs="Times New Roman"/>
          <w:sz w:val="24"/>
          <w:szCs w:val="24"/>
        </w:rPr>
        <w:t xml:space="preserve"> park etmesi için kullanılan açık veya kapalı alandır.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Karayolu üzeri park </w:t>
      </w:r>
      <w:proofErr w:type="gramStart"/>
      <w:r w:rsidRPr="006D7196">
        <w:rPr>
          <w:rFonts w:ascii="Times New Roman" w:hAnsi="Times New Roman" w:cs="Times New Roman"/>
          <w:sz w:val="24"/>
          <w:szCs w:val="24"/>
        </w:rPr>
        <w:t>yeri : Taşıt</w:t>
      </w:r>
      <w:proofErr w:type="gramEnd"/>
      <w:r w:rsidRPr="006D7196">
        <w:rPr>
          <w:rFonts w:ascii="Times New Roman" w:hAnsi="Times New Roman" w:cs="Times New Roman"/>
          <w:sz w:val="24"/>
          <w:szCs w:val="24"/>
        </w:rPr>
        <w:t xml:space="preserve"> yolundaki veya buna bitişik alanlardaki park yeridir.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Karayolu dışı park </w:t>
      </w:r>
      <w:proofErr w:type="gramStart"/>
      <w:r w:rsidRPr="006D7196">
        <w:rPr>
          <w:rFonts w:ascii="Times New Roman" w:hAnsi="Times New Roman" w:cs="Times New Roman"/>
          <w:sz w:val="24"/>
          <w:szCs w:val="24"/>
        </w:rPr>
        <w:t>yeri : Karayolu</w:t>
      </w:r>
      <w:proofErr w:type="gramEnd"/>
      <w:r w:rsidRPr="006D7196">
        <w:rPr>
          <w:rFonts w:ascii="Times New Roman" w:hAnsi="Times New Roman" w:cs="Times New Roman"/>
          <w:sz w:val="24"/>
          <w:szCs w:val="24"/>
        </w:rPr>
        <w:t xml:space="preserve"> sınır çizgisi dışında olan ve bir geçiş yolu veya servis yolu ile taşıt yoluna bağlanan park yeridir.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Otomobil : Yapısı</w:t>
      </w:r>
      <w:proofErr w:type="gramEnd"/>
      <w:r w:rsidRPr="006D7196">
        <w:rPr>
          <w:rFonts w:ascii="Times New Roman" w:hAnsi="Times New Roman" w:cs="Times New Roman"/>
          <w:sz w:val="24"/>
          <w:szCs w:val="24"/>
        </w:rPr>
        <w:t xml:space="preserve"> itibariyle, sürücüsünden başka en çok yedi oturma yeri olan ve insan taşımak için imal edilmiş bulunan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Minibüs :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16/10/1984</w:t>
      </w:r>
      <w:proofErr w:type="gramEnd"/>
      <w:r w:rsidRPr="006D7196">
        <w:rPr>
          <w:rFonts w:ascii="Times New Roman" w:hAnsi="Times New Roman" w:cs="Times New Roman"/>
          <w:b/>
          <w:bCs/>
          <w:sz w:val="24"/>
          <w:szCs w:val="24"/>
        </w:rPr>
        <w:t xml:space="preserve"> - 3058/1 md.)</w:t>
      </w:r>
      <w:r w:rsidRPr="006D7196">
        <w:rPr>
          <w:rFonts w:ascii="Times New Roman" w:hAnsi="Times New Roman" w:cs="Times New Roman"/>
          <w:sz w:val="24"/>
          <w:szCs w:val="24"/>
        </w:rPr>
        <w:t xml:space="preserve"> Yapısı itibariyle sürücüsünden başka sekiz ila ondört oturma yeri olan ve insan taşımak için imal edilmiş bulunan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Kamyonet : İzin</w:t>
      </w:r>
      <w:proofErr w:type="gramEnd"/>
      <w:r w:rsidRPr="006D7196">
        <w:rPr>
          <w:rFonts w:ascii="Times New Roman" w:hAnsi="Times New Roman" w:cs="Times New Roman"/>
          <w:sz w:val="24"/>
          <w:szCs w:val="24"/>
        </w:rPr>
        <w:t xml:space="preserve"> verilebilen azami yüklü ağırlığı 3.500 Kg'ı geçmeyen ve yük taşımak için imal edilmiş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Kamyon : İzin</w:t>
      </w:r>
      <w:proofErr w:type="gramEnd"/>
      <w:r w:rsidRPr="006D7196">
        <w:rPr>
          <w:rFonts w:ascii="Times New Roman" w:hAnsi="Times New Roman" w:cs="Times New Roman"/>
          <w:sz w:val="24"/>
          <w:szCs w:val="24"/>
        </w:rPr>
        <w:t xml:space="preserve"> verilebilen azami yüklü ağırlığı 3 500 Kg'dan fazla olan ve yük taşımak için imal edilmiş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Otobüs : </w:t>
      </w:r>
      <w:r w:rsidRPr="006D7196">
        <w:rPr>
          <w:rFonts w:ascii="Times New Roman" w:hAnsi="Times New Roman" w:cs="Times New Roman"/>
          <w:b/>
          <w:bCs/>
          <w:sz w:val="24"/>
          <w:szCs w:val="24"/>
        </w:rPr>
        <w:t>(</w:t>
      </w:r>
      <w:proofErr w:type="gramStart"/>
      <w:r w:rsidRPr="006D7196">
        <w:rPr>
          <w:rFonts w:ascii="Times New Roman" w:hAnsi="Times New Roman" w:cs="Times New Roman"/>
          <w:b/>
          <w:bCs/>
          <w:sz w:val="24"/>
          <w:szCs w:val="24"/>
        </w:rPr>
        <w:t>Değişik : 16</w:t>
      </w:r>
      <w:proofErr w:type="gramEnd"/>
      <w:r w:rsidRPr="006D7196">
        <w:rPr>
          <w:rFonts w:ascii="Times New Roman" w:hAnsi="Times New Roman" w:cs="Times New Roman"/>
          <w:b/>
          <w:bCs/>
          <w:sz w:val="24"/>
          <w:szCs w:val="24"/>
        </w:rPr>
        <w:t>/10/1984 - 3058/1 md.)</w:t>
      </w:r>
      <w:r w:rsidRPr="006D7196">
        <w:rPr>
          <w:rFonts w:ascii="Times New Roman" w:hAnsi="Times New Roman" w:cs="Times New Roman"/>
          <w:sz w:val="24"/>
          <w:szCs w:val="24"/>
        </w:rPr>
        <w:t xml:space="preserve"> Yapısı itibariyle sürücüsünden başka en az onbeş oturma yeri olan ve insan taşımak için imal edilmiş bulunan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Troleybüsler de bu sınıfa </w:t>
      </w:r>
      <w:proofErr w:type="gramStart"/>
      <w:r w:rsidRPr="006D7196">
        <w:rPr>
          <w:rFonts w:ascii="Times New Roman" w:hAnsi="Times New Roman" w:cs="Times New Roman"/>
          <w:sz w:val="24"/>
          <w:szCs w:val="24"/>
        </w:rPr>
        <w:t>dahildir</w:t>
      </w:r>
      <w:proofErr w:type="gramEnd"/>
      <w:r w:rsidRPr="006D7196">
        <w:rPr>
          <w:rFonts w:ascii="Times New Roman" w:hAnsi="Times New Roman" w:cs="Times New Roman"/>
          <w:sz w:val="24"/>
          <w:szCs w:val="24"/>
        </w:rPr>
        <w:t>.</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Çekici : Römork</w:t>
      </w:r>
      <w:proofErr w:type="gramEnd"/>
      <w:r w:rsidRPr="006D7196">
        <w:rPr>
          <w:rFonts w:ascii="Times New Roman" w:hAnsi="Times New Roman" w:cs="Times New Roman"/>
          <w:sz w:val="24"/>
          <w:szCs w:val="24"/>
        </w:rPr>
        <w:t xml:space="preserve"> ve yarı römorkları çekmek için imal edilmiş olan ve yük taşımayan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Arazi </w:t>
      </w:r>
      <w:proofErr w:type="gramStart"/>
      <w:r w:rsidRPr="006D7196">
        <w:rPr>
          <w:rFonts w:ascii="Times New Roman" w:hAnsi="Times New Roman" w:cs="Times New Roman"/>
          <w:sz w:val="24"/>
          <w:szCs w:val="24"/>
        </w:rPr>
        <w:t>taşıtı : Karayollarında</w:t>
      </w:r>
      <w:proofErr w:type="gramEnd"/>
      <w:r w:rsidRPr="006D7196">
        <w:rPr>
          <w:rFonts w:ascii="Times New Roman" w:hAnsi="Times New Roman" w:cs="Times New Roman"/>
          <w:sz w:val="24"/>
          <w:szCs w:val="24"/>
        </w:rPr>
        <w:t xml:space="preserve"> yolcu veya yük taşıyabilecek şekilde imal edilmiş olmakla beraber bütün tekerlekleri motordan güç alan veya alabilen motorlu taşıtlardır.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Özel amaçlı </w:t>
      </w:r>
      <w:proofErr w:type="gramStart"/>
      <w:r w:rsidRPr="006D7196">
        <w:rPr>
          <w:rFonts w:ascii="Times New Roman" w:hAnsi="Times New Roman" w:cs="Times New Roman"/>
          <w:sz w:val="24"/>
          <w:szCs w:val="24"/>
        </w:rPr>
        <w:t>taşıt : Özel</w:t>
      </w:r>
      <w:proofErr w:type="gramEnd"/>
      <w:r w:rsidRPr="006D7196">
        <w:rPr>
          <w:rFonts w:ascii="Times New Roman" w:hAnsi="Times New Roman" w:cs="Times New Roman"/>
          <w:sz w:val="24"/>
          <w:szCs w:val="24"/>
        </w:rPr>
        <w:t xml:space="preserve"> amaçla insan veya eşya taşımak için imal edilmiş olan ve itfaiye, Cankurtaran, cenaze, radyo, sinema, televizyon, kütüphane, araştırma ararçları ile bozuk veya hasara uğramış taşıt ve araçları çekmek veya taşımak, kaldırmak gibi özel işlerde kullanılan motorlu araçtır.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Kamu hizmeti </w:t>
      </w:r>
      <w:proofErr w:type="gramStart"/>
      <w:r w:rsidRPr="006D7196">
        <w:rPr>
          <w:rFonts w:ascii="Times New Roman" w:hAnsi="Times New Roman" w:cs="Times New Roman"/>
          <w:sz w:val="24"/>
          <w:szCs w:val="24"/>
        </w:rPr>
        <w:t>taşıtı : Kamu</w:t>
      </w:r>
      <w:proofErr w:type="gramEnd"/>
      <w:r w:rsidRPr="006D7196">
        <w:rPr>
          <w:rFonts w:ascii="Times New Roman" w:hAnsi="Times New Roman" w:cs="Times New Roman"/>
          <w:sz w:val="24"/>
          <w:szCs w:val="24"/>
        </w:rPr>
        <w:t xml:space="preserve"> hizmeti için yük veya yolcu taşıması yapan bütün taşıtlardır.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Personel servis aracı: </w:t>
      </w:r>
      <w:r w:rsidRPr="006D7196">
        <w:rPr>
          <w:rFonts w:ascii="Times New Roman" w:hAnsi="Times New Roman" w:cs="Times New Roman"/>
          <w:b/>
          <w:bCs/>
          <w:sz w:val="24"/>
          <w:szCs w:val="24"/>
        </w:rPr>
        <w:t xml:space="preserve">(Ek: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w:t>
      </w:r>
      <w:r w:rsidRPr="006D7196">
        <w:rPr>
          <w:rFonts w:ascii="Times New Roman" w:hAnsi="Times New Roman" w:cs="Times New Roman"/>
          <w:sz w:val="24"/>
          <w:szCs w:val="24"/>
        </w:rPr>
        <w:t xml:space="preserve"> Herhangi bir kamu kurum ve kuruluşu veya özel veya tüzel kişilerin personelini bir akit karşılığı taşıyan şahıs veya şirketlere ait minibüs ve otobüs türündeki ticari araçlardır. Kamu kurum ve kuruluşları ile özel ve tüzel kişilere ait araçların kendi personelini veya yolcusunu taşıma işi bu tanımın kapsamına girmez.</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Umum servis aracı: </w:t>
      </w:r>
      <w:r w:rsidRPr="006D7196">
        <w:rPr>
          <w:rFonts w:ascii="Times New Roman" w:hAnsi="Times New Roman" w:cs="Times New Roman"/>
          <w:b/>
          <w:bCs/>
          <w:sz w:val="24"/>
          <w:szCs w:val="24"/>
        </w:rPr>
        <w:t xml:space="preserve">(Ek: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 </w:t>
      </w:r>
      <w:r w:rsidRPr="006D7196">
        <w:rPr>
          <w:rFonts w:ascii="Times New Roman" w:hAnsi="Times New Roman" w:cs="Times New Roman"/>
          <w:sz w:val="24"/>
          <w:szCs w:val="24"/>
        </w:rPr>
        <w:t>Okul taşıtları ile personel servis araçlarının birlikte değerlendirilmesidir.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lastRenderedPageBreak/>
        <w:t xml:space="preserve">             Kamp taşıtı: </w:t>
      </w:r>
      <w:r w:rsidRPr="006D7196">
        <w:rPr>
          <w:rFonts w:ascii="Times New Roman" w:hAnsi="Times New Roman" w:cs="Times New Roman"/>
          <w:b/>
          <w:bCs/>
          <w:sz w:val="24"/>
          <w:szCs w:val="24"/>
        </w:rPr>
        <w:t xml:space="preserve">(Ek: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w:t>
      </w:r>
      <w:r w:rsidRPr="006D7196">
        <w:rPr>
          <w:rFonts w:ascii="Times New Roman" w:hAnsi="Times New Roman" w:cs="Times New Roman"/>
          <w:sz w:val="24"/>
          <w:szCs w:val="24"/>
        </w:rPr>
        <w:t xml:space="preserve"> Yük taşımasında kullanılmayan; iç dizaynı tatil yapmaya uygun teçhizatlarla donatılmış, hizmet edebileceği kadar yolcu taşıyabilen motorlu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Römork : Motorlu</w:t>
      </w:r>
      <w:proofErr w:type="gramEnd"/>
      <w:r w:rsidRPr="006D7196">
        <w:rPr>
          <w:rFonts w:ascii="Times New Roman" w:hAnsi="Times New Roman" w:cs="Times New Roman"/>
          <w:sz w:val="24"/>
          <w:szCs w:val="24"/>
        </w:rPr>
        <w:t xml:space="preserve"> araçla çekilen insan veya yük taşımak için imal edilmiş motorsuz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Yarı </w:t>
      </w:r>
      <w:proofErr w:type="gramStart"/>
      <w:r w:rsidRPr="006D7196">
        <w:rPr>
          <w:rFonts w:ascii="Times New Roman" w:hAnsi="Times New Roman" w:cs="Times New Roman"/>
          <w:sz w:val="24"/>
          <w:szCs w:val="24"/>
        </w:rPr>
        <w:t>römork : Bir</w:t>
      </w:r>
      <w:proofErr w:type="gramEnd"/>
      <w:r w:rsidRPr="006D7196">
        <w:rPr>
          <w:rFonts w:ascii="Times New Roman" w:hAnsi="Times New Roman" w:cs="Times New Roman"/>
          <w:sz w:val="24"/>
          <w:szCs w:val="24"/>
        </w:rPr>
        <w:t xml:space="preserve"> kısmı motorlu taşıt veya araç üzerine oturan, taşıdığı yükün ve kendi ağırlığının bir kısmı motorlu araç tarafından taşınan römorkdur.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Hafif </w:t>
      </w:r>
      <w:proofErr w:type="gramStart"/>
      <w:r w:rsidRPr="006D7196">
        <w:rPr>
          <w:rFonts w:ascii="Times New Roman" w:hAnsi="Times New Roman" w:cs="Times New Roman"/>
          <w:sz w:val="24"/>
          <w:szCs w:val="24"/>
        </w:rPr>
        <w:t>römork : Azami</w:t>
      </w:r>
      <w:proofErr w:type="gramEnd"/>
      <w:r w:rsidRPr="006D7196">
        <w:rPr>
          <w:rFonts w:ascii="Times New Roman" w:hAnsi="Times New Roman" w:cs="Times New Roman"/>
          <w:sz w:val="24"/>
          <w:szCs w:val="24"/>
        </w:rPr>
        <w:t xml:space="preserve"> yüklü ağırlığı 750 Kg'ı geçmeyen römork veya yarı römorkdur.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Motosiklet : İki</w:t>
      </w:r>
      <w:proofErr w:type="gramEnd"/>
      <w:r w:rsidRPr="006D7196">
        <w:rPr>
          <w:rFonts w:ascii="Times New Roman" w:hAnsi="Times New Roman" w:cs="Times New Roman"/>
          <w:sz w:val="24"/>
          <w:szCs w:val="24"/>
        </w:rPr>
        <w:t xml:space="preserve"> veya üç tekerlekli sepetli veya sepetsiz motorlu araçlardır. Bunlardan karoserisi yük taşıyabilecek şekilde sandıklı veya özel biçimde yapılmış olan ve yolcu taşımalarında kullanılmayan üç tekerlekli motosilkletlere yük motosikleti (triportör) denir.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Bisiklet : En</w:t>
      </w:r>
      <w:proofErr w:type="gramEnd"/>
      <w:r w:rsidRPr="006D7196">
        <w:rPr>
          <w:rFonts w:ascii="Times New Roman" w:hAnsi="Times New Roman" w:cs="Times New Roman"/>
          <w:sz w:val="24"/>
          <w:szCs w:val="24"/>
        </w:rPr>
        <w:t xml:space="preserve"> çok üç tekerleği olan ve üzerinde bulunan insanın adale gücü ile pedal veya el ile tekerleği döndürülmek suretiyle hareket eden ve yolcu taşımalarında kullanılmayan motorsuz taşıtlardır.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Motorlu </w:t>
      </w:r>
      <w:proofErr w:type="gramStart"/>
      <w:r w:rsidRPr="006D7196">
        <w:rPr>
          <w:rFonts w:ascii="Times New Roman" w:hAnsi="Times New Roman" w:cs="Times New Roman"/>
          <w:sz w:val="24"/>
          <w:szCs w:val="24"/>
        </w:rPr>
        <w:t>bisiklet : Silindir</w:t>
      </w:r>
      <w:proofErr w:type="gramEnd"/>
      <w:r w:rsidRPr="006D7196">
        <w:rPr>
          <w:rFonts w:ascii="Times New Roman" w:hAnsi="Times New Roman" w:cs="Times New Roman"/>
          <w:sz w:val="24"/>
          <w:szCs w:val="24"/>
        </w:rPr>
        <w:t xml:space="preserve"> hacmi 50 santimetre küpü geçmeyen, içten patlamalı motorla donatılmış ve imal hızı saatte 50 Km'den az olan bisiklettir.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Lastik tekerlekli </w:t>
      </w:r>
      <w:proofErr w:type="gramStart"/>
      <w:r w:rsidRPr="006D7196">
        <w:rPr>
          <w:rFonts w:ascii="Times New Roman" w:hAnsi="Times New Roman" w:cs="Times New Roman"/>
          <w:sz w:val="24"/>
          <w:szCs w:val="24"/>
        </w:rPr>
        <w:t>traktör : Belirli</w:t>
      </w:r>
      <w:proofErr w:type="gramEnd"/>
      <w:r w:rsidRPr="006D7196">
        <w:rPr>
          <w:rFonts w:ascii="Times New Roman" w:hAnsi="Times New Roman" w:cs="Times New Roman"/>
          <w:sz w:val="24"/>
          <w:szCs w:val="24"/>
        </w:rPr>
        <w:t xml:space="preserve"> şartlarda römork ve yarı römork çekebilen, ancak ticari amaçla taşımada kullanılmayan tarım araçlarıdır.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İş makineleri :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 </w:t>
      </w:r>
      <w:r w:rsidRPr="006D7196">
        <w:rPr>
          <w:rFonts w:ascii="Times New Roman" w:hAnsi="Times New Roman" w:cs="Times New Roman"/>
          <w:sz w:val="24"/>
          <w:szCs w:val="24"/>
        </w:rPr>
        <w:t>Yol inşaat makineleri ile benzeri tarım, sanayi, bayındırlık, milli savunma ile çeşitli kuruluşların iş ve hizmetlerinde kullanılan; iş amacına göre üzerine çeşitli ekipmanlar monte edilmiş; karayolunda insan, hayvan, yük taşımasında kullanılamayan moturlu araçlardır.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Tramvay : Genelilkle</w:t>
      </w:r>
      <w:proofErr w:type="gramEnd"/>
      <w:r w:rsidRPr="006D7196">
        <w:rPr>
          <w:rFonts w:ascii="Times New Roman" w:hAnsi="Times New Roman" w:cs="Times New Roman"/>
          <w:sz w:val="24"/>
          <w:szCs w:val="24"/>
        </w:rPr>
        <w:t xml:space="preserve"> yerleşim birimleri içinde insan taşımasında kullanılan, karayolunda tekerlekleri raylar üzerinde hareket eden ve hareket gücünü dışarıdan sağlayan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Okul </w:t>
      </w:r>
      <w:proofErr w:type="gramStart"/>
      <w:r w:rsidRPr="006D7196">
        <w:rPr>
          <w:rFonts w:ascii="Times New Roman" w:hAnsi="Times New Roman" w:cs="Times New Roman"/>
          <w:sz w:val="24"/>
          <w:szCs w:val="24"/>
        </w:rPr>
        <w:t>taşıtı : Genel</w:t>
      </w:r>
      <w:proofErr w:type="gramEnd"/>
      <w:r w:rsidRPr="006D7196">
        <w:rPr>
          <w:rFonts w:ascii="Times New Roman" w:hAnsi="Times New Roman" w:cs="Times New Roman"/>
          <w:sz w:val="24"/>
          <w:szCs w:val="24"/>
        </w:rPr>
        <w:t xml:space="preserve"> olarak okul öncesi, ilköğretim ve orta dereceli okulların öğrencileri ile sadece gözetici ve hizmetlilerin taşınmalarında kullanılan taşıttır.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Taşıt </w:t>
      </w:r>
      <w:proofErr w:type="gramStart"/>
      <w:r w:rsidRPr="006D7196">
        <w:rPr>
          <w:rFonts w:ascii="Times New Roman" w:hAnsi="Times New Roman" w:cs="Times New Roman"/>
          <w:sz w:val="24"/>
          <w:szCs w:val="24"/>
        </w:rPr>
        <w:t>katarı : Karayolunda</w:t>
      </w:r>
      <w:proofErr w:type="gramEnd"/>
      <w:r w:rsidRPr="006D7196">
        <w:rPr>
          <w:rFonts w:ascii="Times New Roman" w:hAnsi="Times New Roman" w:cs="Times New Roman"/>
          <w:sz w:val="24"/>
          <w:szCs w:val="24"/>
        </w:rPr>
        <w:t xml:space="preserve"> bir birim olarak seyretmek üzere birbirine bağlanmış taşıtlardır.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Araç : Karayolunda</w:t>
      </w:r>
      <w:proofErr w:type="gramEnd"/>
      <w:r w:rsidRPr="006D7196">
        <w:rPr>
          <w:rFonts w:ascii="Times New Roman" w:hAnsi="Times New Roman" w:cs="Times New Roman"/>
          <w:sz w:val="24"/>
          <w:szCs w:val="24"/>
        </w:rPr>
        <w:t xml:space="preserve"> kullanılabilen motorlu, motorsuz ve özel amaçlı taşıtlar ile iş makineleri ve lastik tekerlekli traktörlerin genel adıdır.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Taşıt : Karayolunda</w:t>
      </w:r>
      <w:proofErr w:type="gramEnd"/>
      <w:r w:rsidRPr="006D7196">
        <w:rPr>
          <w:rFonts w:ascii="Times New Roman" w:hAnsi="Times New Roman" w:cs="Times New Roman"/>
          <w:sz w:val="24"/>
          <w:szCs w:val="24"/>
        </w:rPr>
        <w:t xml:space="preserve"> insan, hayvan ve yük taşımaya yarayan araçlardır. Bunlardan makine gücü ile yürütülenlere "motorlu taşıt" insan ve hayvan gücü ile yürütülenlere "motorsuz taşıt" denir.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Sürücü :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w:t>
      </w:r>
      <w:r w:rsidRPr="006D7196">
        <w:rPr>
          <w:rFonts w:ascii="Times New Roman" w:hAnsi="Times New Roman" w:cs="Times New Roman"/>
          <w:sz w:val="24"/>
          <w:szCs w:val="24"/>
        </w:rPr>
        <w:t xml:space="preserve"> Karayolunda, motorlu veya motorsuz bir aracı veya taşıtı sevk ve idare eden kişidir.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Şoför : </w:t>
      </w:r>
      <w:r w:rsidRPr="006D7196">
        <w:rPr>
          <w:rFonts w:ascii="Times New Roman" w:hAnsi="Times New Roman" w:cs="Times New Roman"/>
          <w:b/>
          <w:bCs/>
          <w:sz w:val="24"/>
          <w:szCs w:val="24"/>
        </w:rPr>
        <w:t xml:space="preserve">(Ek: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- 4199/1 md.)</w:t>
      </w:r>
      <w:r w:rsidRPr="006D7196">
        <w:rPr>
          <w:rFonts w:ascii="Times New Roman" w:hAnsi="Times New Roman" w:cs="Times New Roman"/>
          <w:sz w:val="24"/>
          <w:szCs w:val="24"/>
        </w:rPr>
        <w:t xml:space="preserve"> Karayolunda, ticari olarak tescil edilmiş bir motorlu taşıtı süren kişidir.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Araç </w:t>
      </w:r>
      <w:proofErr w:type="gramStart"/>
      <w:r w:rsidRPr="006D7196">
        <w:rPr>
          <w:rFonts w:ascii="Times New Roman" w:hAnsi="Times New Roman" w:cs="Times New Roman"/>
          <w:sz w:val="24"/>
          <w:szCs w:val="24"/>
        </w:rPr>
        <w:t>sahibi : Araç</w:t>
      </w:r>
      <w:proofErr w:type="gramEnd"/>
      <w:r w:rsidRPr="006D7196">
        <w:rPr>
          <w:rFonts w:ascii="Times New Roman" w:hAnsi="Times New Roman" w:cs="Times New Roman"/>
          <w:sz w:val="24"/>
          <w:szCs w:val="24"/>
        </w:rPr>
        <w:t xml:space="preserve"> için adına yetkili idarece tescil belgesi verilmiş veya sahiplik veya satış belgesi düzenlenmiş kişidir.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İşleten : Araç</w:t>
      </w:r>
      <w:proofErr w:type="gramEnd"/>
      <w:r w:rsidRPr="006D7196">
        <w:rPr>
          <w:rFonts w:ascii="Times New Roman" w:hAnsi="Times New Roman" w:cs="Times New Roman"/>
          <w:sz w:val="24"/>
          <w:szCs w:val="24"/>
        </w:rPr>
        <w:t xml:space="preserve"> sahibi olan veya mülkiyeti muhafaza kaydıyla satışta alıcı sıfatıyla sicilde kayıtlı görülen veya aracın uzun süreli kiralama, ariyet veya rehni gibi hallerde kiracı, ariyet veya rehin alan kişidir. Ancak ilgili tarafından başka bir kişinin aracı kendi hesabına ve tehlikesi kendisine ait olmak üzere işlettiği ve araç üzerinde fiili tasarrufu bulunduğu ispat edilirse, bu kimse işleten sayılır.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Yolcu :  Aracı</w:t>
      </w:r>
      <w:proofErr w:type="gramEnd"/>
      <w:r w:rsidRPr="006D7196">
        <w:rPr>
          <w:rFonts w:ascii="Times New Roman" w:hAnsi="Times New Roman" w:cs="Times New Roman"/>
          <w:sz w:val="24"/>
          <w:szCs w:val="24"/>
        </w:rPr>
        <w:t xml:space="preserve"> kullanan sürücü ile hizmetliler dışında araçta bulunan kişilerdir.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Hizmetli : Araçlarda</w:t>
      </w:r>
      <w:proofErr w:type="gramEnd"/>
      <w:r w:rsidRPr="006D7196">
        <w:rPr>
          <w:rFonts w:ascii="Times New Roman" w:hAnsi="Times New Roman" w:cs="Times New Roman"/>
          <w:sz w:val="24"/>
          <w:szCs w:val="24"/>
        </w:rPr>
        <w:t>, sürücü hariç, araç veya taşıma hizmetlerinde süreli veya süresiz çalışan kişiler ile iş makinelerinde sürücüden gayri kişilerdir.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Durak : Kamu</w:t>
      </w:r>
      <w:proofErr w:type="gramEnd"/>
      <w:r w:rsidRPr="006D7196">
        <w:rPr>
          <w:rFonts w:ascii="Times New Roman" w:hAnsi="Times New Roman" w:cs="Times New Roman"/>
          <w:sz w:val="24"/>
          <w:szCs w:val="24"/>
        </w:rPr>
        <w:t xml:space="preserve"> hizmeti yapan yolcu taşıtlarının yolcu veya hizmetlileri bindirmek, indirmek için durakladıkları işaretlerle belirlenmiş yerdir.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Garaj : Araçların</w:t>
      </w:r>
      <w:proofErr w:type="gramEnd"/>
      <w:r w:rsidRPr="006D7196">
        <w:rPr>
          <w:rFonts w:ascii="Times New Roman" w:hAnsi="Times New Roman" w:cs="Times New Roman"/>
          <w:sz w:val="24"/>
          <w:szCs w:val="24"/>
        </w:rPr>
        <w:t>, genellikle uzun süre durmaları için kullanılan bakım veya servisinin de yapılabileceği kapalı veya açık olan yerlerdir.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Terminal : İnsan</w:t>
      </w:r>
      <w:proofErr w:type="gramEnd"/>
      <w:r w:rsidRPr="006D7196">
        <w:rPr>
          <w:rFonts w:ascii="Times New Roman" w:hAnsi="Times New Roman" w:cs="Times New Roman"/>
          <w:sz w:val="24"/>
          <w:szCs w:val="24"/>
        </w:rPr>
        <w:t xml:space="preserve"> veya eşya taşımalarında, araçların indirme, bindirme, yükleme, boşaltma, aktarma yaptıkları ve ayrıca bilet satışı ile bekleme, haberleşme, şehir ulaşımı ve benzeri hizmetlerin de sağlandığı yerdir.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Servis </w:t>
      </w:r>
      <w:proofErr w:type="gramStart"/>
      <w:r w:rsidRPr="006D7196">
        <w:rPr>
          <w:rFonts w:ascii="Times New Roman" w:hAnsi="Times New Roman" w:cs="Times New Roman"/>
          <w:sz w:val="24"/>
          <w:szCs w:val="24"/>
        </w:rPr>
        <w:t>istasyonu : Araçların</w:t>
      </w:r>
      <w:proofErr w:type="gramEnd"/>
      <w:r w:rsidRPr="006D7196">
        <w:rPr>
          <w:rFonts w:ascii="Times New Roman" w:hAnsi="Times New Roman" w:cs="Times New Roman"/>
          <w:sz w:val="24"/>
          <w:szCs w:val="24"/>
        </w:rPr>
        <w:t xml:space="preserve"> bakım, onarım ve servislerinin yapıldığı açık veya kapalı yerdir.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lastRenderedPageBreak/>
        <w:t>             Akaryakıt istasyonu: Araçların esas itibariyle akaryakıt, yağ ve basınçlı hava gibi ihtiyaçlarının sağlandığı yerdir.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Muayene </w:t>
      </w:r>
      <w:proofErr w:type="gramStart"/>
      <w:r w:rsidRPr="006D7196">
        <w:rPr>
          <w:rFonts w:ascii="Times New Roman" w:hAnsi="Times New Roman" w:cs="Times New Roman"/>
          <w:sz w:val="24"/>
          <w:szCs w:val="24"/>
        </w:rPr>
        <w:t>istasyonu : Araçların</w:t>
      </w:r>
      <w:proofErr w:type="gramEnd"/>
      <w:r w:rsidRPr="006D7196">
        <w:rPr>
          <w:rFonts w:ascii="Times New Roman" w:hAnsi="Times New Roman" w:cs="Times New Roman"/>
          <w:sz w:val="24"/>
          <w:szCs w:val="24"/>
        </w:rPr>
        <w:t xml:space="preserve"> niteliklerini tespit ve kontrol edebilecek cihaz ve personeli bulunan ve teknik kontrolü yapılan yerdir.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Trafik </w:t>
      </w:r>
      <w:proofErr w:type="gramStart"/>
      <w:r w:rsidRPr="006D7196">
        <w:rPr>
          <w:rFonts w:ascii="Times New Roman" w:hAnsi="Times New Roman" w:cs="Times New Roman"/>
          <w:sz w:val="24"/>
          <w:szCs w:val="24"/>
        </w:rPr>
        <w:t>kazası : Karayolu</w:t>
      </w:r>
      <w:proofErr w:type="gramEnd"/>
      <w:r w:rsidRPr="006D7196">
        <w:rPr>
          <w:rFonts w:ascii="Times New Roman" w:hAnsi="Times New Roman" w:cs="Times New Roman"/>
          <w:sz w:val="24"/>
          <w:szCs w:val="24"/>
        </w:rPr>
        <w:t xml:space="preserve"> üzerinde hareket halinde olan bir veya birden fazla aracın karıştığı ölüm, yaralanma ve zararla sonuçlanmış olan olaydır.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Durma : Her</w:t>
      </w:r>
      <w:proofErr w:type="gramEnd"/>
      <w:r w:rsidRPr="006D7196">
        <w:rPr>
          <w:rFonts w:ascii="Times New Roman" w:hAnsi="Times New Roman" w:cs="Times New Roman"/>
          <w:sz w:val="24"/>
          <w:szCs w:val="24"/>
        </w:rPr>
        <w:t xml:space="preserve"> türlü trafik zorunlulukları nedeni ile aracın durdurulmasıdır.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Duraklama : Trafik</w:t>
      </w:r>
      <w:proofErr w:type="gramEnd"/>
      <w:r w:rsidRPr="006D7196">
        <w:rPr>
          <w:rFonts w:ascii="Times New Roman" w:hAnsi="Times New Roman" w:cs="Times New Roman"/>
          <w:sz w:val="24"/>
          <w:szCs w:val="24"/>
        </w:rPr>
        <w:t xml:space="preserve"> zorunlulukları dışında araçların, insan indirmek ve bindirmek, eşya yüklemek, boşaltmak veya beklemek amacı ile kısa bir süre için durdurulmasıdır.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Park </w:t>
      </w:r>
      <w:proofErr w:type="gramStart"/>
      <w:r w:rsidRPr="006D7196">
        <w:rPr>
          <w:rFonts w:ascii="Times New Roman" w:hAnsi="Times New Roman" w:cs="Times New Roman"/>
          <w:sz w:val="24"/>
          <w:szCs w:val="24"/>
        </w:rPr>
        <w:t>etme : Araçların</w:t>
      </w:r>
      <w:proofErr w:type="gramEnd"/>
      <w:r w:rsidRPr="006D7196">
        <w:rPr>
          <w:rFonts w:ascii="Times New Roman" w:hAnsi="Times New Roman" w:cs="Times New Roman"/>
          <w:sz w:val="24"/>
          <w:szCs w:val="24"/>
        </w:rPr>
        <w:t>, durma ve duraklaması gereken haller dışında bırakılmasıdır.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Geçiş </w:t>
      </w:r>
      <w:proofErr w:type="gramStart"/>
      <w:r w:rsidRPr="006D7196">
        <w:rPr>
          <w:rFonts w:ascii="Times New Roman" w:hAnsi="Times New Roman" w:cs="Times New Roman"/>
          <w:sz w:val="24"/>
          <w:szCs w:val="24"/>
        </w:rPr>
        <w:t>hakkı : Yayaların</w:t>
      </w:r>
      <w:proofErr w:type="gramEnd"/>
      <w:r w:rsidRPr="006D7196">
        <w:rPr>
          <w:rFonts w:ascii="Times New Roman" w:hAnsi="Times New Roman" w:cs="Times New Roman"/>
          <w:sz w:val="24"/>
          <w:szCs w:val="24"/>
        </w:rPr>
        <w:t xml:space="preserve"> ve araç kullananların diğer yaya ve araç kullananlara göre,yolu kullanmak sırasındaki öncelik hakkıdır.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Geçiş üstünlüğü: Görev sırasında, belirli araç sürücülerinin can ve mal güvenliğini tehlikeye sokmamak şartı ile trafik kısıtlama veya yasaklarına bağlı olmamalarıdır.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Taşıma sınırı (Kapasite) : Bir aracın güvenle taşıyabileceği en çok yük ağırlığı veya yolcu sayısıdır.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Gabari : Araçların</w:t>
      </w:r>
      <w:proofErr w:type="gramEnd"/>
      <w:r w:rsidRPr="006D7196">
        <w:rPr>
          <w:rFonts w:ascii="Times New Roman" w:hAnsi="Times New Roman" w:cs="Times New Roman"/>
          <w:sz w:val="24"/>
          <w:szCs w:val="24"/>
        </w:rPr>
        <w:t>, yüklü veya yüksüz olarak karayolunda güvenli seyirlerini temin amacı ile uzunluk, genişlik ve yüksekliklerini belirleyen ölçülerdir.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Azami </w:t>
      </w:r>
      <w:proofErr w:type="gramStart"/>
      <w:r w:rsidRPr="006D7196">
        <w:rPr>
          <w:rFonts w:ascii="Times New Roman" w:hAnsi="Times New Roman" w:cs="Times New Roman"/>
          <w:sz w:val="24"/>
          <w:szCs w:val="24"/>
        </w:rPr>
        <w:t>ağırlık : Taşıtın</w:t>
      </w:r>
      <w:proofErr w:type="gramEnd"/>
      <w:r w:rsidRPr="006D7196">
        <w:rPr>
          <w:rFonts w:ascii="Times New Roman" w:hAnsi="Times New Roman" w:cs="Times New Roman"/>
          <w:sz w:val="24"/>
          <w:szCs w:val="24"/>
        </w:rPr>
        <w:t xml:space="preserve"> güvenle taşıyabileceği azami yükle birlikte ağırlığıdır.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Yüksüz </w:t>
      </w:r>
      <w:proofErr w:type="gramStart"/>
      <w:r w:rsidRPr="006D7196">
        <w:rPr>
          <w:rFonts w:ascii="Times New Roman" w:hAnsi="Times New Roman" w:cs="Times New Roman"/>
          <w:sz w:val="24"/>
          <w:szCs w:val="24"/>
        </w:rPr>
        <w:t>ağırlık : Üzerinde</w:t>
      </w:r>
      <w:proofErr w:type="gramEnd"/>
      <w:r w:rsidRPr="006D7196">
        <w:rPr>
          <w:rFonts w:ascii="Times New Roman" w:hAnsi="Times New Roman" w:cs="Times New Roman"/>
          <w:sz w:val="24"/>
          <w:szCs w:val="24"/>
        </w:rPr>
        <w:t xml:space="preserve"> insan veya eşya (yük) bulunmayan ve akaryakıt deposu dolu olan bir aracın taşınması zorunlu alet, edevat ve donatımı ile birlikte toplam ağırlığıdır.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Yüklü </w:t>
      </w:r>
      <w:proofErr w:type="gramStart"/>
      <w:r w:rsidRPr="006D7196">
        <w:rPr>
          <w:rFonts w:ascii="Times New Roman" w:hAnsi="Times New Roman" w:cs="Times New Roman"/>
          <w:sz w:val="24"/>
          <w:szCs w:val="24"/>
        </w:rPr>
        <w:t>ağırlık : Bir</w:t>
      </w:r>
      <w:proofErr w:type="gramEnd"/>
      <w:r w:rsidRPr="006D7196">
        <w:rPr>
          <w:rFonts w:ascii="Times New Roman" w:hAnsi="Times New Roman" w:cs="Times New Roman"/>
          <w:sz w:val="24"/>
          <w:szCs w:val="24"/>
        </w:rPr>
        <w:t xml:space="preserve"> taşıtın yüksüz ağırlığı ile taşımakta olduğu sürücü, hizmetli, yolcu ve eşyanın toplam ağırlığıdır.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Dingil ağırlığı: Araçlarda aynı dingile bağlı tekerleklerden karayolu yapısına aktarılan ağırlıktır,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Azami dingil ağırlığı: Araçların karayolu yapılarından güvenle ve yapıya zarar vermeden geçebilmeleri için saptanan dingil ağırlığıdır.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Azami toplam ağırlık: Araçların karayolu yapılarından güvenle ve yapıya zarar vermeden geçebilmeleri için saptanan toplam ağırlıktır.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Trafik </w:t>
      </w:r>
      <w:proofErr w:type="gramStart"/>
      <w:r w:rsidRPr="006D7196">
        <w:rPr>
          <w:rFonts w:ascii="Times New Roman" w:hAnsi="Times New Roman" w:cs="Times New Roman"/>
          <w:sz w:val="24"/>
          <w:szCs w:val="24"/>
        </w:rPr>
        <w:t>işaretleri : Trafiği</w:t>
      </w:r>
      <w:proofErr w:type="gramEnd"/>
      <w:r w:rsidRPr="006D7196">
        <w:rPr>
          <w:rFonts w:ascii="Times New Roman" w:hAnsi="Times New Roman" w:cs="Times New Roman"/>
          <w:sz w:val="24"/>
          <w:szCs w:val="24"/>
        </w:rPr>
        <w:t xml:space="preserve"> düzenleme amacı ile kullanılan işaret levhaları, ışıklı ve sesli işaretler, yer işaretlemeleri ile trafik zabıtası veya diğer yetkililerin trafiği yönetmek için yaptıkları hareketlerdir.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İşaret </w:t>
      </w:r>
      <w:proofErr w:type="gramStart"/>
      <w:r w:rsidRPr="006D7196">
        <w:rPr>
          <w:rFonts w:ascii="Times New Roman" w:hAnsi="Times New Roman" w:cs="Times New Roman"/>
          <w:sz w:val="24"/>
          <w:szCs w:val="24"/>
        </w:rPr>
        <w:t>levhası : Sabit</w:t>
      </w:r>
      <w:proofErr w:type="gramEnd"/>
      <w:r w:rsidRPr="006D7196">
        <w:rPr>
          <w:rFonts w:ascii="Times New Roman" w:hAnsi="Times New Roman" w:cs="Times New Roman"/>
          <w:sz w:val="24"/>
          <w:szCs w:val="24"/>
        </w:rPr>
        <w:t xml:space="preserve"> veya taşınabilir bir mesnet üzerine yerleştirilmiş ve üzerindeki sembol, renk ve yazı ile özel bir talimatın aktarılmasını sağlayan trafik tertibatıdır.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Işıklı ve sesli </w:t>
      </w:r>
      <w:proofErr w:type="gramStart"/>
      <w:r w:rsidRPr="006D7196">
        <w:rPr>
          <w:rFonts w:ascii="Times New Roman" w:hAnsi="Times New Roman" w:cs="Times New Roman"/>
          <w:sz w:val="24"/>
          <w:szCs w:val="24"/>
        </w:rPr>
        <w:t>işaretler :  Trafiği</w:t>
      </w:r>
      <w:proofErr w:type="gramEnd"/>
      <w:r w:rsidRPr="006D7196">
        <w:rPr>
          <w:rFonts w:ascii="Times New Roman" w:hAnsi="Times New Roman" w:cs="Times New Roman"/>
          <w:sz w:val="24"/>
          <w:szCs w:val="24"/>
        </w:rPr>
        <w:t>   düzenlemede   kullanılan   ışıklı   ve   sesli,   sabit   veya taşınabilir,  elle  kumanda  edilebilen  veya  otomatik  çalışan,  üzerinde  çeşitli  renk, şekil, sembol, yazı bulunan ve belirli yanma süresi olan, ışık veya sesle özel bir talimatın aktarılmasını sağlayan trafik tertibatıdır.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İşaretleme : Taşıt</w:t>
      </w:r>
      <w:proofErr w:type="gramEnd"/>
      <w:r w:rsidRPr="006D7196">
        <w:rPr>
          <w:rFonts w:ascii="Times New Roman" w:hAnsi="Times New Roman" w:cs="Times New Roman"/>
          <w:sz w:val="24"/>
          <w:szCs w:val="24"/>
        </w:rPr>
        <w:t xml:space="preserve"> yolu ile bordür, ada, ayırıcı, otokorkuluk gibi karayolu elemanları üzerindeki çeşitli renkte çizgi, şekil, sembol, yazı ve yansıtıcı ve benzerleri ile özel bir talimatın aktarılmasını sağlayan tertibattır.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Trafikten </w:t>
      </w:r>
      <w:proofErr w:type="gramStart"/>
      <w:r w:rsidRPr="006D7196">
        <w:rPr>
          <w:rFonts w:ascii="Times New Roman" w:hAnsi="Times New Roman" w:cs="Times New Roman"/>
          <w:sz w:val="24"/>
          <w:szCs w:val="24"/>
        </w:rPr>
        <w:t>men : Trafik</w:t>
      </w:r>
      <w:proofErr w:type="gramEnd"/>
      <w:r w:rsidRPr="006D7196">
        <w:rPr>
          <w:rFonts w:ascii="Times New Roman" w:hAnsi="Times New Roman" w:cs="Times New Roman"/>
          <w:sz w:val="24"/>
          <w:szCs w:val="24"/>
        </w:rPr>
        <w:t xml:space="preserve"> zabıtasınca, bu Kanunda belirtilen hallerde araçla ilgili belgelerin alınması ve aracın belirli bir yere çekilerek trafikten alıkonulmasıdır.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Bu Kanunun uygulaması ile ilgili diğer tanım ve terimler yönetmelikte gösterilir.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w:t>
      </w:r>
    </w:p>
    <w:p w:rsidR="00D967C1" w:rsidRPr="006D7196" w:rsidRDefault="00D967C1" w:rsidP="00D967C1">
      <w:pPr>
        <w:pStyle w:val="ksmblm"/>
        <w:spacing w:before="0" w:line="240" w:lineRule="exact"/>
        <w:jc w:val="center"/>
        <w:rPr>
          <w:rFonts w:ascii="Times New Roman" w:hAnsi="Times New Roman" w:cs="Times New Roman"/>
          <w:sz w:val="24"/>
          <w:szCs w:val="24"/>
        </w:rPr>
      </w:pPr>
      <w:r w:rsidRPr="006D7196">
        <w:rPr>
          <w:rFonts w:ascii="Times New Roman" w:hAnsi="Times New Roman" w:cs="Times New Roman"/>
          <w:sz w:val="24"/>
          <w:szCs w:val="24"/>
        </w:rPr>
        <w:t>SEKİZİNCİ KISIM</w:t>
      </w:r>
    </w:p>
    <w:p w:rsidR="00D967C1" w:rsidRPr="006D7196" w:rsidRDefault="00D967C1" w:rsidP="00D967C1">
      <w:pPr>
        <w:pStyle w:val="ksmblmalt"/>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t>Hukuki Sorumluluk ve Sigorta</w:t>
      </w:r>
    </w:p>
    <w:p w:rsidR="00D967C1" w:rsidRPr="006D7196" w:rsidRDefault="00D967C1" w:rsidP="00D967C1">
      <w:pPr>
        <w:pStyle w:val="nor"/>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t> </w:t>
      </w:r>
    </w:p>
    <w:p w:rsidR="00D967C1" w:rsidRPr="006D7196" w:rsidRDefault="00D967C1" w:rsidP="00D967C1">
      <w:pPr>
        <w:pStyle w:val="ksmblm"/>
        <w:spacing w:before="0" w:line="240" w:lineRule="exact"/>
        <w:jc w:val="center"/>
        <w:rPr>
          <w:rFonts w:ascii="Times New Roman" w:hAnsi="Times New Roman" w:cs="Times New Roman"/>
          <w:sz w:val="24"/>
          <w:szCs w:val="24"/>
        </w:rPr>
      </w:pPr>
      <w:r w:rsidRPr="006D7196">
        <w:rPr>
          <w:rFonts w:ascii="Times New Roman" w:hAnsi="Times New Roman" w:cs="Times New Roman"/>
          <w:sz w:val="24"/>
          <w:szCs w:val="24"/>
        </w:rPr>
        <w:t xml:space="preserve">BİRİNCİ BÖLÜM </w:t>
      </w:r>
      <w:r w:rsidRPr="006D7196">
        <w:rPr>
          <w:rFonts w:ascii="Times New Roman" w:hAnsi="Times New Roman" w:cs="Times New Roman"/>
          <w:sz w:val="24"/>
          <w:szCs w:val="24"/>
          <w:vertAlign w:val="superscript"/>
        </w:rPr>
        <w:t>(1)</w:t>
      </w:r>
    </w:p>
    <w:p w:rsidR="00D967C1" w:rsidRPr="006D7196" w:rsidRDefault="00D967C1" w:rsidP="00D967C1">
      <w:pPr>
        <w:pStyle w:val="ksmblmalt"/>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t>İşletenin Hukuki Sorumluluğu</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İşleten ve araç işleticisinin bağlı olduğu teşebbüs sahibinin hukuki sorumluluğu</w:t>
      </w:r>
      <w:r w:rsidRPr="006D7196">
        <w:rPr>
          <w:rFonts w:ascii="Times New Roman" w:hAnsi="Times New Roman" w:cs="Times New Roman"/>
          <w:sz w:val="24"/>
          <w:szCs w:val="24"/>
          <w:vertAlign w:val="superscript"/>
        </w:rPr>
        <w:t xml:space="preserve"> (1)</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85 – (Değişik birinci fıkra: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- 4199/28 md.)</w:t>
      </w:r>
      <w:r w:rsidRPr="006D7196">
        <w:rPr>
          <w:rFonts w:ascii="Times New Roman" w:hAnsi="Times New Roman" w:cs="Times New Roman"/>
          <w:sz w:val="24"/>
          <w:szCs w:val="24"/>
        </w:rPr>
        <w:t xml:space="preserve"> Bir motorlu aracın işletilmesi bir kimsenin ölümüne veya yaralanmasına yahut bir şeyin zarara uğramasına sebep olursa, motorlu aracın bir teşebbüsün unvanı veya işletme adı altında veya bu teşebbüs tarafından kesilen biletle işletilmesi halinde, motorlu aracın işleteni ve bağlı olduğu teşebbüsün sahibi, doğan zarardan müştereken ve müteselsilen sorumlu olurlar.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b/>
          <w:bCs/>
          <w:sz w:val="24"/>
          <w:szCs w:val="24"/>
        </w:rPr>
        <w:lastRenderedPageBreak/>
        <w:t xml:space="preserve">             (Ek: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- 4199/28 md.)</w:t>
      </w:r>
      <w:r w:rsidRPr="006D7196">
        <w:rPr>
          <w:rFonts w:ascii="Times New Roman" w:hAnsi="Times New Roman" w:cs="Times New Roman"/>
          <w:sz w:val="24"/>
          <w:szCs w:val="24"/>
        </w:rPr>
        <w:t xml:space="preserve"> Motorlu araç ölüme veya yaralanmaya sebebiyet vermiş ise, kazaya karışan aracın başkalarına devir ve temliki veya üzerinde bir hak tesisini önlemek amacıyla olaya el koyan Cumhuriyet Savcılıklarınca, aracın tescilli olduğu tescil kuruluşuna trafik kaydı üzerine şerh düşülmesi için talimat verilir. Kaza anı ile Cumhuriyet Savcılığınca trafik kaydı üzerine şerh düşülmesi arasında geçen süreler içinde kötü niyetle yapılan araç tescilleri hükümsüz sayılır. Şerhin konulduğu tarihten itibaren bir ay içerisinde, şerhin kaldırıldığına veya devamına ilişkin mahkeme kararı ibraz edilmediği takdirde bu şerh hükümsüz sayılır.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İşletilme halinde olmayan bir motorlu aracın sebep olduğu trafik kazasından dolayı işletenin sorumlu tutulabilmesi için, zarar görenin, kazanın oluşumunda işleten veya eylemlerinden sorumlu tutulduğu kişilere ilişkin bir kusurun varlığını veya araçtaki bozukluğun kazaya sebep olduğunu ispat etmesi gerekir.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(Değişik: 17/10/1996 - 4199/28 md.)</w:t>
      </w:r>
      <w:r w:rsidRPr="006D7196">
        <w:rPr>
          <w:rFonts w:ascii="Times New Roman" w:hAnsi="Times New Roman" w:cs="Times New Roman"/>
          <w:sz w:val="24"/>
          <w:szCs w:val="24"/>
        </w:rPr>
        <w:t xml:space="preserve"> İşleten ve araç işleticisi teşebbüs sahibi, </w:t>
      </w:r>
      <w:proofErr w:type="gramStart"/>
      <w:r w:rsidRPr="006D7196">
        <w:rPr>
          <w:rFonts w:ascii="Times New Roman" w:hAnsi="Times New Roman" w:cs="Times New Roman"/>
          <w:sz w:val="24"/>
          <w:szCs w:val="24"/>
        </w:rPr>
        <w:t>hakimin</w:t>
      </w:r>
      <w:proofErr w:type="gramEnd"/>
      <w:r w:rsidRPr="006D7196">
        <w:rPr>
          <w:rFonts w:ascii="Times New Roman" w:hAnsi="Times New Roman" w:cs="Times New Roman"/>
          <w:sz w:val="24"/>
          <w:szCs w:val="24"/>
        </w:rPr>
        <w:t xml:space="preserve"> takdirine göre kendi aracının katıldığı bir kazadan sonra yapılan yardım çalışmalarından dolayı yardım edenin maruz kaldığı zarardan da sorumlu tutulabilir. Ancak, bu durumda işletici teşebbüs sahibinin sorumlu kılınabilmesi için kazadan kendisinin sorumlu olması veya yardımın doğrudan doğruya kendisine veya araçta bulunanlara yahut kazaya taraf olan üçüncü kişilere yapılması gerekir.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- 4199/28 md.)</w:t>
      </w:r>
      <w:r w:rsidRPr="006D7196">
        <w:rPr>
          <w:rFonts w:ascii="Times New Roman" w:hAnsi="Times New Roman" w:cs="Times New Roman"/>
          <w:sz w:val="24"/>
          <w:szCs w:val="24"/>
        </w:rPr>
        <w:t xml:space="preserve"> İşleten ve araç işleticisi teşebbüsün sahibi, aracın sürücüsünün veya aracın kullanılmasına katılan yardımcı kişilerin kusurundan kendi kusuru gibi sorumludur.</w:t>
      </w:r>
    </w:p>
    <w:p w:rsidR="00D967C1" w:rsidRPr="006D7196" w:rsidRDefault="00D967C1" w:rsidP="00D967C1">
      <w:pPr>
        <w:pStyle w:val="maddebasl"/>
        <w:spacing w:before="0" w:line="240" w:lineRule="exact"/>
        <w:jc w:val="both"/>
        <w:rPr>
          <w:rFonts w:ascii="Times New Roman" w:hAnsi="Times New Roman" w:cs="Times New Roman"/>
          <w:sz w:val="24"/>
          <w:szCs w:val="24"/>
        </w:rPr>
      </w:pPr>
      <w:r w:rsidRPr="006D7196">
        <w:rPr>
          <w:rFonts w:ascii="Times New Roman" w:hAnsi="Times New Roman" w:cs="Times New Roman"/>
          <w:sz w:val="24"/>
          <w:szCs w:val="24"/>
        </w:rPr>
        <w:t>             İşletenin veya araç işleticisinin bağlı olduğu teşebbüs sahibinin, sorumluluktan kurtulması veya sorumluluğun azaltılması:</w:t>
      </w:r>
      <w:r w:rsidRPr="006D7196">
        <w:rPr>
          <w:rFonts w:ascii="Times New Roman" w:hAnsi="Times New Roman" w:cs="Times New Roman"/>
          <w:sz w:val="24"/>
          <w:szCs w:val="24"/>
          <w:vertAlign w:val="superscript"/>
        </w:rPr>
        <w:t xml:space="preserve"> (1)</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86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- 4199/29 md.)</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İşleten veya araç işleticisinin bağlı olduğu teşebbüs sahibi, kendisinin veya eylemlerinden sorumlu tutulduğu kişilerin kusuru bulunmaksızın ve araçtaki bir bozukluk kazayı etkilemiş olmaksızın, kazanın bir mücbir sebepten veya zarar görenin veya bir üçüncü kişinin ağır kusurundan ileri geldiğini ispat ederse sorumluluktan kurtulur.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Sorumluluktan kurtulamayan işleten veya araç işleticisinin bağlı olduğu teşebbüs sahibi, kazanın oluşunda zarar görenin kusurunun bulunduğunu ispat ederse, </w:t>
      </w:r>
      <w:proofErr w:type="gramStart"/>
      <w:r w:rsidRPr="006D7196">
        <w:rPr>
          <w:rFonts w:ascii="Times New Roman" w:hAnsi="Times New Roman" w:cs="Times New Roman"/>
          <w:sz w:val="24"/>
          <w:szCs w:val="24"/>
        </w:rPr>
        <w:t>hakim</w:t>
      </w:r>
      <w:proofErr w:type="gramEnd"/>
      <w:r w:rsidRPr="006D7196">
        <w:rPr>
          <w:rFonts w:ascii="Times New Roman" w:hAnsi="Times New Roman" w:cs="Times New Roman"/>
          <w:sz w:val="24"/>
          <w:szCs w:val="24"/>
        </w:rPr>
        <w:t>, durum ve şartlara göre tazminat miktarını indirebilir.</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Genel hükümlerin uygulanması:</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87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- 4199/30 md.)</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Yaralanan veya ölen kişi, hatır için karşılıksız taşınmakta ise veya motorlu araç, yaralanan veya ölen kişiye hatır için karşılıksız verilmiş bulunuyorsa, işletenin veya araç işleticisinin bağlı olduğu teşebbüs sahibinin sorumluluğu ve motorlu aracın maliki ile işleteni arasındaki ilişkide araca gelen zararlardan dolayı sorumluluk, genel hükümlere tabidir.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Zarar görenin beraberinde bulunan bagaj ve benzeri eşya dışında araçta taşınan eşyanın uğradığı zararlardan dolayı işletenin veya araç işleticisinin bağlı olduğu teşebbüs sahibinin sorumluluğu da genel hükümlere tabidir.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p>
    <w:p w:rsidR="00D967C1" w:rsidRPr="006D7196" w:rsidRDefault="00D967C1" w:rsidP="00D967C1">
      <w:pPr>
        <w:spacing w:line="240" w:lineRule="exact"/>
        <w:rPr>
          <w:rFonts w:ascii="Times New Roman" w:hAnsi="Times New Roman" w:cs="Times New Roman"/>
          <w:sz w:val="24"/>
          <w:szCs w:val="24"/>
        </w:rPr>
      </w:pPr>
      <w:r w:rsidRPr="006D7196">
        <w:rPr>
          <w:rFonts w:ascii="Times New Roman" w:hAnsi="Times New Roman" w:cs="Times New Roman"/>
          <w:sz w:val="24"/>
          <w:szCs w:val="24"/>
        </w:rPr>
        <w:t>           </w:t>
      </w:r>
      <w:bookmarkStart w:id="0" w:name="OLE_LINK12"/>
      <w:bookmarkStart w:id="1" w:name="OLE_LINK11"/>
      <w:bookmarkEnd w:id="0"/>
      <w:bookmarkEnd w:id="1"/>
      <w:r w:rsidRPr="006D7196">
        <w:rPr>
          <w:rFonts w:ascii="Times New Roman" w:hAnsi="Times New Roman" w:cs="Times New Roman"/>
          <w:sz w:val="24"/>
          <w:szCs w:val="24"/>
        </w:rPr>
        <w:t>Zarar verenlerin birden fazla olması:</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88 – </w:t>
      </w:r>
      <w:r w:rsidRPr="006D7196">
        <w:rPr>
          <w:rFonts w:ascii="Times New Roman" w:hAnsi="Times New Roman" w:cs="Times New Roman"/>
          <w:sz w:val="24"/>
          <w:szCs w:val="24"/>
        </w:rPr>
        <w:t>Bir motorlu aracın katıldığı bir kazada, bir üçüncü kişinin uğradığı zarardan dolayı, birden fazla kişi tazminatla yükümlü bulunuyorsa, bunlar müteselsil olarak sorumlu tutulur.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- 4199/31 md.) </w:t>
      </w:r>
      <w:r w:rsidRPr="006D7196">
        <w:rPr>
          <w:rFonts w:ascii="Times New Roman" w:hAnsi="Times New Roman" w:cs="Times New Roman"/>
          <w:sz w:val="24"/>
          <w:szCs w:val="24"/>
        </w:rPr>
        <w:t>Birden fazla kişinin sorumlu olduğu durumlarda, bunlar arasındaki ilişki bakımından zarar, olayın bütün şartları değerlendirilerek paylaştırılır. Özel durumlar ve özellikle araçların işletme tehlikeleri, zararın iç ilişkide başka türlü paylaştırılmasını haklı göstermedikçe, işletenler ve araç işleticisinin bağlı olduğu teşebbüs sahipleri kusurları oranında zarara katlanırlar.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İşletenler veya araç işleticisinin bağlı olduğu teşebbüs sahipleri arasında zararın tazmini:</w:t>
      </w:r>
      <w:r w:rsidRPr="006D7196">
        <w:rPr>
          <w:rFonts w:ascii="Times New Roman" w:hAnsi="Times New Roman" w:cs="Times New Roman"/>
          <w:sz w:val="24"/>
          <w:szCs w:val="24"/>
          <w:vertAlign w:val="superscript"/>
        </w:rPr>
        <w:t>(1)</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89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- 4199/32 md.)</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Birden çok motorlu aracın katıldığı bir kazada işletenlerden biri bedensel bir zarara uğrarsa, özel durumlar ve özellikle işletme tehlikeleri başka türlü paylaştırmayı haklı göstermedikçe, kazaya katılan araçların işletenleri ve araç işleticisinin bağlı olduğu teşebbüs sahipleri kendilerine düşen kusur oranında, zararı gidermekle yükümlüdürler.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lastRenderedPageBreak/>
        <w:t xml:space="preserve">             </w:t>
      </w:r>
      <w:proofErr w:type="gramStart"/>
      <w:r w:rsidRPr="006D7196">
        <w:rPr>
          <w:rFonts w:ascii="Times New Roman" w:hAnsi="Times New Roman" w:cs="Times New Roman"/>
          <w:sz w:val="24"/>
          <w:szCs w:val="24"/>
        </w:rPr>
        <w:t>İşletenlerden ve araç işleticisinin bağlı olduğu teşebbüs sahiplerinden birine ait bir şeyin zarara uğraması halinde, zarar gören, ancak zarar veren işletenin veya araç işleticisinin bağlı olduğu teşebbüs sahibinin veya eylemlerinden sorumlu tutulduğu kimsenin kusuru veya geçici olarak temyiz gücünü kaybetmesi veya zarar verene ait araçtaki bir bozukluk yüzünden zararın vuku bulduğunu ispat etmesi halinde zarar veren işleten veya işleticinin bağlı olduğu teşebbüs sahibi tazminatla yükümlü tutulur.</w:t>
      </w:r>
      <w:proofErr w:type="gramEnd"/>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Tazminatla yükümlü olan işletenler veya işleticinin bağlı olduğu teşebbüs sahipleri zarar gören işletene veya işleticinin bağlı olduğu teşebbüs sahibine karşı müteselsilen sorumludurlar.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Maddi ve manevi tazminat:</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90 – </w:t>
      </w:r>
      <w:r w:rsidRPr="006D7196">
        <w:rPr>
          <w:rFonts w:ascii="Times New Roman" w:hAnsi="Times New Roman" w:cs="Times New Roman"/>
          <w:sz w:val="24"/>
          <w:szCs w:val="24"/>
        </w:rPr>
        <w:t>Maddi tazminatın biçimi ve kapsamı ile manevi tazminat konularında Borçlar Kanununun haksız fiillere ilişkin hükümleri uygulanır.</w:t>
      </w:r>
    </w:p>
    <w:p w:rsidR="00D967C1" w:rsidRPr="006D7196" w:rsidRDefault="00D967C1" w:rsidP="00D967C1">
      <w:pPr>
        <w:pStyle w:val="ksmblm8"/>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İKİNCİ BÖLÜM</w:t>
      </w:r>
    </w:p>
    <w:p w:rsidR="00D967C1" w:rsidRPr="006D7196" w:rsidRDefault="00D967C1" w:rsidP="00D967C1">
      <w:pPr>
        <w:pStyle w:val="ksmblmalt8"/>
        <w:spacing w:line="240" w:lineRule="exact"/>
        <w:rPr>
          <w:rFonts w:ascii="Times New Roman" w:hAnsi="Times New Roman" w:cs="Times New Roman"/>
          <w:sz w:val="24"/>
          <w:szCs w:val="24"/>
        </w:rPr>
      </w:pPr>
      <w:r w:rsidRPr="006D7196">
        <w:rPr>
          <w:rFonts w:ascii="Times New Roman" w:hAnsi="Times New Roman" w:cs="Times New Roman"/>
          <w:sz w:val="24"/>
          <w:szCs w:val="24"/>
        </w:rPr>
        <w:t>                                                                         Sigorta</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Mali sorumluluk sigortası yaptırma zorunluluğu:</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91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- 4149/33 md.)</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İşletenlerin, bu Kanunun 85 inci maddesinin birinci fıkrasına göre olan sorumluluklarının karşılanmasını sağlamak üzere mali sorumluluk sigortası yaptırmaları zorunludur.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Zorunlu mali sorumluluk sigortasına ilişkin primler peşin ödenir. Ancak, Hazine Müsteşarlığının bağlı bulunduğu Bakanlık primlerin taksitler halinde tahsil edilmesine ilişkin düzenleme yapmaya yetkilidir.</w:t>
      </w:r>
    </w:p>
    <w:p w:rsidR="00D967C1" w:rsidRPr="006D7196" w:rsidRDefault="00D967C1" w:rsidP="00D967C1">
      <w:pPr>
        <w:spacing w:line="240" w:lineRule="exact"/>
        <w:ind w:firstLine="340"/>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üçüncü fıkra: </w:t>
      </w:r>
      <w:proofErr w:type="gramStart"/>
      <w:r w:rsidRPr="006D7196">
        <w:rPr>
          <w:rFonts w:ascii="Times New Roman" w:hAnsi="Times New Roman" w:cs="Times New Roman"/>
          <w:b/>
          <w:bCs/>
          <w:sz w:val="24"/>
          <w:szCs w:val="24"/>
        </w:rPr>
        <w:t>14/7/2004</w:t>
      </w:r>
      <w:proofErr w:type="gramEnd"/>
      <w:r w:rsidRPr="006D7196">
        <w:rPr>
          <w:rFonts w:ascii="Times New Roman" w:hAnsi="Times New Roman" w:cs="Times New Roman"/>
          <w:b/>
          <w:bCs/>
          <w:sz w:val="24"/>
          <w:szCs w:val="24"/>
        </w:rPr>
        <w:t xml:space="preserve">-5217/12 md.) </w:t>
      </w:r>
      <w:r w:rsidRPr="006D7196">
        <w:rPr>
          <w:rFonts w:ascii="Times New Roman" w:hAnsi="Times New Roman" w:cs="Times New Roman"/>
          <w:sz w:val="24"/>
          <w:szCs w:val="24"/>
        </w:rPr>
        <w:t xml:space="preserve">Sigorta yaptıranların, sigorta şirketlerine ödeyecekleri sigorta priminin % 5'i oranındaki tutar, sigorta şirketi tarafından tahsil edildiği ayı takip eden ayın en geç 20'sine kadar İçişleri Bakanlığı Merkez Saymanlığı hesabına yatırılır. Yatırılan bu tutarlar bütçeye gelir kaydedilir. </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(Mülga dördüncü fıkra: </w:t>
      </w:r>
      <w:proofErr w:type="gramStart"/>
      <w:r w:rsidRPr="006D7196">
        <w:rPr>
          <w:rFonts w:ascii="Times New Roman" w:hAnsi="Times New Roman" w:cs="Times New Roman"/>
          <w:b/>
          <w:bCs/>
          <w:sz w:val="24"/>
          <w:szCs w:val="24"/>
        </w:rPr>
        <w:t>13/2/2011</w:t>
      </w:r>
      <w:proofErr w:type="gramEnd"/>
      <w:r w:rsidRPr="006D7196">
        <w:rPr>
          <w:rFonts w:ascii="Times New Roman" w:hAnsi="Times New Roman" w:cs="Times New Roman"/>
          <w:b/>
          <w:bCs/>
          <w:sz w:val="24"/>
          <w:szCs w:val="24"/>
        </w:rPr>
        <w:t>-6111/58 md.)</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Geçerli teminat tutarları üzerinden zorunlu mali sorumluluk sigortası bulunmayan araçlar trafikten men edilir.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altıncı fıkra: </w:t>
      </w:r>
      <w:proofErr w:type="gramStart"/>
      <w:r w:rsidRPr="006D7196">
        <w:rPr>
          <w:rFonts w:ascii="Times New Roman" w:hAnsi="Times New Roman" w:cs="Times New Roman"/>
          <w:b/>
          <w:bCs/>
          <w:sz w:val="24"/>
          <w:szCs w:val="24"/>
        </w:rPr>
        <w:t>13/2/2011</w:t>
      </w:r>
      <w:proofErr w:type="gramEnd"/>
      <w:r w:rsidRPr="006D7196">
        <w:rPr>
          <w:rFonts w:ascii="Times New Roman" w:hAnsi="Times New Roman" w:cs="Times New Roman"/>
          <w:b/>
          <w:bCs/>
          <w:sz w:val="24"/>
          <w:szCs w:val="24"/>
        </w:rPr>
        <w:t xml:space="preserve">-6111/58 md.) </w:t>
      </w:r>
      <w:r w:rsidRPr="006D7196">
        <w:rPr>
          <w:rStyle w:val="fontstyle12"/>
          <w:sz w:val="24"/>
          <w:szCs w:val="24"/>
        </w:rPr>
        <w:t>Yabancı plakalı taşıtların Hazine Müsteşarlığının bağlı olduğu Bakanlıkça belirlenecek usul ve esaslara göre Türkiye'de geçerli sigortaları yoksa bunlar için zorunlu mali sorumluluk sigortası Türkiye sınırlarına girişleri sırasında yapılır.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(Ek yedinci </w:t>
      </w:r>
      <w:proofErr w:type="gramStart"/>
      <w:r w:rsidRPr="006D7196">
        <w:rPr>
          <w:rFonts w:ascii="Times New Roman" w:hAnsi="Times New Roman" w:cs="Times New Roman"/>
          <w:b/>
          <w:bCs/>
          <w:sz w:val="24"/>
          <w:szCs w:val="24"/>
        </w:rPr>
        <w:t>fıkra : 2</w:t>
      </w:r>
      <w:proofErr w:type="gramEnd"/>
      <w:r w:rsidRPr="006D7196">
        <w:rPr>
          <w:rFonts w:ascii="Times New Roman" w:hAnsi="Times New Roman" w:cs="Times New Roman"/>
          <w:b/>
          <w:bCs/>
          <w:sz w:val="24"/>
          <w:szCs w:val="24"/>
        </w:rPr>
        <w:t xml:space="preserve">/12/2004-5265/1 md.) </w:t>
      </w:r>
      <w:r w:rsidRPr="006D7196">
        <w:rPr>
          <w:rFonts w:ascii="Times New Roman" w:hAnsi="Times New Roman" w:cs="Times New Roman"/>
          <w:sz w:val="24"/>
          <w:szCs w:val="24"/>
        </w:rPr>
        <w:t>Milletlerarası hukukun meşru saydığı hallerde, ortak savunma veya barış harekâtı çerçevesinde Türkiye’de harekât, eğitim veya tatbikat maksadıyla bulunmasına izin verilen yabancı silâhlı kuvvetlerin neden olabileceği hasar ve zararların tazmini konularının özel bir anlaşmayla düzenlendiği hallerde, bu kapsamda Türkiye’ye girecek yabancı askerî araçlar bakımından bu madde hükmü uygulanmaz.</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21/5/1997</w:t>
      </w:r>
      <w:proofErr w:type="gramEnd"/>
      <w:r w:rsidRPr="006D7196">
        <w:rPr>
          <w:rFonts w:ascii="Times New Roman" w:hAnsi="Times New Roman" w:cs="Times New Roman"/>
          <w:b/>
          <w:bCs/>
          <w:sz w:val="24"/>
          <w:szCs w:val="24"/>
        </w:rPr>
        <w:t xml:space="preserve"> - 4262/4 md.) </w:t>
      </w:r>
      <w:r w:rsidRPr="006D7196">
        <w:rPr>
          <w:rFonts w:ascii="Times New Roman" w:hAnsi="Times New Roman" w:cs="Times New Roman"/>
          <w:sz w:val="24"/>
          <w:szCs w:val="24"/>
        </w:rPr>
        <w:t>Bu madde hükmüne uymayanlar 1 800 000 lira para cezası ile cezalandırılırlar.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Zorunlu mali sorumluluk sigortası dışında kalan hususlar: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92 – </w:t>
      </w:r>
      <w:r w:rsidRPr="006D7196">
        <w:rPr>
          <w:rFonts w:ascii="Times New Roman" w:hAnsi="Times New Roman" w:cs="Times New Roman"/>
          <w:sz w:val="24"/>
          <w:szCs w:val="24"/>
        </w:rPr>
        <w:t>Aşağıdaki hususlar, zorunlu mali sorumluluk sigortası kapsamı dışındadırlar.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a) İşletenin; bu Kanun uyarınca eylemlerinden sorumlu tutulduğu kişilere karşı yöneltebileceği talepler,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b) İşletenin; eşinin, usul ve füruunun, kendisine evlat edinme ilişkisi ile bağlı olanların ve birlikte yaşadığı kardeşlerinin mallarına gelen zararlar nedeniyle ileri sürebilecekleri talepler,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c) İşletenin; bu Kanun uyarınca sorumlu  tutulmadığı şeye gelen zararlara ilişkin talepler,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d) Bu Kanunun 105 inci maddesinin üçüncü fıkrasına göre zorunlu mali sorumluluk sigortasının teminatı altında yapılacak motorlu araç yarışlarındaki veya yarış denemelerindeki kazalardan doğan talepler,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e) Motorlu araçta taşınan eşyanın uğrayacağı zararlar,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f) Manevi tazminata ilişkin talepler.</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En az sigorta tutarları:</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lastRenderedPageBreak/>
        <w:t xml:space="preserve">             </w:t>
      </w:r>
      <w:r w:rsidRPr="006D7196">
        <w:rPr>
          <w:rFonts w:ascii="Times New Roman" w:hAnsi="Times New Roman" w:cs="Times New Roman"/>
          <w:b/>
          <w:bCs/>
          <w:sz w:val="24"/>
          <w:szCs w:val="24"/>
        </w:rPr>
        <w:t xml:space="preserve">Madde 93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- 4199/34 md.)</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Zorunlu mali sorumluluk sigortası genel şartları, teminat tutarları ile tarife ve talimatları Hazine Müsteşarlığının bağlı bulunduğu Bakanlıkça tespit edilir ve Resmi Gazetede yayımlanır.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Tarife ve talimatların tespitinde; araç türleri; coğrafi bölge; sigorta süresi içinde herhangi bir hasar ödemesine neden olmayan işletenlerin primlerinin indirilmesi yoluyla ödüllendirilmesi, hasar ödemesine neden olan işletenlerin primlerinin yükseltilmesi yoluyla cezalandırılması ve gerekli görülen diğer hususlar dikkate alınır.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i/>
          <w:iCs/>
          <w:sz w:val="24"/>
          <w:szCs w:val="24"/>
        </w:rPr>
        <w:t>             Sigorta sözleşmesinin verilmesi ve işletenin değişmesi halinde yapılacak işlemler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Madde 94 – (Birinci fıkra mülga: 25/6/1988 - KHK - 330/5 md</w:t>
      </w:r>
      <w:proofErr w:type="gramStart"/>
      <w:r w:rsidRPr="006D7196">
        <w:rPr>
          <w:rFonts w:ascii="Times New Roman" w:hAnsi="Times New Roman" w:cs="Times New Roman"/>
          <w:b/>
          <w:bCs/>
          <w:sz w:val="24"/>
          <w:szCs w:val="24"/>
        </w:rPr>
        <w:t>.;</w:t>
      </w:r>
      <w:proofErr w:type="gramEnd"/>
      <w:r w:rsidRPr="006D7196">
        <w:rPr>
          <w:rFonts w:ascii="Times New Roman" w:hAnsi="Times New Roman" w:cs="Times New Roman"/>
          <w:b/>
          <w:bCs/>
          <w:sz w:val="24"/>
          <w:szCs w:val="24"/>
        </w:rPr>
        <w:t xml:space="preserve"> Aynen kabul; 31/10/1990 - 3672/4 md.)</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b/>
          <w:bCs/>
          <w:sz w:val="24"/>
          <w:szCs w:val="24"/>
        </w:rPr>
        <w:t>             (Değişik : 25/6/1988 - KHK - 330/5 md</w:t>
      </w:r>
      <w:proofErr w:type="gramStart"/>
      <w:r w:rsidRPr="006D7196">
        <w:rPr>
          <w:rFonts w:ascii="Times New Roman" w:hAnsi="Times New Roman" w:cs="Times New Roman"/>
          <w:b/>
          <w:bCs/>
          <w:sz w:val="24"/>
          <w:szCs w:val="24"/>
        </w:rPr>
        <w:t>.;</w:t>
      </w:r>
      <w:proofErr w:type="gramEnd"/>
      <w:r w:rsidRPr="006D7196">
        <w:rPr>
          <w:rFonts w:ascii="Times New Roman" w:hAnsi="Times New Roman" w:cs="Times New Roman"/>
          <w:b/>
          <w:bCs/>
          <w:sz w:val="24"/>
          <w:szCs w:val="24"/>
        </w:rPr>
        <w:t xml:space="preserve"> Aynen kabul:31/10/1990 - 3672/4 md.) </w:t>
      </w:r>
      <w:r w:rsidRPr="006D7196">
        <w:rPr>
          <w:rFonts w:ascii="Times New Roman" w:hAnsi="Times New Roman" w:cs="Times New Roman"/>
          <w:sz w:val="24"/>
          <w:szCs w:val="24"/>
        </w:rPr>
        <w:t>Sigortalı aracı işletenlerin değişmesi halinde, devreden kişi 15 gün içinde sigortacıya durumu bildirmek zorundadır.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Sigortacı sigorta sözleşmesini durumun kendisine tebliği tarihinden itibaren onbeş gün içinde feshedebilir.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Sigorta fesih tarihinden onbeş gün sonrasına kadar geçerlidir.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(Beşinci fıkra mülga: 25/6/1988 - KHK -330/5 md</w:t>
      </w:r>
      <w:proofErr w:type="gramStart"/>
      <w:r w:rsidRPr="006D7196">
        <w:rPr>
          <w:rFonts w:ascii="Times New Roman" w:hAnsi="Times New Roman" w:cs="Times New Roman"/>
          <w:b/>
          <w:bCs/>
          <w:sz w:val="24"/>
          <w:szCs w:val="24"/>
        </w:rPr>
        <w:t>.;</w:t>
      </w:r>
      <w:proofErr w:type="gramEnd"/>
      <w:r w:rsidRPr="006D7196">
        <w:rPr>
          <w:rFonts w:ascii="Times New Roman" w:hAnsi="Times New Roman" w:cs="Times New Roman"/>
          <w:b/>
          <w:bCs/>
          <w:sz w:val="24"/>
          <w:szCs w:val="24"/>
        </w:rPr>
        <w:t xml:space="preserve"> Aynen kabul: 31/10/1990 - 3672/4 md.)</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b/>
          <w:bCs/>
          <w:sz w:val="24"/>
          <w:szCs w:val="24"/>
        </w:rPr>
        <w:t xml:space="preserve">             (Değişik: </w:t>
      </w:r>
      <w:proofErr w:type="gramStart"/>
      <w:r w:rsidRPr="006D7196">
        <w:rPr>
          <w:rFonts w:ascii="Times New Roman" w:hAnsi="Times New Roman" w:cs="Times New Roman"/>
          <w:b/>
          <w:bCs/>
          <w:sz w:val="24"/>
          <w:szCs w:val="24"/>
        </w:rPr>
        <w:t>21/5/1997</w:t>
      </w:r>
      <w:proofErr w:type="gramEnd"/>
      <w:r w:rsidRPr="006D7196">
        <w:rPr>
          <w:rFonts w:ascii="Times New Roman" w:hAnsi="Times New Roman" w:cs="Times New Roman"/>
          <w:b/>
          <w:bCs/>
          <w:sz w:val="24"/>
          <w:szCs w:val="24"/>
        </w:rPr>
        <w:t xml:space="preserve"> - 4262/4 md.)</w:t>
      </w:r>
      <w:r w:rsidRPr="006D7196">
        <w:rPr>
          <w:rFonts w:ascii="Times New Roman" w:hAnsi="Times New Roman" w:cs="Times New Roman"/>
          <w:sz w:val="24"/>
          <w:szCs w:val="24"/>
        </w:rPr>
        <w:t xml:space="preserve"> Bu madde hükmüne uymayanlar 1 800 000 lira para cezası ile cezalandırılırlar.</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Tazminatın azaltılması veya kaldırılması sonucunu doğuran haller: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95 – </w:t>
      </w:r>
      <w:r w:rsidRPr="006D7196">
        <w:rPr>
          <w:rFonts w:ascii="Times New Roman" w:hAnsi="Times New Roman" w:cs="Times New Roman"/>
          <w:sz w:val="24"/>
          <w:szCs w:val="24"/>
        </w:rPr>
        <w:t>Sigorta sözleşmesinden veya sigorta sözleşmesine ilişkin kanun hükümlerinden doğan ve tazminat yükümlülüğünün kaldırılması veya miktarının azaltılması sonucunu doğuran haller zarar görene karşı ileri sürülemez.</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Ödemede bulunan sigortacı, sigorta sözleşmesine ve bu sözleşmeye ilişkin kanun hükümlerine göre, tazminatın kaldırılmasını veya azaltılmasını sağlayabileceği oranda sigorta ettirene başvurabilir.</w:t>
      </w:r>
    </w:p>
    <w:p w:rsidR="00D967C1" w:rsidRPr="006D7196" w:rsidRDefault="00D967C1" w:rsidP="00D967C1">
      <w:pPr>
        <w:pStyle w:val="maddebasl"/>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Zarar görenlerin çokluğu:</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96 – </w:t>
      </w:r>
      <w:r w:rsidRPr="006D7196">
        <w:rPr>
          <w:rFonts w:ascii="Times New Roman" w:hAnsi="Times New Roman" w:cs="Times New Roman"/>
          <w:sz w:val="24"/>
          <w:szCs w:val="24"/>
        </w:rPr>
        <w:t>Zarar görenlerin tazminat alacakları, sigorta sözleşmesinde öngörülen sigorta tutarından fazla ise zarar görenlerden her birinin sigortacıya karşı yöneltebileceği tazminat talebi, sigorta tutarının tazminat alacakları toplamına olan oranına göre indirime tabi tutulur.</w:t>
      </w:r>
    </w:p>
    <w:p w:rsidR="00D967C1" w:rsidRPr="006D7196" w:rsidRDefault="00D967C1" w:rsidP="00D967C1">
      <w:pPr>
        <w:pStyle w:val="nor"/>
        <w:spacing w:line="240" w:lineRule="exact"/>
        <w:rPr>
          <w:rFonts w:ascii="Times New Roman" w:hAnsi="Times New Roman" w:cs="Times New Roman"/>
          <w:sz w:val="24"/>
          <w:szCs w:val="24"/>
        </w:rPr>
      </w:pPr>
      <w:r w:rsidRPr="006D7196">
        <w:rPr>
          <w:rFonts w:ascii="Times New Roman" w:hAnsi="Times New Roman" w:cs="Times New Roman"/>
          <w:sz w:val="24"/>
          <w:szCs w:val="24"/>
        </w:rPr>
        <w:t>             Başka tazminat taleplerinin bulunduğunu bilmeksizin zarar görenlerin birine veya birkaçına kendilerine düşecek olandan daha fazla ödemede bulunan iyiniyetli sigortacı, yaptığı ödeme çerçevesinde, diğer zarar görenlere karşı da borcundan kurtulmuş sayılır.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lang w:val="en-US"/>
        </w:rPr>
        <w:t>           </w:t>
      </w:r>
      <w:r w:rsidRPr="006D7196">
        <w:rPr>
          <w:rFonts w:ascii="Times New Roman" w:hAnsi="Times New Roman" w:cs="Times New Roman"/>
          <w:sz w:val="24"/>
          <w:szCs w:val="24"/>
        </w:rPr>
        <w:t>Doğrudan doğruya talep ve dava hakkı:</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97 – </w:t>
      </w:r>
      <w:r w:rsidRPr="006D7196">
        <w:rPr>
          <w:rFonts w:ascii="Times New Roman" w:hAnsi="Times New Roman" w:cs="Times New Roman"/>
          <w:sz w:val="24"/>
          <w:szCs w:val="24"/>
        </w:rPr>
        <w:t>Zarar gören, zorunlu mali sorumluluk sigortasında öngörülen sınırlar içinde doğrudan doğruya sigortacıya karşı talepte bulunabileceği gibi dava da açabilir.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color w:val="000000"/>
          <w:sz w:val="24"/>
          <w:szCs w:val="24"/>
        </w:rPr>
        <w:t xml:space="preserve">Sağlık hizmet bedellerinin ödenmesi: </w:t>
      </w:r>
      <w:r w:rsidRPr="006D7196">
        <w:rPr>
          <w:rFonts w:ascii="Times New Roman" w:hAnsi="Times New Roman" w:cs="Times New Roman"/>
          <w:color w:val="000000"/>
          <w:sz w:val="24"/>
          <w:szCs w:val="24"/>
          <w:vertAlign w:val="superscript"/>
        </w:rPr>
        <w:t>(1)</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98 – (Değişik: </w:t>
      </w:r>
      <w:proofErr w:type="gramStart"/>
      <w:r w:rsidRPr="006D7196">
        <w:rPr>
          <w:rFonts w:ascii="Times New Roman" w:hAnsi="Times New Roman" w:cs="Times New Roman"/>
          <w:b/>
          <w:bCs/>
          <w:sz w:val="24"/>
          <w:szCs w:val="24"/>
        </w:rPr>
        <w:t>13/2/2011</w:t>
      </w:r>
      <w:proofErr w:type="gramEnd"/>
      <w:r w:rsidRPr="006D7196">
        <w:rPr>
          <w:rFonts w:ascii="Times New Roman" w:hAnsi="Times New Roman" w:cs="Times New Roman"/>
          <w:b/>
          <w:bCs/>
          <w:sz w:val="24"/>
          <w:szCs w:val="24"/>
        </w:rPr>
        <w:t>-6111/59 md.)</w:t>
      </w:r>
    </w:p>
    <w:p w:rsidR="00D967C1" w:rsidRPr="006D7196" w:rsidRDefault="00D967C1" w:rsidP="00D967C1">
      <w:pPr>
        <w:spacing w:line="240" w:lineRule="exact"/>
        <w:ind w:firstLine="567"/>
        <w:jc w:val="both"/>
        <w:rPr>
          <w:rFonts w:ascii="Times New Roman" w:hAnsi="Times New Roman" w:cs="Times New Roman"/>
          <w:sz w:val="24"/>
          <w:szCs w:val="24"/>
        </w:rPr>
      </w:pPr>
      <w:r w:rsidRPr="006D7196">
        <w:rPr>
          <w:rFonts w:ascii="Times New Roman" w:hAnsi="Times New Roman" w:cs="Times New Roman"/>
          <w:color w:val="000000"/>
          <w:sz w:val="24"/>
          <w:szCs w:val="24"/>
        </w:rPr>
        <w:t xml:space="preserve">Trafik kazaları sebebiyle üniversitelere bağlı hastaneler ve diğer bütün resmî ve özel sağlık kurum ve kuruluşlarının sundukları sağlık hizmet bedelleri, kazazedenin sosyal güvencesi olup olmadığına bakılmaksızın Sosyal Güvenlik Kurumu tarafından karşılanır. </w:t>
      </w:r>
    </w:p>
    <w:p w:rsidR="00D967C1" w:rsidRPr="006D7196" w:rsidRDefault="00D967C1" w:rsidP="00D967C1">
      <w:pPr>
        <w:spacing w:line="240" w:lineRule="exact"/>
        <w:ind w:firstLine="567"/>
        <w:jc w:val="both"/>
        <w:rPr>
          <w:rFonts w:ascii="Times New Roman" w:hAnsi="Times New Roman" w:cs="Times New Roman"/>
          <w:sz w:val="24"/>
          <w:szCs w:val="24"/>
        </w:rPr>
      </w:pPr>
      <w:r w:rsidRPr="006D7196">
        <w:rPr>
          <w:rFonts w:ascii="Times New Roman" w:hAnsi="Times New Roman" w:cs="Times New Roman"/>
          <w:color w:val="000000"/>
          <w:sz w:val="24"/>
          <w:szCs w:val="24"/>
        </w:rPr>
        <w:t xml:space="preserve">Trafik kazalarına sağlık teminatı sağlayan zorunlu sigortalarda; sigorta şirketlerince yazılan primlerin ve Güvence Hesabınca tahsil edilen katkı paylarının % 15’ini aşmamak üzere, münhasıran bu teminatın karşılığı olarak Hazine Müsteşarlığınca sigortacılık ilkeleri çerçevesinde maktu veya nispi olarak belirlenen tutarın tamamı sigorta şirketleri ve </w:t>
      </w:r>
      <w:proofErr w:type="gramStart"/>
      <w:r w:rsidRPr="006D7196">
        <w:rPr>
          <w:rFonts w:ascii="Times New Roman" w:hAnsi="Times New Roman" w:cs="Times New Roman"/>
          <w:color w:val="000000"/>
          <w:sz w:val="24"/>
          <w:szCs w:val="24"/>
        </w:rPr>
        <w:t>3/6/2007</w:t>
      </w:r>
      <w:proofErr w:type="gramEnd"/>
      <w:r w:rsidRPr="006D7196">
        <w:rPr>
          <w:rFonts w:ascii="Times New Roman" w:hAnsi="Times New Roman" w:cs="Times New Roman"/>
          <w:color w:val="000000"/>
          <w:sz w:val="24"/>
          <w:szCs w:val="24"/>
        </w:rPr>
        <w:t xml:space="preserve"> tarihli ve 5684 sayılı Sigortacılık Kanununun 14 üncü maddesinde düzenlenen durumlar için Güvence Hesabı tarafından Sosyal Güvenlik Kurumuna aktarılır. Söz konusu tutar, ilgili sigorta şirketleri için sigortacılık ilkelerine göre ayrı ayrı belirlenebilir. Aktarım ile sigorta şirketlerinin ve Güvence Hesabının</w:t>
      </w:r>
      <w:r w:rsidRPr="006D7196">
        <w:rPr>
          <w:rFonts w:ascii="Times New Roman" w:hAnsi="Times New Roman" w:cs="Times New Roman"/>
          <w:b/>
          <w:bCs/>
          <w:color w:val="000000"/>
          <w:sz w:val="24"/>
          <w:szCs w:val="24"/>
        </w:rPr>
        <w:t xml:space="preserve"> </w:t>
      </w:r>
      <w:r w:rsidRPr="006D7196">
        <w:rPr>
          <w:rFonts w:ascii="Times New Roman" w:hAnsi="Times New Roman" w:cs="Times New Roman"/>
          <w:color w:val="000000"/>
          <w:sz w:val="24"/>
          <w:szCs w:val="24"/>
        </w:rPr>
        <w:t xml:space="preserve">bu teminat kapsamındaki yükümlülükleri sona erer. Hazine Müsteşarlığının bağlı bulunduğu Bakanlığın teklifi üzerine Bakanlar Kurulu söz konusu tutarı % 50’sine kadar artırmaya veya azaltmaya yetkilidir. </w:t>
      </w:r>
    </w:p>
    <w:p w:rsidR="00D967C1" w:rsidRPr="006D7196" w:rsidRDefault="00D967C1" w:rsidP="00D967C1">
      <w:pPr>
        <w:spacing w:line="240" w:lineRule="exact"/>
        <w:ind w:firstLine="567"/>
        <w:jc w:val="both"/>
        <w:rPr>
          <w:rFonts w:ascii="Times New Roman" w:hAnsi="Times New Roman" w:cs="Times New Roman"/>
          <w:sz w:val="24"/>
          <w:szCs w:val="24"/>
        </w:rPr>
      </w:pPr>
      <w:r w:rsidRPr="006D7196">
        <w:rPr>
          <w:rFonts w:ascii="Times New Roman" w:hAnsi="Times New Roman" w:cs="Times New Roman"/>
          <w:color w:val="000000"/>
          <w:sz w:val="24"/>
          <w:szCs w:val="24"/>
        </w:rPr>
        <w:lastRenderedPageBreak/>
        <w:t xml:space="preserve">Bu madde çerçevesinde sigorta şirketleri ve Güvence Hesabı tarafından ödenecek meblağın süresinde ödenmemesi halinde </w:t>
      </w:r>
      <w:proofErr w:type="gramStart"/>
      <w:r w:rsidRPr="006D7196">
        <w:rPr>
          <w:rFonts w:ascii="Times New Roman" w:hAnsi="Times New Roman" w:cs="Times New Roman"/>
          <w:color w:val="000000"/>
          <w:sz w:val="24"/>
          <w:szCs w:val="24"/>
        </w:rPr>
        <w:t>31/5/2006</w:t>
      </w:r>
      <w:proofErr w:type="gramEnd"/>
      <w:r w:rsidRPr="006D7196">
        <w:rPr>
          <w:rFonts w:ascii="Times New Roman" w:hAnsi="Times New Roman" w:cs="Times New Roman"/>
          <w:color w:val="000000"/>
          <w:sz w:val="24"/>
          <w:szCs w:val="24"/>
        </w:rPr>
        <w:t xml:space="preserve"> tarihli ve 5510 sayılı Kanunun 89 uncu maddesinin ikinci fıkrası uygulanır.</w:t>
      </w:r>
    </w:p>
    <w:p w:rsidR="00D967C1" w:rsidRPr="006D7196" w:rsidRDefault="00D967C1" w:rsidP="00D967C1">
      <w:pPr>
        <w:spacing w:line="240" w:lineRule="exact"/>
        <w:ind w:firstLine="567"/>
        <w:jc w:val="both"/>
        <w:rPr>
          <w:rFonts w:ascii="Times New Roman" w:hAnsi="Times New Roman" w:cs="Times New Roman"/>
          <w:sz w:val="24"/>
          <w:szCs w:val="24"/>
        </w:rPr>
      </w:pPr>
      <w:r w:rsidRPr="006D7196">
        <w:rPr>
          <w:rFonts w:ascii="Times New Roman" w:hAnsi="Times New Roman" w:cs="Times New Roman"/>
          <w:color w:val="000000"/>
          <w:sz w:val="24"/>
          <w:szCs w:val="24"/>
        </w:rPr>
        <w:t>Sigorta şirketleri ve Güvence Hesabından Sosyal Güvenlik Kurumuna aktarılacak meblağın belirlenmesi ve ödenmesi ile sağlık hizmetleri için teminat sağlanan sigortaların tespiti ve bu maddenin uygulanmasına ilişkin diğer usul ve esaslar Sağlık Bakanlığı ve Sosyal Güvenlik Kurumunun görüşü alınarak Hazine Müsteşarlığınca belirlenir. Trafik kazası sebebiyle Sağlık Bakanlığına bağlı sağlık kurumlarınca gerçekleştirilen tedavi giderleri bakımından,  Sosyal  Güvenlik   Kurumu tarafından  Sağlık  Bakanlığına yapılacak  ödemeye ilişkin usul ve esaslar Sosyal Güvenlik Kurumu ve Sağlık Bakanlığı tarafından ayrıca belirlenir.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Tazminat ve giderlerin ödenmesi:</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99 – </w:t>
      </w:r>
      <w:r w:rsidRPr="006D7196">
        <w:rPr>
          <w:rFonts w:ascii="Times New Roman" w:hAnsi="Times New Roman" w:cs="Times New Roman"/>
          <w:sz w:val="24"/>
          <w:szCs w:val="24"/>
        </w:rPr>
        <w:t>Sigortacılar, hak sahibinin kaza veya zarara ilişkin tespit tutanağını veya bilirkişi raporunu, sigortacının merkez veya kuruluşlarından birine ilettiği tarihten itibaren sekiz iş günü içinde zorunlu mali sorumluluk sigortası sınırları içinde kalan miktarları hak sahibine ödemek zorundadırlar.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Ödemeyi yapan sigortacı, ödenen miktarın sorumluluk oranlarında paylaşılmasını diğer sigortacılardan yazılı olarak talep eder. Diğer sigortacılar talep tarihinden itibaren sekiz iş günü içinde kendilerine düşen miktarı talepte bulunana öder.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21/5/1997</w:t>
      </w:r>
      <w:proofErr w:type="gramEnd"/>
      <w:r w:rsidRPr="006D7196">
        <w:rPr>
          <w:rFonts w:ascii="Times New Roman" w:hAnsi="Times New Roman" w:cs="Times New Roman"/>
          <w:b/>
          <w:bCs/>
          <w:sz w:val="24"/>
          <w:szCs w:val="24"/>
        </w:rPr>
        <w:t xml:space="preserve"> - 4262/4 md.) </w:t>
      </w:r>
      <w:r w:rsidRPr="006D7196">
        <w:rPr>
          <w:rFonts w:ascii="Times New Roman" w:hAnsi="Times New Roman" w:cs="Times New Roman"/>
          <w:sz w:val="24"/>
          <w:szCs w:val="24"/>
        </w:rPr>
        <w:t>Bu madde hükmüne uymayan sigortacılar, 108 000 000 lira hafif para cezası ile cezalandırılırlar.</w:t>
      </w:r>
    </w:p>
    <w:p w:rsidR="00D967C1" w:rsidRPr="006D7196" w:rsidRDefault="00D967C1" w:rsidP="00D967C1">
      <w:pPr>
        <w:pStyle w:val="norf"/>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t> </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İhtiyari mali sorumluluk sigortasına uygulanacak hükümler: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100 – </w:t>
      </w:r>
      <w:r w:rsidRPr="006D7196">
        <w:rPr>
          <w:rFonts w:ascii="Times New Roman" w:hAnsi="Times New Roman" w:cs="Times New Roman"/>
          <w:sz w:val="24"/>
          <w:szCs w:val="24"/>
        </w:rPr>
        <w:t>Bu Kanunun sorumluluğun kaldırılması veya tazminatın azaltılmasına ilişkin 95 inci maddesi, doğrudan doğruya talep ve dava hakkına ilişkin 97 nci maddesi ve zamanaşımına ilişkin 109 uncu maddesi ihtiyari mali sorumluluk sigortasında da uygulanır.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Sigorta sözleşmesi yapmaya yetkili sigorta şirketleri ve sigorta yapma zorunluluğu:</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101 – </w:t>
      </w:r>
      <w:r w:rsidRPr="006D7196">
        <w:rPr>
          <w:rFonts w:ascii="Times New Roman" w:hAnsi="Times New Roman" w:cs="Times New Roman"/>
          <w:sz w:val="24"/>
          <w:szCs w:val="24"/>
        </w:rPr>
        <w:t>Bu Kanunda öngörülen zorunlu mali sorumluluk sigortası Türkiye'de kaza sigortası dalında çalışmaya yetkili olan sigorta şirketleri tarafından yapılır. Bu sigorta şirketleri zorunlu mali sorumluluk sigortasını yapmakla yükümlüdürler.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w:t>
      </w:r>
      <w:proofErr w:type="gramStart"/>
      <w:r w:rsidRPr="006D7196">
        <w:rPr>
          <w:rFonts w:ascii="Times New Roman" w:hAnsi="Times New Roman" w:cs="Times New Roman"/>
          <w:b/>
          <w:bCs/>
          <w:sz w:val="24"/>
          <w:szCs w:val="24"/>
        </w:rPr>
        <w:t>Değişik : 21</w:t>
      </w:r>
      <w:proofErr w:type="gramEnd"/>
      <w:r w:rsidRPr="006D7196">
        <w:rPr>
          <w:rFonts w:ascii="Times New Roman" w:hAnsi="Times New Roman" w:cs="Times New Roman"/>
          <w:b/>
          <w:bCs/>
          <w:sz w:val="24"/>
          <w:szCs w:val="24"/>
        </w:rPr>
        <w:t xml:space="preserve">/5/1997 - 4262/4 md.)  </w:t>
      </w:r>
      <w:r w:rsidRPr="006D7196">
        <w:rPr>
          <w:rFonts w:ascii="Times New Roman" w:hAnsi="Times New Roman" w:cs="Times New Roman"/>
          <w:sz w:val="24"/>
          <w:szCs w:val="24"/>
        </w:rPr>
        <w:t>Bu  madde  hükmüne  uymayan  sigorta  şirketleri, 108 000 000 lira hafif para cezası ile cezalandırılırlar.</w:t>
      </w:r>
    </w:p>
    <w:p w:rsidR="00D967C1" w:rsidRPr="006D7196" w:rsidRDefault="00D967C1" w:rsidP="00D967C1">
      <w:pPr>
        <w:pStyle w:val="ksmblm8"/>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ÜÇÜNCÜ BÖLÜM</w:t>
      </w:r>
    </w:p>
    <w:p w:rsidR="00D967C1" w:rsidRPr="006D7196" w:rsidRDefault="00D967C1" w:rsidP="00D967C1">
      <w:pPr>
        <w:pStyle w:val="ksmblmalt8"/>
        <w:spacing w:line="240" w:lineRule="exact"/>
        <w:rPr>
          <w:rFonts w:ascii="Times New Roman" w:hAnsi="Times New Roman" w:cs="Times New Roman"/>
          <w:sz w:val="24"/>
          <w:szCs w:val="24"/>
        </w:rPr>
      </w:pPr>
      <w:r w:rsidRPr="006D7196">
        <w:rPr>
          <w:rFonts w:ascii="Times New Roman" w:hAnsi="Times New Roman" w:cs="Times New Roman"/>
          <w:sz w:val="24"/>
          <w:szCs w:val="24"/>
        </w:rPr>
        <w:t>                                                                  Özel Durumlar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Motorlu araç römorkları:</w:t>
      </w:r>
    </w:p>
    <w:p w:rsidR="00D967C1" w:rsidRPr="006D7196" w:rsidRDefault="00D967C1" w:rsidP="00D967C1">
      <w:pPr>
        <w:pStyle w:val="norf"/>
        <w:spacing w:line="240" w:lineRule="exact"/>
        <w:ind w:firstLine="284"/>
        <w:rPr>
          <w:rFonts w:ascii="Times New Roman" w:hAnsi="Times New Roman" w:cs="Times New Roman"/>
          <w:sz w:val="24"/>
          <w:szCs w:val="24"/>
        </w:rPr>
      </w:pPr>
      <w:r w:rsidRPr="006D7196">
        <w:rPr>
          <w:rFonts w:ascii="Times New Roman" w:hAnsi="Times New Roman" w:cs="Times New Roman"/>
          <w:b/>
          <w:sz w:val="24"/>
          <w:szCs w:val="24"/>
        </w:rPr>
        <w:t>      Madde 102 –</w:t>
      </w:r>
      <w:r w:rsidRPr="006D7196">
        <w:rPr>
          <w:rFonts w:ascii="Times New Roman" w:hAnsi="Times New Roman" w:cs="Times New Roman"/>
          <w:sz w:val="24"/>
          <w:szCs w:val="24"/>
        </w:rPr>
        <w:t xml:space="preserve"> </w:t>
      </w:r>
      <w:proofErr w:type="gramStart"/>
      <w:r w:rsidRPr="006D7196">
        <w:rPr>
          <w:rFonts w:ascii="Times New Roman" w:hAnsi="Times New Roman" w:cs="Times New Roman"/>
          <w:sz w:val="24"/>
          <w:szCs w:val="24"/>
        </w:rPr>
        <w:t>Bir  römorkun</w:t>
      </w:r>
      <w:proofErr w:type="gramEnd"/>
      <w:r w:rsidRPr="006D7196">
        <w:rPr>
          <w:rFonts w:ascii="Times New Roman" w:hAnsi="Times New Roman" w:cs="Times New Roman"/>
          <w:sz w:val="24"/>
          <w:szCs w:val="24"/>
        </w:rPr>
        <w:t xml:space="preserve">  veya  yarı  römorkun  veya  çekilen  bir  aracın  sebep   olduğu  zarardan  dolayı,  çekicinin  işleteni,  motorlu   aracı  işletenin  sorumluluğuna ilişkin hükümlere göre sorumlu tutulur. Çekilen araçla ilgili olarak sorumluluk genel hükümlere tabidir.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Çekicinin sorumluluk sigortası, çekiciyi işletenin, römorkun sebep olduğu zarardan dolayı sorumluluğunu da kapsar.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İnsan taşımada kullanılan römorklar, römork için ek bir sorumluluk sigortası yaptırılarak tüm katarın en az zorunlu mali sorumluluk sigortası tutarlarının kapsamına girmesi sağlanmadıkça, trafiğe çıkarılamaz.</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Motorsuz taşıtlar ve motorlu bisiklet:</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103 – </w:t>
      </w:r>
      <w:r w:rsidRPr="006D7196">
        <w:rPr>
          <w:rFonts w:ascii="Times New Roman" w:hAnsi="Times New Roman" w:cs="Times New Roman"/>
          <w:sz w:val="24"/>
          <w:szCs w:val="24"/>
        </w:rPr>
        <w:t>Motorsuz taşıtlar ile motorlu bisiklet sürücülerinin hukuki sorumluluğu genel hükümlere tabidir.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Motorlu araçlarla ilgili mesleki faaliyette bulunanlar: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104 – </w:t>
      </w:r>
      <w:r w:rsidRPr="006D7196">
        <w:rPr>
          <w:rFonts w:ascii="Times New Roman" w:hAnsi="Times New Roman" w:cs="Times New Roman"/>
          <w:sz w:val="24"/>
          <w:szCs w:val="24"/>
        </w:rPr>
        <w:t>Motorlu araçlarla ilgili mesleki faaliyette bulunan teşebbüslerin sahibi, gözetim, onarım, bakım, alım - satım, araçta değişiklik yapılması amacı ile veya benzeri bir amaçla kendisine bırakılan bir motorlu aracın sebep olduğu zararlardan dolayı; işleten gibi sorumlu tutulur. Aracın işleteni ve araç için zorunlu mali sorumluluk sigortası yapan sigortacısı bu zararlardan sorumlu değildir.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- 4199/35 md.) </w:t>
      </w:r>
      <w:r w:rsidRPr="006D7196">
        <w:rPr>
          <w:rFonts w:ascii="Times New Roman" w:hAnsi="Times New Roman" w:cs="Times New Roman"/>
          <w:sz w:val="24"/>
          <w:szCs w:val="24"/>
        </w:rPr>
        <w:t xml:space="preserve">Yukarıda yazılı teşebbüs sahipleri kendilerine bırakılan motorlu araçların tümünü kapsamak üzere esasları Hazine Müsteşarlığının bağlı </w:t>
      </w:r>
      <w:r w:rsidRPr="006D7196">
        <w:rPr>
          <w:rFonts w:ascii="Times New Roman" w:hAnsi="Times New Roman" w:cs="Times New Roman"/>
          <w:sz w:val="24"/>
          <w:szCs w:val="24"/>
        </w:rPr>
        <w:lastRenderedPageBreak/>
        <w:t>bulunduğu Bakanlıkça tespit edilecek bir zorunlu mali sorumluluk sigortası yaptırmaya ve denetimlerde bu sigortanın yapıldığını belgelemeye mecburdurlar.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İşletenin sorumluluk sigortasına ilişkin hükümler, burada da uygulanır.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Motorlu araçları mesleki veya ticari amaçlar için elinde bulunduran teşebbüs sahipleri bu araçların yönetmelikte gösterilecek biçimde bir defterini tutmakla yükümlüdürler.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w:t>
      </w:r>
      <w:proofErr w:type="gramStart"/>
      <w:r w:rsidRPr="006D7196">
        <w:rPr>
          <w:rFonts w:ascii="Times New Roman" w:hAnsi="Times New Roman" w:cs="Times New Roman"/>
          <w:b/>
          <w:bCs/>
          <w:sz w:val="24"/>
          <w:szCs w:val="24"/>
        </w:rPr>
        <w:t>Değişik : 21</w:t>
      </w:r>
      <w:proofErr w:type="gramEnd"/>
      <w:r w:rsidRPr="006D7196">
        <w:rPr>
          <w:rFonts w:ascii="Times New Roman" w:hAnsi="Times New Roman" w:cs="Times New Roman"/>
          <w:b/>
          <w:bCs/>
          <w:sz w:val="24"/>
          <w:szCs w:val="24"/>
        </w:rPr>
        <w:t>/5/1997 - 4262/4 md.)</w:t>
      </w:r>
      <w:r w:rsidRPr="006D7196">
        <w:rPr>
          <w:rFonts w:ascii="Times New Roman" w:hAnsi="Times New Roman" w:cs="Times New Roman"/>
          <w:sz w:val="24"/>
          <w:szCs w:val="24"/>
        </w:rPr>
        <w:t xml:space="preserve"> Bu madde hükümlerine uymayan teşebbüs sahipleri, 108 000 000 lira hafif para cezası ile cezalandırılırlar.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w:t>
      </w:r>
      <w:proofErr w:type="gramStart"/>
      <w:r w:rsidRPr="006D7196">
        <w:rPr>
          <w:rFonts w:ascii="Times New Roman" w:hAnsi="Times New Roman" w:cs="Times New Roman"/>
          <w:b/>
          <w:bCs/>
          <w:sz w:val="24"/>
          <w:szCs w:val="24"/>
        </w:rPr>
        <w:t>Ek : 17</w:t>
      </w:r>
      <w:proofErr w:type="gramEnd"/>
      <w:r w:rsidRPr="006D7196">
        <w:rPr>
          <w:rFonts w:ascii="Times New Roman" w:hAnsi="Times New Roman" w:cs="Times New Roman"/>
          <w:b/>
          <w:bCs/>
          <w:sz w:val="24"/>
          <w:szCs w:val="24"/>
        </w:rPr>
        <w:t>/10/1996 - 4199/35 md.)</w:t>
      </w:r>
      <w:r w:rsidRPr="006D7196">
        <w:rPr>
          <w:rFonts w:ascii="Times New Roman" w:hAnsi="Times New Roman" w:cs="Times New Roman"/>
          <w:sz w:val="24"/>
          <w:szCs w:val="24"/>
        </w:rPr>
        <w:t xml:space="preserve"> İkinci fıkrada sözü edilen sigortayı yaptırmayan teşebbüs sahiplerinin bu işyerleri, mahallin en büyük mülki amirince 15 güne kadar faaliyetten men edilir.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Yarışlar: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105 – </w:t>
      </w:r>
      <w:r w:rsidRPr="006D7196">
        <w:rPr>
          <w:rFonts w:ascii="Times New Roman" w:hAnsi="Times New Roman" w:cs="Times New Roman"/>
          <w:sz w:val="24"/>
          <w:szCs w:val="24"/>
        </w:rPr>
        <w:t>Yarış düzenleyicileri, yarışa katılanların veya onlara eşlik edenlerin araçları ile gösteride kullanılan diğer araçların sebep olacakları zararlardan dolayı motorlu araç işleteninin sorumluluğuna ilişkin hükümler uyarınca sorumludurlar.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Yarışçıların veya onlarla birlikte araçta bulunanların uğrayacakları zararlarla, gösteride kullanılan araçların uğradıkları zararlardan dolayı sorumluluk genel hükümlere tabidir.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Yarış düzenleyicilerinin, yarışa katılanların ve yardımcı kişilerin yarış esnasında üçüncü kişilere karşı olan sorumluluklarını karşılamak üzere bir sorumluluk sigortası yaptırmaları zorunludur. Bu gibi yarışlara izin vermeye yetkili olan makamın talebi üzerine Ticaret Bakanlığı durum ve şartlara göre en az sigorta tutarlarını belirlemekle görevlidir. Motorlu araçlar için yapılacak sigortalarda en az sigorta tutarları zorunlu mali sorumluluk sigortasındaki tutarlardan az olamaz. Bu Kanunun zarar görenin doğrudan doğruya sigortacıyı dava edebilmesine ilişkin  97 nci maddesi hükümleri ile zarar görenlerin birden çok olması haline ilişkin 96 ncı maddesi hükümleri burada da uygulanır.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Yetkili makamdan izin alınmaksızın düzenlenen bir yarışta vukubulan zararlar, zarara sebep olan motorlu aracın sorumluluk sigortacısı tarafından karşılanır. Böyle bir durumda, sigortacı, yarış için özel bir sigortanın yapılmamış olduğunu bilen veya gerekli özenin gösterilmesi halinde bilebilecek olan işleten veya işletenlere rücu edebilir.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(Değişik : 4/7/1988 - KHK - 336/1 md</w:t>
      </w:r>
      <w:proofErr w:type="gramStart"/>
      <w:r w:rsidRPr="006D7196">
        <w:rPr>
          <w:rFonts w:ascii="Times New Roman" w:hAnsi="Times New Roman" w:cs="Times New Roman"/>
          <w:b/>
          <w:bCs/>
          <w:sz w:val="24"/>
          <w:szCs w:val="24"/>
        </w:rPr>
        <w:t>.;</w:t>
      </w:r>
      <w:proofErr w:type="gramEnd"/>
      <w:r w:rsidRPr="006D7196">
        <w:rPr>
          <w:rFonts w:ascii="Times New Roman" w:hAnsi="Times New Roman" w:cs="Times New Roman"/>
          <w:b/>
          <w:bCs/>
          <w:sz w:val="24"/>
          <w:szCs w:val="24"/>
        </w:rPr>
        <w:t xml:space="preserve"> Aynen kabul: 7/2/1990 - 3612/59 md.)</w:t>
      </w:r>
      <w:r w:rsidRPr="006D7196">
        <w:rPr>
          <w:rFonts w:ascii="Times New Roman" w:hAnsi="Times New Roman" w:cs="Times New Roman"/>
          <w:sz w:val="24"/>
          <w:szCs w:val="24"/>
        </w:rPr>
        <w:t xml:space="preserve"> Bu madde hükümleri ortalama hızı saatte en az elli kilometrenin üstünde olan veya ulaşılacak hıza göre değerlendirme yapılması öngörülen motorlu araç veya bisiklet sporu gösterilerinde uygulanır. Bu hükümler, yarış </w:t>
      </w:r>
      <w:proofErr w:type="gramStart"/>
      <w:r w:rsidRPr="006D7196">
        <w:rPr>
          <w:rFonts w:ascii="Times New Roman" w:hAnsi="Times New Roman" w:cs="Times New Roman"/>
          <w:sz w:val="24"/>
          <w:szCs w:val="24"/>
        </w:rPr>
        <w:t>güzergahının</w:t>
      </w:r>
      <w:proofErr w:type="gramEnd"/>
      <w:r w:rsidRPr="006D7196">
        <w:rPr>
          <w:rFonts w:ascii="Times New Roman" w:hAnsi="Times New Roman" w:cs="Times New Roman"/>
          <w:sz w:val="24"/>
          <w:szCs w:val="24"/>
        </w:rPr>
        <w:t xml:space="preserve"> diğer trafiğe kapatılması halinde de geçerlidir. İçişleri Bakanlığı bu madde hükümlerinin, başka yarışlar bakımından da uygulanmasına karar verebilir.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Devlete ve Kamu Kuruluşlarına Ait Araçlar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Madde 106 - (Değişik: 25/6/1988 - KHK - 330/7 md</w:t>
      </w:r>
      <w:proofErr w:type="gramStart"/>
      <w:r w:rsidRPr="006D7196">
        <w:rPr>
          <w:rFonts w:ascii="Times New Roman" w:hAnsi="Times New Roman" w:cs="Times New Roman"/>
          <w:b/>
          <w:bCs/>
          <w:sz w:val="24"/>
          <w:szCs w:val="24"/>
        </w:rPr>
        <w:t>.;</w:t>
      </w:r>
      <w:proofErr w:type="gramEnd"/>
      <w:r w:rsidRPr="006D7196">
        <w:rPr>
          <w:rFonts w:ascii="Times New Roman" w:hAnsi="Times New Roman" w:cs="Times New Roman"/>
          <w:b/>
          <w:bCs/>
          <w:sz w:val="24"/>
          <w:szCs w:val="24"/>
        </w:rPr>
        <w:t xml:space="preserve"> Aynen kabul: 31/10/1990 - 3672/6 md.)</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Genel bütçeye </w:t>
      </w:r>
      <w:proofErr w:type="gramStart"/>
      <w:r w:rsidRPr="006D7196">
        <w:rPr>
          <w:rFonts w:ascii="Times New Roman" w:hAnsi="Times New Roman" w:cs="Times New Roman"/>
          <w:sz w:val="24"/>
          <w:szCs w:val="24"/>
        </w:rPr>
        <w:t>dahil</w:t>
      </w:r>
      <w:proofErr w:type="gramEnd"/>
      <w:r w:rsidRPr="006D7196">
        <w:rPr>
          <w:rFonts w:ascii="Times New Roman" w:hAnsi="Times New Roman" w:cs="Times New Roman"/>
          <w:sz w:val="24"/>
          <w:szCs w:val="24"/>
        </w:rPr>
        <w:t xml:space="preserve"> dairelerle katma bütçeli idarelere, il özel idarelerine ve belediyelere, kamu iktisadi teşebbüslerine ve kamu kuruluşlarına ait motorlu araçların sebep oldukları zararlardan dolayı, bu Kanunun işletenin hukuki sorumluluğuna ilişkin hükümleri uygulanır. Bu kuruluşlar, 85 inci maddenin birinci fıkrasına göre olan sorumluluklarının karşılanmasını sağlamak üzere 101 inci maddedeki şartları haiz milli sigorta şirketlerine mali sorumluluk sigortası yaptırmakla yükümlüdürler.</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Çalınan veya gasbedilen araçlarda sorumluluk:</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107 – </w:t>
      </w:r>
      <w:r w:rsidRPr="006D7196">
        <w:rPr>
          <w:rFonts w:ascii="Times New Roman" w:hAnsi="Times New Roman" w:cs="Times New Roman"/>
          <w:sz w:val="24"/>
          <w:szCs w:val="24"/>
        </w:rPr>
        <w:t>Bir motorlu aracı çalan veya gasbeden kimse işleten gibi sorumlu tutulur. Aracın çalınmış veya gasbedilmiş olduğunu bilen veya gereken özen gösterildiği takdirde öğrenebilecek durumda olan aracın sürücüsü de onunla birlikte müteselsilen sorumludur. İşleten, kendisinin veya eylemlerinden sorumlu olduğu kişilerden birinin, aracın çalınmasında veya gasbedilmesinde kusurlu olmadığını ispat ederse, sorumlu tutulamaz. İşleten, sorumlu olduğu durumlarda diğer sorumlulara rücu edebilir.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Aracın çalındığını veya gasbedildiğini bilerek binen yolculara karşı sorumluluk, genel hükümlere tabidir.</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w:t>
      </w:r>
      <w:r w:rsidRPr="006D7196">
        <w:rPr>
          <w:rFonts w:ascii="Times New Roman" w:hAnsi="Times New Roman" w:cs="Times New Roman"/>
          <w:b/>
          <w:bCs/>
          <w:sz w:val="24"/>
          <w:szCs w:val="24"/>
        </w:rPr>
        <w:t xml:space="preserve">Mülga üçüncü </w:t>
      </w:r>
      <w:proofErr w:type="gramStart"/>
      <w:r w:rsidRPr="006D7196">
        <w:rPr>
          <w:rFonts w:ascii="Times New Roman" w:hAnsi="Times New Roman" w:cs="Times New Roman"/>
          <w:b/>
          <w:bCs/>
          <w:sz w:val="24"/>
          <w:szCs w:val="24"/>
        </w:rPr>
        <w:t>fıkra : 3</w:t>
      </w:r>
      <w:proofErr w:type="gramEnd"/>
      <w:r w:rsidRPr="006D7196">
        <w:rPr>
          <w:rFonts w:ascii="Times New Roman" w:hAnsi="Times New Roman" w:cs="Times New Roman"/>
          <w:b/>
          <w:bCs/>
          <w:sz w:val="24"/>
          <w:szCs w:val="24"/>
        </w:rPr>
        <w:t>/6/2007-5684/45 md.)</w:t>
      </w:r>
    </w:p>
    <w:p w:rsidR="00D967C1" w:rsidRPr="006D7196" w:rsidRDefault="00D967C1" w:rsidP="00D967C1">
      <w:pPr>
        <w:pStyle w:val="maddebasla"/>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Karayolu Trafik Garanti Sigortası Hesabı</w:t>
      </w:r>
    </w:p>
    <w:p w:rsidR="00D967C1" w:rsidRPr="006D7196" w:rsidRDefault="00D967C1" w:rsidP="00D967C1">
      <w:pPr>
        <w:pStyle w:val="norf"/>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108 – (Değişik: </w:t>
      </w:r>
      <w:proofErr w:type="gramStart"/>
      <w:r w:rsidRPr="006D7196">
        <w:rPr>
          <w:rFonts w:ascii="Times New Roman" w:hAnsi="Times New Roman" w:cs="Times New Roman"/>
          <w:b/>
          <w:bCs/>
          <w:sz w:val="24"/>
          <w:szCs w:val="24"/>
        </w:rPr>
        <w:t>17/10/1996</w:t>
      </w:r>
      <w:proofErr w:type="gramEnd"/>
      <w:r w:rsidRPr="006D7196">
        <w:rPr>
          <w:rFonts w:ascii="Times New Roman" w:hAnsi="Times New Roman" w:cs="Times New Roman"/>
          <w:b/>
          <w:bCs/>
          <w:sz w:val="24"/>
          <w:szCs w:val="24"/>
        </w:rPr>
        <w:t xml:space="preserve"> - 4199/36 md.</w:t>
      </w:r>
      <w:r w:rsidRPr="006D7196">
        <w:rPr>
          <w:rFonts w:ascii="Times New Roman" w:hAnsi="Times New Roman" w:cs="Times New Roman"/>
          <w:sz w:val="24"/>
          <w:szCs w:val="24"/>
        </w:rPr>
        <w:t> ;</w:t>
      </w:r>
      <w:r w:rsidRPr="006D7196">
        <w:rPr>
          <w:rFonts w:ascii="Times New Roman" w:hAnsi="Times New Roman" w:cs="Times New Roman"/>
          <w:b/>
          <w:bCs/>
          <w:sz w:val="24"/>
          <w:szCs w:val="24"/>
        </w:rPr>
        <w:t>Mülga: 3/6/2007-5684/45 md.)</w:t>
      </w:r>
    </w:p>
    <w:p w:rsidR="00D967C1" w:rsidRPr="006D7196" w:rsidRDefault="00D967C1" w:rsidP="00D967C1">
      <w:pPr>
        <w:pStyle w:val="nor2"/>
        <w:spacing w:line="240" w:lineRule="exact"/>
        <w:rPr>
          <w:rFonts w:ascii="Times New Roman" w:hAnsi="Times New Roman" w:cs="Times New Roman"/>
          <w:sz w:val="24"/>
          <w:szCs w:val="24"/>
        </w:rPr>
      </w:pPr>
      <w:r w:rsidRPr="006D7196">
        <w:rPr>
          <w:rFonts w:ascii="Times New Roman" w:hAnsi="Times New Roman" w:cs="Times New Roman"/>
          <w:sz w:val="24"/>
          <w:szCs w:val="24"/>
        </w:rPr>
        <w:t> </w:t>
      </w:r>
    </w:p>
    <w:p w:rsidR="00D967C1" w:rsidRPr="006D7196" w:rsidRDefault="00D967C1" w:rsidP="00D967C1">
      <w:pPr>
        <w:pStyle w:val="nor"/>
        <w:spacing w:line="240" w:lineRule="exact"/>
        <w:rPr>
          <w:rFonts w:ascii="Times New Roman" w:hAnsi="Times New Roman" w:cs="Times New Roman"/>
          <w:sz w:val="24"/>
          <w:szCs w:val="24"/>
        </w:rPr>
      </w:pPr>
    </w:p>
    <w:p w:rsidR="00D967C1" w:rsidRPr="006D7196" w:rsidRDefault="00D967C1" w:rsidP="00D967C1">
      <w:pPr>
        <w:pStyle w:val="dipnot"/>
        <w:spacing w:before="0" w:beforeAutospacing="0" w:after="0" w:afterAutospacing="0" w:line="240" w:lineRule="exact"/>
        <w:jc w:val="center"/>
        <w:rPr>
          <w:rFonts w:ascii="Times New Roman" w:hAnsi="Times New Roman" w:cs="Times New Roman"/>
        </w:rPr>
      </w:pPr>
      <w:r w:rsidRPr="006D7196">
        <w:rPr>
          <w:rFonts w:ascii="Times New Roman" w:hAnsi="Times New Roman" w:cs="Times New Roman"/>
        </w:rPr>
        <w:lastRenderedPageBreak/>
        <w:t>BEŞİNCİ BÖLÜM</w:t>
      </w:r>
    </w:p>
    <w:p w:rsidR="00D967C1" w:rsidRPr="006D7196" w:rsidRDefault="00D967C1" w:rsidP="00D967C1">
      <w:pPr>
        <w:pStyle w:val="ksmblmalt"/>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t>Ortak Hükümler</w:t>
      </w:r>
    </w:p>
    <w:p w:rsidR="00D967C1" w:rsidRPr="006D7196" w:rsidRDefault="00D967C1" w:rsidP="00D967C1">
      <w:pPr>
        <w:pStyle w:val="maddebasl9"/>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Zamanaşımı:</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109 – </w:t>
      </w:r>
      <w:r w:rsidRPr="006D7196">
        <w:rPr>
          <w:rFonts w:ascii="Times New Roman" w:hAnsi="Times New Roman" w:cs="Times New Roman"/>
          <w:sz w:val="24"/>
          <w:szCs w:val="24"/>
        </w:rPr>
        <w:t>Motorlu araç kazalarından doğan maddi zararların tazminine ilişkin talepler, zarar görenin, zararı ve tazminat yükümlüsünü öğrendiği tarihten başlayarak iki yıl ve herhalde, kaza gününden başlayarak on yıl içinde zamanaşımına uğrar.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Dava, cezayı gerektiren bir fiilden doğar ve ceza kanunu bu fiil için daha uzun bir zaman aşımı süresi öngörmüş bulunursa, bu süre, maddi tazminat talepleri için de geçerlidir.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Zamanaşımı, tazminat yükümlüsüne karşı kesilirse, sigortacıya karşı da kesilmiş olur. Sigortacı bakımından kesilen zamanaşımı, tazminat yükümlüsü bakımından da kesilmiş sayılır.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Motorlu araç kazalarında tazminat yükümlülerinin birbirlerine karşı rücu hakları, kendi yükümlülüklerini tam olarak yerine getirdikleri ve rücu edilecek kimseyi öğrendikleri günden başlayarak iki yılda zamanaşımına uğrar.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Diğer hususlarda, genel hükümler uygulanır.</w:t>
      </w:r>
    </w:p>
    <w:p w:rsidR="00D967C1" w:rsidRPr="006D7196" w:rsidRDefault="00D967C1" w:rsidP="00D967C1">
      <w:pPr>
        <w:pStyle w:val="maddebasl9"/>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Görevli ve Yetkili Mahkeme: </w:t>
      </w:r>
      <w:r w:rsidRPr="006D7196">
        <w:rPr>
          <w:rFonts w:ascii="Times New Roman" w:hAnsi="Times New Roman" w:cs="Times New Roman"/>
          <w:sz w:val="24"/>
          <w:szCs w:val="24"/>
          <w:vertAlign w:val="superscript"/>
        </w:rPr>
        <w:t>(1)</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110 – (Değişik: </w:t>
      </w:r>
      <w:proofErr w:type="gramStart"/>
      <w:r w:rsidRPr="006D7196">
        <w:rPr>
          <w:rFonts w:ascii="Times New Roman" w:hAnsi="Times New Roman" w:cs="Times New Roman"/>
          <w:b/>
          <w:bCs/>
          <w:sz w:val="24"/>
          <w:szCs w:val="24"/>
        </w:rPr>
        <w:t>11/1/2011</w:t>
      </w:r>
      <w:proofErr w:type="gramEnd"/>
      <w:r w:rsidRPr="006D7196">
        <w:rPr>
          <w:rFonts w:ascii="Times New Roman" w:hAnsi="Times New Roman" w:cs="Times New Roman"/>
          <w:b/>
          <w:bCs/>
          <w:sz w:val="24"/>
          <w:szCs w:val="24"/>
        </w:rPr>
        <w:t>-6099/14 md.)</w:t>
      </w:r>
    </w:p>
    <w:p w:rsidR="00D967C1" w:rsidRPr="006D7196" w:rsidRDefault="00D967C1" w:rsidP="00D967C1">
      <w:pPr>
        <w:spacing w:line="240" w:lineRule="exact"/>
        <w:rPr>
          <w:rFonts w:ascii="Times New Roman" w:hAnsi="Times New Roman" w:cs="Times New Roman"/>
          <w:sz w:val="24"/>
          <w:szCs w:val="24"/>
        </w:rPr>
      </w:pPr>
      <w:r w:rsidRPr="006D7196">
        <w:rPr>
          <w:rFonts w:ascii="Times New Roman" w:hAnsi="Times New Roman" w:cs="Times New Roman"/>
          <w:sz w:val="24"/>
          <w:szCs w:val="24"/>
        </w:rPr>
        <w:t>             İşleteni veya sahibi Devlet ve diğer kamu kuruluşları olan araçların sebebiyet verdiği zararlara ilişkin olanları dâhil, bu Kanundan doğan sorumluluk davaları, adli yargıda görülür. Zarar görenin kamu görevlisi olması, bu fıkra hükmünün uygulanmasını önlemez. Hemzemin geçitte meydana gelen tren-trafik kazalarında da bu Kanun hükümleri uygulanır.</w:t>
      </w:r>
    </w:p>
    <w:p w:rsidR="00D967C1" w:rsidRPr="006D7196" w:rsidRDefault="00D967C1" w:rsidP="00D967C1">
      <w:pPr>
        <w:spacing w:line="240" w:lineRule="exact"/>
        <w:rPr>
          <w:rFonts w:ascii="Times New Roman" w:hAnsi="Times New Roman" w:cs="Times New Roman"/>
          <w:sz w:val="24"/>
          <w:szCs w:val="24"/>
        </w:rPr>
      </w:pPr>
      <w:r w:rsidRPr="006D7196">
        <w:rPr>
          <w:rFonts w:ascii="Times New Roman" w:hAnsi="Times New Roman" w:cs="Times New Roman"/>
          <w:sz w:val="24"/>
          <w:szCs w:val="24"/>
        </w:rPr>
        <w:t>             Motorlu araç kazalarından dolayı hukuki sorumluluğa ilişkin davalar, sigortacının merkez veya şubesinin veya sigorta sözleşmesini yapan acentenin bulunduğu yer mahkemelerinden birinde açılabileceği gibi kazanın vuku bulduğu yer mahkemesinde de açılabilir.</w:t>
      </w:r>
    </w:p>
    <w:p w:rsidR="00D967C1" w:rsidRPr="006D7196" w:rsidRDefault="00D967C1" w:rsidP="00D967C1">
      <w:pPr>
        <w:pStyle w:val="maddebasl9"/>
        <w:spacing w:before="0" w:line="240" w:lineRule="exact"/>
        <w:rPr>
          <w:rFonts w:ascii="Times New Roman" w:hAnsi="Times New Roman" w:cs="Times New Roman"/>
          <w:sz w:val="24"/>
          <w:szCs w:val="24"/>
        </w:rPr>
      </w:pPr>
      <w:r w:rsidRPr="006D7196">
        <w:rPr>
          <w:rFonts w:ascii="Times New Roman" w:hAnsi="Times New Roman" w:cs="Times New Roman"/>
          <w:sz w:val="24"/>
          <w:szCs w:val="24"/>
        </w:rPr>
        <w:t>             Sorumluluğa ilişkin anlaşmalar: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111 – </w:t>
      </w:r>
      <w:r w:rsidRPr="006D7196">
        <w:rPr>
          <w:rFonts w:ascii="Times New Roman" w:hAnsi="Times New Roman" w:cs="Times New Roman"/>
          <w:sz w:val="24"/>
          <w:szCs w:val="24"/>
        </w:rPr>
        <w:t>Bu Kanunla öngörülen hukuki sorumluluğu kaldıran veya daraltan anlaşmalar geçersizdir.</w:t>
      </w:r>
    </w:p>
    <w:p w:rsidR="00D967C1" w:rsidRPr="006D7196" w:rsidRDefault="00D967C1" w:rsidP="00D967C1">
      <w:pPr>
        <w:pStyle w:val="nore"/>
        <w:spacing w:line="240" w:lineRule="exact"/>
        <w:rPr>
          <w:rFonts w:ascii="Times New Roman" w:hAnsi="Times New Roman" w:cs="Times New Roman"/>
          <w:sz w:val="24"/>
          <w:szCs w:val="24"/>
        </w:rPr>
      </w:pPr>
      <w:r w:rsidRPr="006D7196">
        <w:rPr>
          <w:rFonts w:ascii="Times New Roman" w:hAnsi="Times New Roman" w:cs="Times New Roman"/>
          <w:sz w:val="24"/>
          <w:szCs w:val="24"/>
        </w:rPr>
        <w:t xml:space="preserve">             Tazminat miktarlarına ilişkin olup </w:t>
      </w:r>
      <w:proofErr w:type="gramStart"/>
      <w:r w:rsidRPr="006D7196">
        <w:rPr>
          <w:rFonts w:ascii="Times New Roman" w:hAnsi="Times New Roman" w:cs="Times New Roman"/>
          <w:sz w:val="24"/>
          <w:szCs w:val="24"/>
        </w:rPr>
        <w:t>da,yetersiz</w:t>
      </w:r>
      <w:proofErr w:type="gramEnd"/>
      <w:r w:rsidRPr="006D7196">
        <w:rPr>
          <w:rFonts w:ascii="Times New Roman" w:hAnsi="Times New Roman" w:cs="Times New Roman"/>
          <w:sz w:val="24"/>
          <w:szCs w:val="24"/>
        </w:rPr>
        <w:t xml:space="preserve"> veya fahiş olduğu açıkça belli olan anlaşmalar veya uzlaşmalar yapıldıkları tarihten başlayarak iki yıl içinde iptal edilebilir.</w:t>
      </w:r>
    </w:p>
    <w:p w:rsidR="006D7196" w:rsidRPr="006D7196" w:rsidRDefault="006D7196" w:rsidP="006D7196">
      <w:pPr>
        <w:pStyle w:val="nore"/>
        <w:pageBreakBefore/>
        <w:spacing w:line="240" w:lineRule="exact"/>
        <w:rPr>
          <w:rFonts w:ascii="Times New Roman" w:hAnsi="Times New Roman" w:cs="Times New Roman"/>
          <w:sz w:val="24"/>
          <w:szCs w:val="24"/>
        </w:rPr>
      </w:pPr>
    </w:p>
    <w:p w:rsidR="006D7196" w:rsidRPr="006D7196" w:rsidRDefault="006D7196" w:rsidP="006D7196">
      <w:pPr>
        <w:pStyle w:val="nor"/>
        <w:numPr>
          <w:ilvl w:val="0"/>
          <w:numId w:val="3"/>
        </w:numPr>
        <w:spacing w:line="240" w:lineRule="atLeast"/>
        <w:jc w:val="center"/>
        <w:rPr>
          <w:rFonts w:ascii="Times New Roman" w:hAnsi="Times New Roman" w:cs="Times New Roman"/>
          <w:b/>
          <w:sz w:val="24"/>
          <w:szCs w:val="24"/>
          <w:u w:val="single"/>
        </w:rPr>
      </w:pPr>
      <w:r w:rsidRPr="006D7196">
        <w:rPr>
          <w:rFonts w:ascii="Times New Roman" w:hAnsi="Times New Roman" w:cs="Times New Roman"/>
          <w:b/>
          <w:sz w:val="24"/>
          <w:szCs w:val="24"/>
          <w:u w:val="single"/>
        </w:rPr>
        <w:t xml:space="preserve">3095 </w:t>
      </w:r>
      <w:proofErr w:type="gramStart"/>
      <w:r w:rsidRPr="006D7196">
        <w:rPr>
          <w:rFonts w:ascii="Times New Roman" w:hAnsi="Times New Roman" w:cs="Times New Roman"/>
          <w:b/>
          <w:sz w:val="24"/>
          <w:szCs w:val="24"/>
          <w:u w:val="single"/>
        </w:rPr>
        <w:t xml:space="preserve">sayılı  </w:t>
      </w:r>
      <w:bookmarkStart w:id="2" w:name="K59"/>
      <w:bookmarkEnd w:id="2"/>
      <w:r w:rsidRPr="006D7196">
        <w:rPr>
          <w:rFonts w:ascii="Times New Roman" w:hAnsi="Times New Roman" w:cs="Times New Roman"/>
          <w:b/>
          <w:sz w:val="24"/>
          <w:szCs w:val="24"/>
          <w:u w:val="single"/>
        </w:rPr>
        <w:t>KANUNİ</w:t>
      </w:r>
      <w:proofErr w:type="gramEnd"/>
      <w:r w:rsidRPr="006D7196">
        <w:rPr>
          <w:rFonts w:ascii="Times New Roman" w:hAnsi="Times New Roman" w:cs="Times New Roman"/>
          <w:b/>
          <w:sz w:val="24"/>
          <w:szCs w:val="24"/>
          <w:u w:val="single"/>
        </w:rPr>
        <w:t xml:space="preserve"> FAİZ VE TEMERRÜT FAİZİNE İLİŞKİN KANUN</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w:t>
      </w:r>
    </w:p>
    <w:p w:rsidR="006D7196" w:rsidRPr="006D7196" w:rsidRDefault="006D7196" w:rsidP="006D7196">
      <w:pPr>
        <w:pStyle w:val="MaddeBasl0"/>
        <w:spacing w:before="0" w:line="240" w:lineRule="exact"/>
        <w:rPr>
          <w:rFonts w:ascii="Times New Roman" w:hAnsi="Times New Roman"/>
          <w:sz w:val="24"/>
          <w:szCs w:val="24"/>
          <w:lang w:val="tr-TR"/>
        </w:rPr>
      </w:pPr>
      <w:r w:rsidRPr="006D7196">
        <w:rPr>
          <w:rFonts w:ascii="Times New Roman" w:hAnsi="Times New Roman"/>
          <w:sz w:val="24"/>
          <w:szCs w:val="24"/>
          <w:lang w:val="tr-TR"/>
        </w:rPr>
        <w:tab/>
        <w:t xml:space="preserve">Kanuni faiz </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r>
      <w:r w:rsidRPr="006D7196">
        <w:rPr>
          <w:rFonts w:ascii="Times New Roman" w:hAnsi="Times New Roman"/>
          <w:b/>
          <w:sz w:val="24"/>
          <w:szCs w:val="24"/>
          <w:lang w:val="tr-TR"/>
        </w:rPr>
        <w:t>Madde 1 – (</w:t>
      </w:r>
      <w:proofErr w:type="gramStart"/>
      <w:r w:rsidRPr="006D7196">
        <w:rPr>
          <w:rFonts w:ascii="Times New Roman" w:hAnsi="Times New Roman"/>
          <w:b/>
          <w:sz w:val="24"/>
          <w:szCs w:val="24"/>
          <w:lang w:val="tr-TR"/>
        </w:rPr>
        <w:t>Değişik : 21</w:t>
      </w:r>
      <w:proofErr w:type="gramEnd"/>
      <w:r w:rsidRPr="006D7196">
        <w:rPr>
          <w:rFonts w:ascii="Times New Roman" w:hAnsi="Times New Roman"/>
          <w:b/>
          <w:sz w:val="24"/>
          <w:szCs w:val="24"/>
          <w:lang w:val="tr-TR"/>
        </w:rPr>
        <w:t>/4/2005 - 5335/14 md.)</w:t>
      </w:r>
      <w:r w:rsidRPr="006D7196">
        <w:rPr>
          <w:rFonts w:ascii="Times New Roman" w:hAnsi="Times New Roman"/>
          <w:sz w:val="24"/>
          <w:szCs w:val="24"/>
          <w:lang w:val="tr-TR"/>
        </w:rPr>
        <w:t xml:space="preserve"> </w:t>
      </w:r>
    </w:p>
    <w:p w:rsidR="006D7196" w:rsidRPr="006D7196" w:rsidRDefault="006D7196" w:rsidP="006D7196">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Borçlar Kanunu ve Türk Ticaret Kanununa göre faiz ödenmesi gereken hallerde, miktarı sözleşme ile tespit edilmemişse bu ödeme yıllık yüzde oniki oranı üzerinden yapılır.</w:t>
      </w:r>
    </w:p>
    <w:p w:rsidR="006D7196" w:rsidRPr="006D7196" w:rsidRDefault="006D7196" w:rsidP="006D7196">
      <w:pPr>
        <w:tabs>
          <w:tab w:val="left" w:pos="567"/>
        </w:tabs>
        <w:spacing w:line="240" w:lineRule="exact"/>
        <w:jc w:val="both"/>
        <w:rPr>
          <w:rFonts w:ascii="Times New Roman" w:hAnsi="Times New Roman" w:cs="Times New Roman"/>
          <w:sz w:val="24"/>
          <w:szCs w:val="24"/>
        </w:rPr>
      </w:pPr>
      <w:r w:rsidRPr="006D7196">
        <w:rPr>
          <w:rFonts w:ascii="Times New Roman" w:hAnsi="Times New Roman" w:cs="Times New Roman"/>
          <w:sz w:val="24"/>
          <w:szCs w:val="24"/>
        </w:rPr>
        <w:tab/>
        <w:t>Bakanlar Kurulu, bu oranı aylık olarak belirlemeye, yüzde onuna kadar indirmeye veya bir katına kadar artırmaya yetkilidir.</w:t>
      </w:r>
      <w:r w:rsidRPr="006D7196">
        <w:rPr>
          <w:rFonts w:ascii="Times New Roman" w:hAnsi="Times New Roman" w:cs="Times New Roman"/>
          <w:sz w:val="24"/>
          <w:szCs w:val="24"/>
          <w:vertAlign w:val="superscript"/>
        </w:rPr>
        <w:t>(1)</w:t>
      </w:r>
    </w:p>
    <w:p w:rsidR="006D7196" w:rsidRPr="006D7196" w:rsidRDefault="006D7196" w:rsidP="006D7196">
      <w:pPr>
        <w:pStyle w:val="MaddeBasl0"/>
        <w:spacing w:before="0" w:line="240" w:lineRule="exact"/>
        <w:rPr>
          <w:rFonts w:ascii="Times New Roman" w:hAnsi="Times New Roman"/>
          <w:sz w:val="24"/>
          <w:szCs w:val="24"/>
          <w:lang w:val="tr-TR"/>
        </w:rPr>
      </w:pPr>
      <w:r w:rsidRPr="006D7196">
        <w:rPr>
          <w:rFonts w:ascii="Times New Roman" w:hAnsi="Times New Roman"/>
          <w:sz w:val="24"/>
          <w:szCs w:val="24"/>
          <w:lang w:val="tr-TR"/>
        </w:rPr>
        <w:tab/>
        <w:t>Temerrüt faizi</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r>
      <w:r w:rsidRPr="006D7196">
        <w:rPr>
          <w:rFonts w:ascii="Times New Roman" w:hAnsi="Times New Roman"/>
          <w:b/>
          <w:sz w:val="24"/>
          <w:szCs w:val="24"/>
          <w:lang w:val="tr-TR"/>
        </w:rPr>
        <w:t>Madde 2 – (</w:t>
      </w:r>
      <w:proofErr w:type="gramStart"/>
      <w:r w:rsidRPr="006D7196">
        <w:rPr>
          <w:rFonts w:ascii="Times New Roman" w:hAnsi="Times New Roman"/>
          <w:b/>
          <w:sz w:val="24"/>
          <w:szCs w:val="24"/>
          <w:lang w:val="tr-TR"/>
        </w:rPr>
        <w:t>Değişik : 15</w:t>
      </w:r>
      <w:proofErr w:type="gramEnd"/>
      <w:r w:rsidRPr="006D7196">
        <w:rPr>
          <w:rFonts w:ascii="Times New Roman" w:hAnsi="Times New Roman"/>
          <w:b/>
          <w:sz w:val="24"/>
          <w:szCs w:val="24"/>
          <w:lang w:val="tr-TR"/>
        </w:rPr>
        <w:t xml:space="preserve">/12/1999 - 4489/2 md.) </w:t>
      </w:r>
      <w:r w:rsidRPr="006D7196">
        <w:rPr>
          <w:rFonts w:ascii="Times New Roman" w:hAnsi="Times New Roman"/>
          <w:sz w:val="24"/>
          <w:szCs w:val="24"/>
          <w:lang w:val="tr-TR"/>
        </w:rPr>
        <w:t>Bir miktar paranın ödenmesinde temerrüde düşen borçlu, sözleşme ile aksi kararlaştırılmadıkça, geçmiş günler için 1 inci maddede belirlenen orana göre temerrüt faizi ödemeye mecburdur.</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t>Türkiye Cumhuriyet Merkez Bankasının önceki yılın 31 Aralık günü kısa vadeli avanslar için uyguladığı faiz oranı, yukarıda açıklanan miktardan fazla ise, arada sözleşme olmasa bile ticari işlerde temerrüt faizi bu oran üzerinden istenebilir. Söz konusu avans faiz oranı, 30 Haziran günü önceki yılın 31 Aralık günü uygulanan avans faiz oranından beş puan veya daha çok farklı ise yılın ikinci yarısında bu oran geçerli olur.</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t>Temerrüt faizi miktarının sözleşmede kararlaştırılmamış olduğu hallerde, akdi faiz miktarı yukarıdaki fıkralarda öngörülen miktarın üstünde ise, temerrüt faizi, akdi faiz miktarından az olamaz.</w:t>
      </w:r>
    </w:p>
    <w:p w:rsidR="006D7196" w:rsidRPr="006D7196" w:rsidRDefault="006D7196" w:rsidP="006D7196">
      <w:pPr>
        <w:pStyle w:val="MaddeBasl0"/>
        <w:spacing w:before="0" w:line="240" w:lineRule="exact"/>
        <w:rPr>
          <w:rFonts w:ascii="Times New Roman" w:hAnsi="Times New Roman"/>
          <w:sz w:val="24"/>
          <w:szCs w:val="24"/>
          <w:lang w:val="tr-TR"/>
        </w:rPr>
      </w:pPr>
      <w:r w:rsidRPr="006D7196">
        <w:rPr>
          <w:rFonts w:ascii="Times New Roman" w:hAnsi="Times New Roman"/>
          <w:sz w:val="24"/>
          <w:szCs w:val="24"/>
          <w:lang w:val="tr-TR"/>
        </w:rPr>
        <w:tab/>
        <w:t xml:space="preserve">Mürekkep faiz </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r>
      <w:r w:rsidRPr="006D7196">
        <w:rPr>
          <w:rFonts w:ascii="Times New Roman" w:hAnsi="Times New Roman"/>
          <w:b/>
          <w:sz w:val="24"/>
          <w:szCs w:val="24"/>
          <w:lang w:val="tr-TR"/>
        </w:rPr>
        <w:t xml:space="preserve">Madde 3 – </w:t>
      </w:r>
      <w:r w:rsidRPr="006D7196">
        <w:rPr>
          <w:rFonts w:ascii="Times New Roman" w:hAnsi="Times New Roman"/>
          <w:sz w:val="24"/>
          <w:szCs w:val="24"/>
          <w:lang w:val="tr-TR"/>
        </w:rPr>
        <w:t>Kanuni faiz ve temerrüt faizi hesaplanırken mürekkep faiz yürütülemez.</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t xml:space="preserve">Bu konuya ilişkin Türk Ticaret Kanunu hükümleri saklıdır. </w:t>
      </w:r>
    </w:p>
    <w:p w:rsidR="006D7196" w:rsidRPr="006D7196" w:rsidRDefault="006D7196" w:rsidP="006D7196">
      <w:pPr>
        <w:pStyle w:val="MaddeBasl0"/>
        <w:spacing w:before="0" w:line="240" w:lineRule="exact"/>
        <w:rPr>
          <w:rFonts w:ascii="Times New Roman" w:hAnsi="Times New Roman"/>
          <w:sz w:val="24"/>
          <w:szCs w:val="24"/>
          <w:lang w:val="tr-TR"/>
        </w:rPr>
      </w:pPr>
      <w:r w:rsidRPr="006D7196">
        <w:rPr>
          <w:rFonts w:ascii="Times New Roman" w:hAnsi="Times New Roman"/>
          <w:sz w:val="24"/>
          <w:szCs w:val="24"/>
          <w:lang w:val="tr-TR"/>
        </w:rPr>
        <w:tab/>
        <w:t>Diğer kanunlardaki faizler</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r>
      <w:r w:rsidRPr="006D7196">
        <w:rPr>
          <w:rFonts w:ascii="Times New Roman" w:hAnsi="Times New Roman"/>
          <w:b/>
          <w:sz w:val="24"/>
          <w:szCs w:val="24"/>
          <w:lang w:val="tr-TR"/>
        </w:rPr>
        <w:t xml:space="preserve">Madde 4 – </w:t>
      </w:r>
      <w:r w:rsidRPr="006D7196">
        <w:rPr>
          <w:rFonts w:ascii="Times New Roman" w:hAnsi="Times New Roman"/>
          <w:sz w:val="24"/>
          <w:szCs w:val="24"/>
          <w:lang w:val="tr-TR"/>
        </w:rPr>
        <w:t xml:space="preserve">Diğer kanunların, bu Kanunda öngörülen orandan fazla temerrüt faizi ödenmesine ilişkin hükümleri saklıdır. </w:t>
      </w:r>
    </w:p>
    <w:p w:rsidR="006D7196" w:rsidRPr="006D7196" w:rsidRDefault="006D7196" w:rsidP="006D7196">
      <w:pPr>
        <w:pStyle w:val="MaddeBasl0"/>
        <w:spacing w:before="0" w:line="240" w:lineRule="exact"/>
        <w:rPr>
          <w:rFonts w:ascii="Times New Roman" w:hAnsi="Times New Roman"/>
          <w:sz w:val="24"/>
          <w:szCs w:val="24"/>
          <w:lang w:val="tr-TR"/>
        </w:rPr>
      </w:pPr>
      <w:r w:rsidRPr="006D7196">
        <w:rPr>
          <w:rFonts w:ascii="Times New Roman" w:hAnsi="Times New Roman"/>
          <w:sz w:val="24"/>
          <w:szCs w:val="24"/>
          <w:lang w:val="tr-TR"/>
        </w:rPr>
        <w:tab/>
        <w:t>Yabancı para borcunda faiz</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r>
      <w:r w:rsidRPr="006D7196">
        <w:rPr>
          <w:rFonts w:ascii="Times New Roman" w:hAnsi="Times New Roman"/>
          <w:b/>
          <w:sz w:val="24"/>
          <w:szCs w:val="24"/>
          <w:lang w:val="tr-TR"/>
        </w:rPr>
        <w:t>Madde 4/a – (</w:t>
      </w:r>
      <w:proofErr w:type="gramStart"/>
      <w:r w:rsidRPr="006D7196">
        <w:rPr>
          <w:rFonts w:ascii="Times New Roman" w:hAnsi="Times New Roman"/>
          <w:b/>
          <w:sz w:val="24"/>
          <w:szCs w:val="24"/>
          <w:lang w:val="tr-TR"/>
        </w:rPr>
        <w:t>Ek : 14</w:t>
      </w:r>
      <w:proofErr w:type="gramEnd"/>
      <w:r w:rsidRPr="006D7196">
        <w:rPr>
          <w:rFonts w:ascii="Times New Roman" w:hAnsi="Times New Roman"/>
          <w:b/>
          <w:sz w:val="24"/>
          <w:szCs w:val="24"/>
          <w:lang w:val="tr-TR"/>
        </w:rPr>
        <w:t>/11/1990 - 3678/30 md.)</w:t>
      </w:r>
    </w:p>
    <w:p w:rsidR="006D7196" w:rsidRPr="006D7196" w:rsidRDefault="006D7196" w:rsidP="006D7196">
      <w:pPr>
        <w:pStyle w:val="Nor0"/>
        <w:spacing w:line="240" w:lineRule="exact"/>
        <w:rPr>
          <w:rFonts w:ascii="Times New Roman" w:hAnsi="Times New Roman"/>
          <w:sz w:val="24"/>
          <w:szCs w:val="24"/>
          <w:lang w:val="tr-TR"/>
        </w:rPr>
      </w:pPr>
      <w:r w:rsidRPr="006D7196">
        <w:rPr>
          <w:rFonts w:ascii="Times New Roman" w:hAnsi="Times New Roman"/>
          <w:sz w:val="24"/>
          <w:szCs w:val="24"/>
          <w:lang w:val="tr-TR"/>
        </w:rPr>
        <w:tab/>
        <w:t>Sözleşmede daha yüksek akdi veya gecikme faizi kararlaştırılmadığı hallerde, yabancı para borcunun faizinde Devlet Bankalarının o yabancı para ile açılmış bir yıl vadeli mevduat hesabına ödediği en yüksek faiz oranı uygulanır.</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w:t>
      </w:r>
    </w:p>
    <w:p w:rsidR="006D7196" w:rsidRPr="006D7196" w:rsidRDefault="006D7196" w:rsidP="006D7196">
      <w:pPr>
        <w:pStyle w:val="maddebasl"/>
        <w:spacing w:before="0" w:line="240" w:lineRule="atLeast"/>
        <w:rPr>
          <w:rFonts w:ascii="Times New Roman" w:hAnsi="Times New Roman" w:cs="Times New Roman"/>
          <w:sz w:val="24"/>
          <w:szCs w:val="24"/>
        </w:rPr>
      </w:pPr>
      <w:r w:rsidRPr="006D7196">
        <w:rPr>
          <w:rFonts w:ascii="Times New Roman" w:hAnsi="Times New Roman" w:cs="Times New Roman"/>
          <w:sz w:val="24"/>
          <w:szCs w:val="24"/>
        </w:rPr>
        <w:t>             Kaldırılan ve uygulanmayacak olan hükümler</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5 – </w:t>
      </w:r>
      <w:r w:rsidRPr="006D7196">
        <w:rPr>
          <w:rFonts w:ascii="Times New Roman" w:hAnsi="Times New Roman" w:cs="Times New Roman"/>
          <w:sz w:val="24"/>
          <w:szCs w:val="24"/>
        </w:rPr>
        <w:t>22 Mart 1303 tarihli Murabaha Nizamnamesi yürürlükten kaldırılmıştır.</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Borçlar Kanunu ve Türk Ticaret Kanununda kanuni faiz temerrüt faizi oranlarını belirleyen hükümler uygulanmaz.</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Geçici Madde 1 – (3095 sayılı Kanunun kendi numarasız geçici maddesi olup </w:t>
      </w:r>
      <w:proofErr w:type="gramStart"/>
      <w:r w:rsidRPr="006D7196">
        <w:rPr>
          <w:rFonts w:ascii="Times New Roman" w:hAnsi="Times New Roman" w:cs="Times New Roman"/>
          <w:b/>
          <w:bCs/>
          <w:sz w:val="24"/>
          <w:szCs w:val="24"/>
        </w:rPr>
        <w:t>1/2/1989</w:t>
      </w:r>
      <w:proofErr w:type="gramEnd"/>
      <w:r w:rsidRPr="006D7196">
        <w:rPr>
          <w:rFonts w:ascii="Times New Roman" w:hAnsi="Times New Roman" w:cs="Times New Roman"/>
          <w:b/>
          <w:bCs/>
          <w:sz w:val="24"/>
          <w:szCs w:val="24"/>
        </w:rPr>
        <w:t xml:space="preserve"> tarih ve 3520 sayılı Kanun ile madde numarası teselsül ettirilmiştir.)</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Bu Kanunun yürürlüğünden önceki ilişkilerden doğan faiz alacakları hakkında da yürürlük tarihinden itibaren bu Kanun hükümleri uygulanır.</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Ancak, alacaklı ve borçlunun anlaşmaları ile bir ödeme planına bağlanan alacağın faizleri hakkında anlaşma tarihindeki kanun hükümleri uygulanır. Şu kadar ki, borçlu ödeme planına uymadığı takdirde alacaklı ödeme planı ile bağlı kalmaksızın bu Kanun hükümlerine göre alacağını tahsil eder. </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Geçici Madde 2 – (</w:t>
      </w:r>
      <w:proofErr w:type="gramStart"/>
      <w:r w:rsidRPr="006D7196">
        <w:rPr>
          <w:rFonts w:ascii="Times New Roman" w:hAnsi="Times New Roman" w:cs="Times New Roman"/>
          <w:b/>
          <w:bCs/>
          <w:sz w:val="24"/>
          <w:szCs w:val="24"/>
        </w:rPr>
        <w:t>Ek : 15</w:t>
      </w:r>
      <w:proofErr w:type="gramEnd"/>
      <w:r w:rsidRPr="006D7196">
        <w:rPr>
          <w:rFonts w:ascii="Times New Roman" w:hAnsi="Times New Roman" w:cs="Times New Roman"/>
          <w:b/>
          <w:bCs/>
          <w:sz w:val="24"/>
          <w:szCs w:val="24"/>
        </w:rPr>
        <w:t xml:space="preserve">/12/1999 - 4489/3 md.) </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Geçici 1 inci madde, bu Kanunun yürürlüğünden önceki ilişkilerden doğan faiz alacakları hakkında da uygulanır.</w:t>
      </w:r>
    </w:p>
    <w:p w:rsidR="006D7196" w:rsidRPr="006D7196" w:rsidRDefault="006D7196" w:rsidP="006D7196">
      <w:pPr>
        <w:pStyle w:val="maddebasl"/>
        <w:spacing w:before="0" w:line="240" w:lineRule="atLeast"/>
        <w:rPr>
          <w:rFonts w:ascii="Times New Roman" w:hAnsi="Times New Roman" w:cs="Times New Roman"/>
          <w:sz w:val="24"/>
          <w:szCs w:val="24"/>
        </w:rPr>
      </w:pPr>
      <w:r w:rsidRPr="006D7196">
        <w:rPr>
          <w:rFonts w:ascii="Times New Roman" w:hAnsi="Times New Roman" w:cs="Times New Roman"/>
          <w:sz w:val="24"/>
          <w:szCs w:val="24"/>
        </w:rPr>
        <w:t>             Yürürlük</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6 – </w:t>
      </w:r>
      <w:r w:rsidRPr="006D7196">
        <w:rPr>
          <w:rFonts w:ascii="Times New Roman" w:hAnsi="Times New Roman" w:cs="Times New Roman"/>
          <w:sz w:val="24"/>
          <w:szCs w:val="24"/>
        </w:rPr>
        <w:t>Bu Kanun yayımı tarihinde yürürlüğe girer.</w:t>
      </w:r>
    </w:p>
    <w:p w:rsidR="006D7196" w:rsidRPr="006D7196" w:rsidRDefault="006D7196" w:rsidP="006D7196">
      <w:pPr>
        <w:pStyle w:val="maddebasl"/>
        <w:spacing w:before="0"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Yürütme </w:t>
      </w:r>
    </w:p>
    <w:p w:rsidR="006D7196" w:rsidRPr="006D7196" w:rsidRDefault="006D7196" w:rsidP="006D7196">
      <w:pPr>
        <w:pStyle w:val="nor"/>
        <w:spacing w:line="240" w:lineRule="atLeast"/>
        <w:rPr>
          <w:rFonts w:ascii="Times New Roman" w:hAnsi="Times New Roman" w:cs="Times New Roman"/>
          <w:sz w:val="24"/>
          <w:szCs w:val="24"/>
        </w:rPr>
      </w:pPr>
      <w:r w:rsidRPr="006D7196">
        <w:rPr>
          <w:rFonts w:ascii="Times New Roman" w:hAnsi="Times New Roman" w:cs="Times New Roman"/>
          <w:sz w:val="24"/>
          <w:szCs w:val="24"/>
        </w:rPr>
        <w:t xml:space="preserve">             </w:t>
      </w:r>
      <w:r w:rsidRPr="006D7196">
        <w:rPr>
          <w:rFonts w:ascii="Times New Roman" w:hAnsi="Times New Roman" w:cs="Times New Roman"/>
          <w:b/>
          <w:bCs/>
          <w:sz w:val="24"/>
          <w:szCs w:val="24"/>
        </w:rPr>
        <w:t xml:space="preserve">Madde 7 – </w:t>
      </w:r>
      <w:r w:rsidRPr="006D7196">
        <w:rPr>
          <w:rFonts w:ascii="Times New Roman" w:hAnsi="Times New Roman" w:cs="Times New Roman"/>
          <w:sz w:val="24"/>
          <w:szCs w:val="24"/>
        </w:rPr>
        <w:t>Bu Kanunu Bakanlar Kurulu yürütür.</w:t>
      </w:r>
    </w:p>
    <w:p w:rsidR="006D7196" w:rsidRPr="006D7196" w:rsidRDefault="006D7196" w:rsidP="006D7196">
      <w:pPr>
        <w:pStyle w:val="ksmblm"/>
        <w:spacing w:before="0" w:line="240" w:lineRule="atLeast"/>
        <w:jc w:val="center"/>
        <w:rPr>
          <w:rFonts w:ascii="Times New Roman" w:hAnsi="Times New Roman" w:cs="Times New Roman"/>
          <w:sz w:val="24"/>
          <w:szCs w:val="24"/>
        </w:rPr>
      </w:pPr>
      <w:r w:rsidRPr="006D7196">
        <w:rPr>
          <w:rFonts w:ascii="Times New Roman" w:hAnsi="Times New Roman" w:cs="Times New Roman"/>
          <w:sz w:val="24"/>
          <w:szCs w:val="24"/>
        </w:rPr>
        <w:t>*</w:t>
      </w:r>
    </w:p>
    <w:p w:rsidR="00D967C1" w:rsidRPr="006D7196" w:rsidRDefault="006D7196" w:rsidP="006D7196">
      <w:pPr>
        <w:pStyle w:val="nor"/>
        <w:pageBreakBefore/>
        <w:spacing w:line="360" w:lineRule="auto"/>
        <w:rPr>
          <w:rFonts w:ascii="Times New Roman" w:hAnsi="Times New Roman" w:cs="Times New Roman"/>
          <w:b/>
          <w:sz w:val="24"/>
          <w:szCs w:val="24"/>
          <w:u w:val="single"/>
        </w:rPr>
      </w:pPr>
      <w:r w:rsidRPr="006D7196">
        <w:rPr>
          <w:rFonts w:ascii="Times New Roman" w:hAnsi="Times New Roman" w:cs="Times New Roman"/>
          <w:b/>
          <w:sz w:val="24"/>
          <w:szCs w:val="24"/>
          <w:u w:val="single"/>
        </w:rPr>
        <w:lastRenderedPageBreak/>
        <w:t xml:space="preserve">4) 6502 SAYILI TÜKETİCİNİN KORUNMASI HAKKINDA KANUN </w:t>
      </w:r>
    </w:p>
    <w:p w:rsidR="006D7196" w:rsidRPr="006D7196" w:rsidRDefault="006D7196" w:rsidP="006D7196">
      <w:pPr>
        <w:tabs>
          <w:tab w:val="left" w:pos="566"/>
        </w:tabs>
        <w:spacing w:line="240" w:lineRule="exact"/>
        <w:jc w:val="center"/>
        <w:rPr>
          <w:rFonts w:ascii="Times New Roman" w:eastAsia="ヒラギノ明朝 Pro W3" w:hAnsi="Times New Roman" w:cs="Times New Roman"/>
          <w:sz w:val="24"/>
          <w:szCs w:val="24"/>
        </w:rPr>
      </w:pPr>
      <w:r w:rsidRPr="006D7196">
        <w:rPr>
          <w:rFonts w:ascii="Times New Roman" w:eastAsia="ヒラギノ明朝 Pro W3" w:hAnsi="Times New Roman" w:cs="Times New Roman"/>
          <w:sz w:val="24"/>
          <w:szCs w:val="24"/>
        </w:rPr>
        <w:t>12151</w:t>
      </w:r>
    </w:p>
    <w:p w:rsidR="006D7196" w:rsidRPr="006D7196" w:rsidRDefault="006D7196" w:rsidP="006D7196">
      <w:pPr>
        <w:tabs>
          <w:tab w:val="left" w:pos="566"/>
        </w:tabs>
        <w:spacing w:line="240" w:lineRule="exact"/>
        <w:jc w:val="center"/>
        <w:rPr>
          <w:rFonts w:ascii="Times New Roman" w:eastAsia="ヒラギノ明朝 Pro W3" w:hAnsi="Times New Roman" w:cs="Times New Roman"/>
          <w:sz w:val="24"/>
          <w:szCs w:val="24"/>
        </w:rPr>
      </w:pPr>
    </w:p>
    <w:p w:rsidR="006D7196" w:rsidRPr="006D7196" w:rsidRDefault="006D7196" w:rsidP="006D7196">
      <w:pPr>
        <w:spacing w:before="60" w:after="60"/>
        <w:jc w:val="center"/>
        <w:rPr>
          <w:rFonts w:ascii="Times New Roman" w:hAnsi="Times New Roman" w:cs="Times New Roman"/>
          <w:sz w:val="24"/>
          <w:szCs w:val="24"/>
        </w:rPr>
      </w:pPr>
      <w:r w:rsidRPr="006D7196">
        <w:rPr>
          <w:rFonts w:ascii="Times New Roman" w:hAnsi="Times New Roman" w:cs="Times New Roman"/>
          <w:b/>
          <w:bCs/>
          <w:color w:val="000000"/>
          <w:sz w:val="24"/>
          <w:szCs w:val="24"/>
        </w:rPr>
        <w:t>BİRİNCİ KISIM</w:t>
      </w:r>
    </w:p>
    <w:p w:rsidR="006D7196" w:rsidRPr="006D7196" w:rsidRDefault="006D7196" w:rsidP="006D7196">
      <w:pPr>
        <w:spacing w:before="60" w:after="60"/>
        <w:jc w:val="center"/>
        <w:rPr>
          <w:rFonts w:ascii="Times New Roman" w:hAnsi="Times New Roman" w:cs="Times New Roman"/>
          <w:sz w:val="24"/>
          <w:szCs w:val="24"/>
        </w:rPr>
      </w:pPr>
      <w:r w:rsidRPr="006D7196">
        <w:rPr>
          <w:rFonts w:ascii="Times New Roman" w:hAnsi="Times New Roman" w:cs="Times New Roman"/>
          <w:b/>
          <w:bCs/>
          <w:color w:val="000000"/>
          <w:sz w:val="24"/>
          <w:szCs w:val="24"/>
        </w:rPr>
        <w:t>Amaç, Kapsam ve Tanımlar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color w:val="000000"/>
          <w:sz w:val="24"/>
          <w:szCs w:val="24"/>
        </w:rPr>
        <w:t>Amaç</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color w:val="000000"/>
          <w:sz w:val="24"/>
          <w:szCs w:val="24"/>
        </w:rPr>
        <w:t>MADDE 1-</w:t>
      </w:r>
      <w:r w:rsidRPr="006D7196">
        <w:rPr>
          <w:rFonts w:ascii="Times New Roman" w:hAnsi="Times New Roman" w:cs="Times New Roman"/>
          <w:sz w:val="24"/>
          <w:szCs w:val="24"/>
        </w:rPr>
        <w:t xml:space="preserve"> (1) Bu Kanunun amacı; kamu yararına uygun olarak tüketicinin sağlık ve güvenliği ile ekonomik çıkarlarını koruyucu, zararlarını tazmin edici, çevresel tehlikelerden korunmasını sağlayıcı, tüketiciyi aydınlatıcı ve bilinçlendirici önlemleri almak, tüketicilerin kendilerini koruyucu girişimlerini özendirmek ve bu konulardaki politikaların oluşturulmasında gönüllü örgütlenmeleri teşvik etmeye ilişkin hususları düzenlemektir.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Kapsam</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2- </w:t>
      </w:r>
      <w:r w:rsidRPr="006D7196">
        <w:rPr>
          <w:rFonts w:ascii="Times New Roman" w:hAnsi="Times New Roman" w:cs="Times New Roman"/>
          <w:sz w:val="24"/>
          <w:szCs w:val="24"/>
        </w:rPr>
        <w:t>(1) Bu Kanun, her türlü tüketici işlemi ile tüketiciye yönelik uygulamaları kapsar.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Tanımlar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w:t>
      </w:r>
      <w:r w:rsidRPr="006D7196">
        <w:rPr>
          <w:rFonts w:ascii="Times New Roman" w:hAnsi="Times New Roman" w:cs="Times New Roman"/>
          <w:sz w:val="24"/>
          <w:szCs w:val="24"/>
        </w:rPr>
        <w:t xml:space="preserve"> (1) Bu Kanunun uygulanmasında;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Bakan: Gümrük ve Ticaret Bakanını,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Bakanlık: Gümrük ve Ticaret Bakanlığını,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Genel Müdür: Tüketicinin Korunması ve Piyasa Gözetimi Genel Müdürünü,</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ç) Genel Müdürlük: Tüketicinin Korunması ve Piyasa Gözetimi Genel Müdürlüğünü,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d) Hizmet: Bir ücret veya menfaat karşılığında yapılan ya da yapılması taahhüt edilen mal sağlama dışındaki her türlü tüketici işleminin konusunu,</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e) İthalatçı: Kamu tüzel kişileri de dâhil olmak üzere mal veya hizmetleri ya da bu malların hammaddelerini yahut ara mallarını ticari veya mesleki amaçlarla ithal ederek satım, kira, finansal kiralama veya benzeri bir yolla piyasaya süren gerçek veya tüzel kişiyi,</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 xml:space="preserve">f) Kalıcı veri saklayıcısı: Tüketicinin gönderdiği veya kendisine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ve benzeri her türlü araç veya ortamı, </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g) Konut finansmanı kuruluşu: Konut finansmanı kapsamında doğrudan tüketiciye kredi kullandıran ya da finansal kiralama yapan bankalar ile Bankacılık Düzenleme ve Denetleme Kurulu tarafından konut finansmanı faaliyetinde bulunması uygun görülen finansal kiralama şirketleri ve finansman şirketlerini,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ğ) Kredi veren: Mevzuatı gereği tüketicilere kredi vermeye yetkili olan gerçek veya tüzel kişiyi,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h) Mal: Alışverişe konu olan; taşınır eşya, konut veya tatil amaçlı taşınmaz mallar ile elektronik ortamda kullanılmak üzere hazırlanan yazılım, ses, görüntü ve benzeri her türlü gayri maddi malları,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ı) Sağlayıcı: Kamu tüzel kişileri de dâhil olmak üzere ticari veya mesleki amaçlarla tüketiciye hizmet sunan ya da hizmet sunanın adına ya da hesabına hareket eden gerçek veya tüzel kişiyi,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i) Satıcı: Kamu tüzel kişileri de dâhil olmak üzere ticari veya mesleki amaçlarla tüketiciye mal sunan ya da mal sunanın adına ya da hesabına hareket eden gerçek veya tüzel kişiyi,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j) Teknik düzenleme: </w:t>
      </w:r>
      <w:proofErr w:type="gramStart"/>
      <w:r w:rsidRPr="006D7196">
        <w:rPr>
          <w:rFonts w:ascii="Times New Roman" w:hAnsi="Times New Roman" w:cs="Times New Roman"/>
          <w:sz w:val="24"/>
          <w:szCs w:val="24"/>
        </w:rPr>
        <w:t>29/6/2001</w:t>
      </w:r>
      <w:proofErr w:type="gramEnd"/>
      <w:r w:rsidRPr="006D7196">
        <w:rPr>
          <w:rFonts w:ascii="Times New Roman" w:hAnsi="Times New Roman" w:cs="Times New Roman"/>
          <w:sz w:val="24"/>
          <w:szCs w:val="24"/>
        </w:rPr>
        <w:t xml:space="preserve"> tarihli ve 4703 sayılı Ürünlere İlişkin Teknik Mevzuatın Hazırlanması ve Uygulanmasına Dair Kanunda yer alan tanımı,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k) Tüketici: Ticari veya mesleki olmayan amaçlarla hareket eden gerçek veya tüzel kişiyi,</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l) Tüketici işlemi: Mal veya hizmet piyasalarında kamu tüzel kişileri de dâhil olmak üzere ticari veya mesleki amaçlarla hareket eden veya onun adına ya da hesabına hareket eden gerçek veya tüzel kişiler ile tüketiciler arasında kurulan, eser, taşıma, simsarlık, sigorta, vekâlet, bankacılık ve benzeri sözleşmeler de dâhil olmak üzere her türlü sözleşme ve hukuki işlemi,</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m) Tüketici örgütleri: Tüketicinin korunması amacıyla kurulan dernek, vakıf veya bunların üst kuruluşlarını,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n) Üretici: Kamu tüzel kişileri de dâhil olmak üzere tüketiciye sunulmuş olan mal ya da bu malların hammaddelerini yahut ara mallarını üretenler ile mal üzerine markasını, unvanını veya herhangi bir ayırt edici işaretini koyarak kendisini üretici olarak gösteren gerçek veya tüzel kişiyi,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ifade</w:t>
      </w:r>
      <w:proofErr w:type="gramEnd"/>
      <w:r w:rsidRPr="006D7196">
        <w:rPr>
          <w:rFonts w:ascii="Times New Roman" w:hAnsi="Times New Roman" w:cs="Times New Roman"/>
          <w:sz w:val="24"/>
          <w:szCs w:val="24"/>
        </w:rPr>
        <w:t xml:space="preserve"> eder.</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İKİNCİ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Genel Esaslar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Temel ilkeler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4- </w:t>
      </w:r>
      <w:r w:rsidRPr="006D7196">
        <w:rPr>
          <w:rFonts w:ascii="Times New Roman" w:hAnsi="Times New Roman" w:cs="Times New Roman"/>
          <w:sz w:val="24"/>
          <w:szCs w:val="24"/>
        </w:rPr>
        <w:t>(1) Bu Kanunda yazılı olarak düzenlenmesi öngörülen sözleşmeler ile bilgilendirmeler en az on iki punto büyüklüğünde, anlaşılabilir bir dilde, açık, sade ve okunabilir bir şekilde düzenlenir ve bunların bir nüshası kâğıt üzerinde veya kalıcı veri saklayıcısı ile tüketiciye verilir. Sözleşmede bulunması gereken şartlardan bir veya birkaçının bulunmaması durumunda, eksiklik sözleşmenin geçerliliğini etkilemez. Bu eksiklik sözleşmeyi düzenleyen tarafından derhâl giderilir.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Sözleşmede öngörülen koşullar, sözleşme süresi içinde tüketici aleyhine değiştirilemez.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Tüketiciden; kendisine sunulan mal veya hizmet kapsamında haklı olarak yapılmasını beklediği ve sözleşmeyi düzenleyenin yasal yükümlülükleri arasında yer alan edimler ile sözleşmeyi düzenleyenin kendi menfaati doğrultusunda yapmış olduğu masraflar için ek bir bedel talep edilemez. </w:t>
      </w:r>
      <w:proofErr w:type="gramStart"/>
      <w:r w:rsidRPr="006D7196">
        <w:rPr>
          <w:rFonts w:ascii="Times New Roman" w:hAnsi="Times New Roman" w:cs="Times New Roman"/>
          <w:sz w:val="24"/>
          <w:szCs w:val="24"/>
        </w:rPr>
        <w:t xml:space="preserve">Bankalar, tüketici kredisi veren finansal kuruluşlar ve kart çıkaran kuruluşlar tarafından tüketiciye sunulan ürün veya hizmetlerde ise tüketiciden faiz dışında alınacak her türlü ücret, komisyon ve masraf türleri ile bunlara ilişkin usul ve esaslar Bakanlığın görüşü alınarak bu Kanunun ruhuna uygun olarak ve tüketiciyi koruyacak şekilde Bankacılık Düzenleme ve Denetleme Kurumu tarafından belirlenir. </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Bu Kanunda düzenlenen sözleşmelere istinaden tüketiciden talep edilecek her türlü ücret ve masrafa ilişkin bilgilerin, sözleşmenin eki olarak kâğıt üzerinde yazılı şekilde tüketiciye verilmesi zorunludur. Uzaktan iletişim aracıyla kurulan sözleşmelerde ise, bu bilgiler kullanılan uzaktan iletişim aracına uygun şekilde verilir. Bu bilgilerin tüketiciye verildiğinin ispatı sözleşmeyi düzenleyene aittir.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(5) Tüketicinin yapmış olduğu işlemler nedeniyle kıymetli evrak niteliğinde sadece nama yazılı ve her bir taksit ödemesi için ayrı ayrı olacak şekilde senet düzenlenebilir. Bu fıkra hükümlerine aykırı olarak düzenlenen senetler tüketici yönünden geçersizdir.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Tüketici işlemlerinde, tüketicinin edimlerine karşılık olarak alınan şahsi teminatlar, her ne isim altında olursa olsun adi kefalet sayılır. Tüketicinin alacaklarına ilişkin karşı tarafça verilen şahsi teminatlar diğer kanunlarda aksine hüküm bulunmadıkça müteselsil kefalet sayılır.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Temerrüt hâli de dâhil olmak üzere, tüketici işlemlerinde bileşik faiz uygulanmaz.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(8) Bu Kanun tüm düzenlemeleri yönünden katılım bankalarını da kapsar. Uygulama, kâr payı dikkate alınarak yapılır.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Tüketici sözleşmelerindeki haksız şartlar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w:t>
      </w:r>
      <w:r w:rsidRPr="006D7196">
        <w:rPr>
          <w:rFonts w:ascii="Times New Roman" w:hAnsi="Times New Roman" w:cs="Times New Roman"/>
          <w:sz w:val="24"/>
          <w:szCs w:val="24"/>
        </w:rPr>
        <w:t xml:space="preserve"> (1) Haksız şart; tüketiciyle müzakere edilmeden sözleşmeye dâhil edilen ve tarafların sözleşmeden doğan hak ve yükümlülüklerinde dürüstlük kuralına aykırı düşecek biçimde tüketici aleyhine dengesizliğe neden olan sözleşme şartlarıdır.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Tüketiciyle akdedilen sözleşmelerde yer alan haksız şartlar kesin olarak hükümsüzdür. Sözleşmenin haksız şartlar dışındaki hükümleri geçerliliğini korur. Bu durumda sözleşmeyi düzenleyen, kesin olarak hükümsüz sayılan şartlar olmasaydı diğer hükümlerle sözleşmeyi yapmayacak olduğunu ileri süremez.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Bir sözleşme şartı önceden hazırlanmış ve standart sözleşmede yer alması nedeniyle tüketici içeriğine etki edememişse, o sözleşme şartının tüketiciyle müzakere edilmediği kabul edilir. Sözleşmeyi düzenleyen, bir standart şartın münferiden müzakere edildiğini iddia ediyorsa bunu ispatla yükümlüdür. Sözleşmenin bütün olarak değerlendirilmesinden standart sözleşme olduğu sonucuna varılırsa, bu sözleşmedeki bir şartın belirli unsurlarının veya münferit bir hükmünün müzakere edilmiş olması, sözleşmenin kalan kısmına bu maddenin uygulanmasını engellemez.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Sözleşme şartlarının yazılı olması hâlinde, tüketicinin anlayabileceği açık ve anlaşılır bir dilin kullanılmış olması gerekir. Sözleşmede yer alan bir hükmün açık ve anlaşılır olmaması veya birden çok anlama gelmesi hâlinde; bu hüküm, tüketicinin lehine yorumlanır.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Faaliyetlerini, kanun veya yetkili makamlar tarafından verilen izinle yürütmekte olan kişi veya kuruluşların hazırladıkları sözleşmelere de niteliklerine bakılmaksızın bu madde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Bir sözleşme şartının haksızlığı; sözleşme konusu olan mal veya hizmetin niteliği, sözleşmenin kuruluşunda var olan şartlar ve sözleşmenin diğer hükümleri veya haksız şartın ilgili olduğu diğer bir sözleşmenin hükümleri dikkate alınmak suretiyle sözleşmenin kuruluş anına göre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(7) Sözleşme şartlarının haksızlığının takdirinde, bu şartlar açık ve anlaşılır bir dille yazılmış olmak koşuluyla, hem sözleşmeden doğan asli edim yükümlülükleri arasındaki hem de mal veya hizmetin piyasa değeri ile sözleşmede belirlenen fiyat arasındaki dengeye ilişkin bir değerlendirme yapılamaz.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(8) Bakanlık, genel olarak kullanılmak üzere hazırlanmış sözleşmelerde yer alan haksız şartların, sözleşme metinlerinden çıkarılması veya kullanılmasının önlenmesi için gerekli tedbirleri alır.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(9) Haksız şartların tespit edilmesi ve denetlenmesine ilişkin usul ve esaslar ile sınırlayıcı olmamak üzere haksız şart olduğu kabul edilen sözleşme şartları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Satıştan kaçınma</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lastRenderedPageBreak/>
        <w:t>MADDE 6-</w:t>
      </w:r>
      <w:r w:rsidRPr="006D7196">
        <w:rPr>
          <w:rFonts w:ascii="Times New Roman" w:hAnsi="Times New Roman" w:cs="Times New Roman"/>
          <w:sz w:val="24"/>
          <w:szCs w:val="24"/>
        </w:rPr>
        <w:t xml:space="preserve"> (1) Vitrinde, rafta, elektronik ortamda veya açıkça görülebilir herhangi bir yerde teşhir edilen malın, satılık olmadığı belirtilen bir ibareye yer verilmedikçe satışından kaçınılamaz.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Hizmet sağlamaktan haklı bir sebep olmaksızın kaçınılamaz.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Ticari veya mesleki amaçlarla hareket edenler; aksine bir teamül, ticari örf veya adet ya da haklı bir sebep </w:t>
      </w:r>
      <w:proofErr w:type="gramStart"/>
      <w:r w:rsidRPr="006D7196">
        <w:rPr>
          <w:rFonts w:ascii="Times New Roman" w:hAnsi="Times New Roman" w:cs="Times New Roman"/>
          <w:sz w:val="24"/>
          <w:szCs w:val="24"/>
        </w:rPr>
        <w:t>yoksa;</w:t>
      </w:r>
      <w:proofErr w:type="gramEnd"/>
      <w:r w:rsidRPr="006D7196">
        <w:rPr>
          <w:rFonts w:ascii="Times New Roman" w:hAnsi="Times New Roman" w:cs="Times New Roman"/>
          <w:sz w:val="24"/>
          <w:szCs w:val="24"/>
        </w:rPr>
        <w:t xml:space="preserve"> bir mal veya hizmetin satışını o mal veya hizmetin, kendisi tarafından belirlenen miktar, sayı, ebat gibi koşullara ya da başka bir mal veya hizmetin satın alınması şartına bağlayamaz.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Bakanlık ve belediyeler, bu madde hükümlerinin uygulanması ve izlenmesine ilişkin işleri yürütmekle görevlidir.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Sipariş edilmeyen mal veya hizmetler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w:t>
      </w:r>
      <w:r w:rsidRPr="006D7196">
        <w:rPr>
          <w:rFonts w:ascii="Times New Roman" w:hAnsi="Times New Roman" w:cs="Times New Roman"/>
          <w:sz w:val="24"/>
          <w:szCs w:val="24"/>
        </w:rPr>
        <w:t xml:space="preserve"> (1) Sipariş edilmeyen malların gönderilmesi ya da hizmetlerin sunulması durumunda, tüketiciye karşı herhangi bir hak ileri sürülemez. Bu hâllerde, tüketicinin sessiz kalması ya da mal veya hizmeti kullanmış olması, sözleşmenin kurulmasına yönelik kabul beyanı olarak yorumlanamaz. Tüketicinin malı geri göndermek veya muhafaza etmek gibi bir yükümlülüğü yoktur.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Bir mal veya hizmetin sipariş edildiğini iddia eden bu iddiasını ispatla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 </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ÜÇÜNCÜ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Ayıplı Mal ve Hizmetler</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BİRİNCİ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Ayıplı Mallar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Ayıplı mal</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w:t>
      </w:r>
      <w:r w:rsidRPr="006D7196">
        <w:rPr>
          <w:rFonts w:ascii="Times New Roman" w:hAnsi="Times New Roman" w:cs="Times New Roman"/>
          <w:sz w:val="24"/>
          <w:szCs w:val="24"/>
        </w:rPr>
        <w:t xml:space="preserve"> (1) Ayıplı mal, tüketiciye teslimi anında, taraflarca kararlaştırılmış olan örnek ya da modele uygun olmaması ya da objektif olarak sahip olması gereken özellikleri taşımaması nedeniyle sözleşmeye aykırı olan maldır.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(2) Ambalajında, etiketinde, tanıtma ve kullanma kılavuzunda, internet portalında ya da reklam ve ilanlarında yer alan özelliklerinden bir veya birden fazlasını taşımayan; satıcı tarafından bildirilen veya teknik düzenlemesinde tespit edilen niteliğe aykırı olan; muadili olan malların kullanım amacını karşılamayan, tüketicinin makul olarak beklediği faydaları azaltan veya ortadan kaldıran maddi, hukuki veya ekonomik eksiklikler içeren mallar da ayıplı olarak kabul edilir.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Sözleşmeye konu olan malın, sözleşmede kararlaştırılan süre içinde teslim edilmemesi veya montajının satıcı tarafından veya onun sorumluluğu altında gerçekleştirildiği durumlarda gereği gibi monte edilmemesi sözleşmeye aykırı ifa olarak değerlendirilir. Malın montajının tüketici tarafından yapılmasının öngörüldüğü hâllerde, montaj talimatındaki yanlışlık veya eksiklik nedeniyle montaj hatalı yapılmışsa, sözleşmeye aykırı ifa söz konusu olur.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Ayıplı maldan sorumluluk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9- </w:t>
      </w:r>
      <w:r w:rsidRPr="006D7196">
        <w:rPr>
          <w:rFonts w:ascii="Times New Roman" w:hAnsi="Times New Roman" w:cs="Times New Roman"/>
          <w:sz w:val="24"/>
          <w:szCs w:val="24"/>
        </w:rPr>
        <w:t>(1) Satıcı, malı satış sözleşmesine uygun olarak tüketiciye teslim etmekle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Satıcı, kendisinden kaynaklanmayan reklam yoluyla yapılan açıklamalardan haberdar olmadığını ve haberdar olmasının da kendisinden beklenemeyeceğini veya yapılan </w:t>
      </w:r>
      <w:r w:rsidRPr="006D7196">
        <w:rPr>
          <w:rFonts w:ascii="Times New Roman" w:hAnsi="Times New Roman" w:cs="Times New Roman"/>
          <w:sz w:val="24"/>
          <w:szCs w:val="24"/>
        </w:rPr>
        <w:lastRenderedPageBreak/>
        <w:t xml:space="preserve">açıklamanın içeriğinin satış sözleşmesinin akdi anında düzeltilmiş olduğunu veya satış sözleşmesi kurulma kararının bu açıklama ile nedensellik bağı içinde olmadığını ispatladığı takdirde açıklamanın içeriği ile bağlı olmaz.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İspat yükü</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10- </w:t>
      </w:r>
      <w:r w:rsidRPr="006D7196">
        <w:rPr>
          <w:rFonts w:ascii="Times New Roman" w:hAnsi="Times New Roman" w:cs="Times New Roman"/>
          <w:sz w:val="24"/>
          <w:szCs w:val="24"/>
        </w:rPr>
        <w:t xml:space="preserve">(1) Teslim tarihinden itibaren altı ay içinde ortaya çıkan ayıpların, teslim tarihinde var olduğu kabul edilir. Bu durumda malın ayıplı olmadığının ispatı satıcıya aittir. Bu karine, malın veya ayıbın niteliği ile bağdaşmıyor ise uygulanmaz.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Tüketicinin, sözleşmenin kurulduğu tarihte ayıptan haberdar olduğu veya haberdar olmasının kendisinden beklendiği hâllerde, sözleşmeye aykırılık söz konusu olmaz. Bunların dışındaki ayıplara karşı tüketicinin seçimlik hakları saklıdır.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Satışa sunulacak ayıplı mal üzerine ya da ambalajına, üretici, ithalatçı veya satıcı tarafından tüketicinin kolaylıkla okuyabileceği şekilde malın ayıbına ilişkin açıklayıcı bilgiyi içeren bir etiket konulur. Bu etiketin tüketiciye verilmesi veya ayıba ilişkin açıklayıcı bilginin tüketiciye verilen fatura, fiş veya satış belgesi üzerinde açıkça gösterilmesi zorunludur. Teknik düzenlemesine uygun olmayan ürünler ise hiçbir şekilde piyasaya arz edilemez. Bu ürünlere, Ürünlere İlişkin Teknik Mevzuatın Hazırlanması ve Uygulanmasına Dair Kanun ve ilgili diğer mevzuat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Tüketicinin seçimlik hakları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11-</w:t>
      </w:r>
      <w:r w:rsidRPr="006D7196">
        <w:rPr>
          <w:rFonts w:ascii="Times New Roman" w:hAnsi="Times New Roman" w:cs="Times New Roman"/>
          <w:sz w:val="24"/>
          <w:szCs w:val="24"/>
        </w:rPr>
        <w:t xml:space="preserve"> (1) Malın ayıplı olduğunun anlaşılması durumunda tüketici;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a) Satılanı geri vermeye hazır olduğunu bildirerek sözleşmeden dönme,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Satılanı alıkoyup ayıp oranında satış bedelinden indirim isteme,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Aşırı bir masraf gerektirmediği takdirde, bütün masrafları satıcıya ait olmak üzere satılanın ücretsiz onarılmasını isteme,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ç) İmkân varsa, satılanın ayıpsız bir misli ile değiştirilmesini isteme,</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seçimlik</w:t>
      </w:r>
      <w:proofErr w:type="gramEnd"/>
      <w:r w:rsidRPr="006D7196">
        <w:rPr>
          <w:rFonts w:ascii="Times New Roman" w:hAnsi="Times New Roman" w:cs="Times New Roman"/>
          <w:sz w:val="24"/>
          <w:szCs w:val="24"/>
        </w:rPr>
        <w:t xml:space="preserve"> haklarından birini kullanabilir. Satıcı, tüketicinin tercih ettiği bu talebi yerine getirmekle yükümlüdür.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Ücretsiz onarım veya malın ayıpsız misli ile değiştirilmesi hakları üretici veya ithalatçıya karşı da kullanılabilir. Bu fıkradaki hakların yerine getirilmesi konusunda satıcı, üretici ve ithalatçı müteselsilen sorumludur. Üretici veya ithalatçı, malın kendisi tarafından piyasaya sürülmesinden sonra ayıbın doğduğunu ispat ettiği takdirde sorumlu tutulmaz.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Ücretsiz onarım veya malın ayıpsız misli ile değiştirilmesinin satıcı için orantısız güçlükleri beraberinde getirecek olması hâlinde tüketici, sözleşmeden dönme veya ayıp oranında bedelden indirim haklarından birini kullanabilir. Orantısızlığın tayininde malın ayıpsız değeri, ayıbın önemi ve diğer seçimlik haklara başvurmanın tüketici açısından sorun teşkil edip etmeyeceği gibi hususlar dikkate alınır.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Ücretsiz onarım veya malın ayıpsız misli ile değiştirilmesi haklarından birinin seçilmesi durumunda bu talebin satıcıya, üreticiye veya ithalatçıya yöneltilmesinden itibaren azami otuz iş günü, konut ve tatil amaçlı taşınmazlarda ise altmış iş günü içinde yerine getirilmesi zorunludur. Ancak, bu Kanunun 58 inci maddesi uyarınca çıkarılan yönetmelik eki listede yer alan mallara ilişkin, tüketicinin ücretsiz onarım talebi, yönetmelikte belirlenen azami tamir süresi içinde yerine getirilir. Aksi hâlde tüketici diğer seçimlik haklarını kullanmakta serbesttir.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Tüketicinin sözleşmeden dönme veya ayıp oranında bedelden indirim hakkını seçtiği durumlarda, ödemiş olduğu bedelin tümü veya bedelden yapılan indirim tutarı derhâl tüketiciye iade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(6) Seçimlik hakların kullanılması nedeniyle ortaya çıkan tüm masraflar, tüketicinin seçtiği hakkı yerine getiren tarafça karşılanır. Tüketici bu seçimlik haklarından biri ile birlikte </w:t>
      </w:r>
      <w:proofErr w:type="gramStart"/>
      <w:r w:rsidRPr="006D7196">
        <w:rPr>
          <w:rFonts w:ascii="Times New Roman" w:hAnsi="Times New Roman" w:cs="Times New Roman"/>
          <w:sz w:val="24"/>
          <w:szCs w:val="24"/>
        </w:rPr>
        <w:t>11/1/2011</w:t>
      </w:r>
      <w:proofErr w:type="gramEnd"/>
      <w:r w:rsidRPr="006D7196">
        <w:rPr>
          <w:rFonts w:ascii="Times New Roman" w:hAnsi="Times New Roman" w:cs="Times New Roman"/>
          <w:sz w:val="24"/>
          <w:szCs w:val="24"/>
        </w:rPr>
        <w:t xml:space="preserve"> tarihli ve 6098 sayılı Türk Borçlar Kanunu hükümleri uyarınca tazminat da talep edebilir.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Zamanaşımı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12-</w:t>
      </w:r>
      <w:r w:rsidRPr="006D7196">
        <w:rPr>
          <w:rFonts w:ascii="Times New Roman" w:hAnsi="Times New Roman" w:cs="Times New Roman"/>
          <w:sz w:val="24"/>
          <w:szCs w:val="24"/>
        </w:rPr>
        <w:t xml:space="preserve"> (1) Kanunlarda veya taraflar arasındaki sözleşmede daha uzun bir süre belirlenmediği takdirde, ayıplı maldan sorumluluk, ayıp daha sonra ortaya çıkmış olsa bile, malın tüketiciye teslim tarihinden itibaren iki yıllık zamanaşımına tabidir. Bu süre konut veya tatil amaçlı taşınmaz mallarda taşınmazın teslim tarihinden itibaren beş yıldır.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Bu Kanunun 10 uncu maddesinin üçüncü fıkrası saklı olmak üzere ikinci el satışlarda satıcının ayıplı maldan sorumluluğu bir yıldan, konut veya tatil amaçlı taşınmaz mallarda ise üç yıldan az olamaz.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Ayıp, ağır kusur ya da hile ile gizlenmişse zamanaşımı hükümleri uygulanmaz.</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İKİNCİ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Ayıplı Hizmetler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Ayıplı hizmet</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13-</w:t>
      </w:r>
      <w:r w:rsidRPr="006D7196">
        <w:rPr>
          <w:rFonts w:ascii="Times New Roman" w:hAnsi="Times New Roman" w:cs="Times New Roman"/>
          <w:sz w:val="24"/>
          <w:szCs w:val="24"/>
        </w:rPr>
        <w:t xml:space="preserve"> (1) Ayıplı hizmet, sözleşmede belirlenen süre içinde başlamaması veya taraflarca kararlaştırılmış olan ve objektif olarak sahip olması gereken özellikleri taşımaması nedeniyle sözleşmeye aykırı olan hizmettir.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Hizmet sağlayıcısı tarafından bildirilen, internet portalında veya reklam ve ilanlarında yer alan özellikleri taşımayan ya da yararlanma amacı bakımından değerini veya tüketicinin ondan makul olarak beklediği faydaları azaltan veya ortadan kaldıran maddi, hukuki veya ekonomik eksiklikler içeren hizmetler ayıplıdır.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Ayıplı hizmetten sorumluluk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14- </w:t>
      </w:r>
      <w:r w:rsidRPr="006D7196">
        <w:rPr>
          <w:rFonts w:ascii="Times New Roman" w:hAnsi="Times New Roman" w:cs="Times New Roman"/>
          <w:sz w:val="24"/>
          <w:szCs w:val="24"/>
        </w:rPr>
        <w:t>(1) Sağlayıcı, hizmeti sözleşmeye uygun olarak ifa etmekle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Sağlayıcı, kendisinden kaynaklanmayan reklam yoluyla yapılan açıklamalardan haberdar olmadığını ve haberdar olmasının da kendisinden beklenemeyeceğini veya yapılan açıklamanın içeriğinin hizmet sözleşmesinin kurulduğu tarihte düzeltilmiş olduğunu veya hizmet sözleşmesinin kurulması kararının bu açıklama ile nedensellik bağı içermediğini ispatladığı takdirde açıklamanın içeriği ile bağlı olmaz.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Tüketicinin seçimlik hakları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15-</w:t>
      </w:r>
      <w:r w:rsidRPr="006D7196">
        <w:rPr>
          <w:rFonts w:ascii="Times New Roman" w:hAnsi="Times New Roman" w:cs="Times New Roman"/>
          <w:sz w:val="24"/>
          <w:szCs w:val="24"/>
        </w:rPr>
        <w:t xml:space="preserve"> (1) Hizmetin ayıplı ifa edildiği durumlarda tüketici, hizmetin yeniden görülmesi, hizmet sonucu ortaya çıkan eserin ücretsiz onarımı, ayıp oranında bedelden indirim veya sözleşmeden dönme haklarından birini sağlayıcıya karşı kullanmakta serbesttir. Sağlayıcı, tüketicinin tercih ettiği bu talebi yerine getirmekle yükümlüdür. Seçimlik hakların kullanılması nedeniyle ortaya çıkan tüm masraflar sağlayıcı tarafından karşılanır. Tüketici, bu seçimlik haklarından biri ile birlikte Türk Borçlar Kanunu hükümleri uyarınca tazminat da talep edebilir.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Ücretsiz onarım veya hizmetin yeniden görülmesinin sağlayıcı için orantısız güçlükleri beraberinde getirecek olması hâlinde tüketici bu hakları kullanamaz. Orantısızlığın tayininde hizmetin ayıpsız değeri, ayıbın önemi ve diğer seçimlik haklara başvurmanın tüketici açısından sorun teşkil edip etmeyeceği gibi hususlar dikkate alınır.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(3) Tüketicinin sözleşmeden dönme veya ayıp oranında bedelden indirim hakkını seçtiği durumlarda, ödemiş olduğu bedelin tümü veya bedelden indirim yapılan tutar derhâl tüketiciye iade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Ücretsiz onarım veya hizmetin yeniden görülmesinin seçildiği hâllerde, hizmetin niteliği ve tüketicinin bu hizmetten yararlanma amacı dikkate alındığında, makul sayılabilecek bir süre içinde ve tüketici için ciddi sorunlar doğurmayacak şekilde bu talep sağlayıcı tarafından yerine getirilir. Her hâlükârda bu süre talebin sağlayıcıya yöneltilmesinden itibaren otuz iş gününü geçemez. Aksi takdirde tüketici diğer seçimlik haklarını kullanmakta serbesttir.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Zamanaşımı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16-</w:t>
      </w:r>
      <w:r w:rsidRPr="006D7196">
        <w:rPr>
          <w:rFonts w:ascii="Times New Roman" w:hAnsi="Times New Roman" w:cs="Times New Roman"/>
          <w:sz w:val="24"/>
          <w:szCs w:val="24"/>
        </w:rPr>
        <w:t xml:space="preserve"> (1) Kanunlarda veya taraflar arasındaki sözleşmede daha uzun bir süre belirlenmediği takdirde, ayıplı hizmetten sorumluluk, ayıp daha sonra ortaya çıkmış olsa bile, hizmetin ifası tarihinden itibaren iki yıllık zamanaşımına tabidir.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Ayıp, ağır kusur ya da hile ile gizlenmişse zamanaşımı hükümleri uygulanmaz.</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DÖRDÜNCÜ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 Sözleşmeleri</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BİRİNCİ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Taksitle Satış</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Taksitle satış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17-</w:t>
      </w:r>
      <w:r w:rsidRPr="006D7196">
        <w:rPr>
          <w:rFonts w:ascii="Times New Roman" w:hAnsi="Times New Roman" w:cs="Times New Roman"/>
          <w:sz w:val="24"/>
          <w:szCs w:val="24"/>
        </w:rPr>
        <w:t xml:space="preserve"> (1) Taksitle satış sözleşmesi, satıcı veya sağlayıcının malın teslimi veya hizmetin ifasını üstlendiği, tüketicinin de bedeli kısım kısım ödediği sözleşmelerdir.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Tüketicinin, kira süresi sonunda bir malın mülkiyetini edinme zorunluluğunun bulunduğu finansal kiralama sözleşmeleri hakkında da bu Bölüm hükümleri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Taksitle satış sözleşmesi yazılı olarak kurulmadıkça geçerli olmaz. Geçerli bir sözleşme yapmamış olan satıcı veya sağlayıcı, sonradan sözleşmenin geçersizliğini tüketicinin aleyhine olacak şekilde ileri süremez.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Cayma hakkı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18-</w:t>
      </w:r>
      <w:r w:rsidRPr="006D7196">
        <w:rPr>
          <w:rFonts w:ascii="Times New Roman" w:hAnsi="Times New Roman" w:cs="Times New Roman"/>
          <w:sz w:val="24"/>
          <w:szCs w:val="24"/>
        </w:rPr>
        <w:t xml:space="preserve"> (1) Tüketici, yedi gün içinde herhangi bir gerekçe göstermeksizin ve cezai şart ödemeksizin taksitle satış sözleşmesinden cayma hakkına sahiptir.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Cayma hakkının kullanıldığına dair bildirimin bu süre içinde satıcı veya sağlayıcıya yöneltilmiş olması yeterlidir. Satıcı veya sağlayıcı, cayma hakkı konusunda tüketicinin bilgilendirildiğini ispat etmekle yükümlüdür.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Satıcı cayma süresi içinde malı tüketiciye teslim etmişse tüketici, malı ancak olağan bir gözden geçirmenin gerektirdiği ölçüde kullanabilir; aksi takdirde tüketici cayma hakkını kullanamaz. Cayma hakkı süresi sona ermeden önce, tüketicinin onayı ile hizmetin ifasına başlanan hizmet sözleşmelerinde de tüketici cayma hakkını kullanamaz.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Tüketicinin satıcıyı bulduğu finansal kiralama işlemlerinde cayma hakkı kullanılamaz.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Temerrüt</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lastRenderedPageBreak/>
        <w:t xml:space="preserve">MADDE 19- </w:t>
      </w:r>
      <w:r w:rsidRPr="006D7196">
        <w:rPr>
          <w:rFonts w:ascii="Times New Roman" w:hAnsi="Times New Roman" w:cs="Times New Roman"/>
          <w:sz w:val="24"/>
          <w:szCs w:val="24"/>
        </w:rPr>
        <w:t xml:space="preserve">(1) Taksitle satış sözleşmelerinde tüketicinin taksitleri ödemede temerrüde düşmesi durumunda, satıcı veya sağlayıcı, kalan borcun tümünün ifasını talep etme hakkını saklı tutmuşsa, bu hak ancak satıcı veya sağlayıcının bütün edimlerini ifa etmiş olması, tüketicinin de kalan borcun en az onda birini oluşturan ve birbirini izleyen en az iki taksidi veya kalan borcun en az dörtte birini oluşturan bir taksidi ödemede temerrüde düşmesi hâlinde kullanılabilir. </w:t>
      </w:r>
      <w:proofErr w:type="gramEnd"/>
      <w:r w:rsidRPr="006D7196">
        <w:rPr>
          <w:rFonts w:ascii="Times New Roman" w:hAnsi="Times New Roman" w:cs="Times New Roman"/>
          <w:sz w:val="24"/>
          <w:szCs w:val="24"/>
        </w:rPr>
        <w:t>Satıcı veya sağlayıcının bu hakkı kullanabilmesi için tüketiciye en az otuz gün süre vererek muacceliyet uyarısında bulunması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Muaccel kılınan taksitlerin hesaplanmasında faiz, komisyon ve benzeri masraflar dikkate alınmaz.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Erken ödeme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20- </w:t>
      </w:r>
      <w:r w:rsidRPr="006D7196">
        <w:rPr>
          <w:rFonts w:ascii="Times New Roman" w:hAnsi="Times New Roman" w:cs="Times New Roman"/>
          <w:sz w:val="24"/>
          <w:szCs w:val="24"/>
        </w:rPr>
        <w:t>(1) Tüketici, borçlandığı toplam miktarı önceden ödeyebileceği gibi vadesi gelmemiş bir ya da birden çok taksit ödemesinde de bulunabilir. Her iki durumda da satıcı veya sağlayıcı, faiz veya komisyon aldığı durumlarda ödenen miktara göre gerekli tüm faiz ve komisyon indirimini yapmakla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hususlar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21-</w:t>
      </w:r>
      <w:r w:rsidRPr="006D7196">
        <w:rPr>
          <w:rFonts w:ascii="Times New Roman" w:hAnsi="Times New Roman" w:cs="Times New Roman"/>
          <w:sz w:val="24"/>
          <w:szCs w:val="24"/>
        </w:rPr>
        <w:t xml:space="preserve"> (1) Tüketicinin taşınır bir malın satış bedelini önceden kısım kısım ödemeyi, satıcının da bedelin tamamen ödenmesinden sonra satılanı tüketiciye teslim etmeyi üstlendikleri ve ödeme süresi bir yıldan daha uzun veya belirsiz olan sözleşmeler hakkında Türk Borçlar Kanununun ön ödemeli taksitle satış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Sözleşmenin zorunlu içeriği, tüketici ile satıcı ve sağlayıcının hak ve yükümlülükleri, cayma hakkı, erken ödeme ile diğer hususlara ilişkin usul ve esaslar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İKİNCİ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 Kredileri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Tüketici kredisi sözleşmeleri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22- </w:t>
      </w:r>
      <w:r w:rsidRPr="006D7196">
        <w:rPr>
          <w:rFonts w:ascii="Times New Roman" w:hAnsi="Times New Roman" w:cs="Times New Roman"/>
          <w:sz w:val="24"/>
          <w:szCs w:val="24"/>
        </w:rPr>
        <w:t>(1) Tüketici kredisi sözleşmesi, kredi verenin tüketiciye faiz veya benzeri bir menfaat karşılığında ödemenin ertelenmesi, ödünç veya benzeri finansman şekilleri aracılığıyla kredi verdiği veya kredi vermeyi taahhüt ettiği sözleşmeyi ifade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Kredi kartı sözleşmeleri, faiz veya benzeri bir menfaat karşılığında, ödemenin üç aydan daha uzun süre ertelenmesi veya benzer şekilde taksitle ödeme imkânı sağlanması hâlinde tüketici kredisi sözleşmesi olarak değerlendirilir. Ancak bu durumda uygulanacak faiz oranı kredi kartı sözleşmesi uyarınca belirlenen orandan fazla olamaz.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Tüketici kredisi sözleşmesi yazılı olarak kurulmadıkça geçerli olmaz. Geçerli bir sözleşme yapmamış olan kredi veren, sonradan sözleşmenin geçersizliğini tüketicinin aleyhine olacak şekilde ileri süremez.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Sözleşme öncesi bilgilendirme yükümlülüğü</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23-</w:t>
      </w:r>
      <w:r w:rsidRPr="006D7196">
        <w:rPr>
          <w:rFonts w:ascii="Times New Roman" w:hAnsi="Times New Roman" w:cs="Times New Roman"/>
          <w:sz w:val="24"/>
          <w:szCs w:val="24"/>
        </w:rPr>
        <w:t xml:space="preserve"> (1) Kredi verenin ve varsa kredi aracısının, tüketiciye, teklif ettikleri kredi sözleşmesinin koşullarını içeren sözleşme öncesi bilgi formunu, sözleşmenin kurulmasından makul bir süre önce vermesi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Cayma hakkı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24-</w:t>
      </w:r>
      <w:r w:rsidRPr="006D7196">
        <w:rPr>
          <w:rFonts w:ascii="Times New Roman" w:hAnsi="Times New Roman" w:cs="Times New Roman"/>
          <w:sz w:val="24"/>
          <w:szCs w:val="24"/>
        </w:rPr>
        <w:t xml:space="preserve"> (1) Tüketici, on dört gün içinde herhangi bir gerekçe göstermeksizin ve cezai şart ödemeksizin tüketici kredisi sözleşmesinden cayma hakkına sahiptir.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(2) Kredi veren, cayma hakkı olduğu konusunda tüketicinin bilgilendirildiğini ispat etmekle yükümlüdür. Cayma hakkının kullanıldığına dair bildirimin cayma hakkı süresi içinde kredi verene yöneltilmiş olması yeterlidir.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Cayma hakkını kullanan tüketicinin krediden faydalandığı hâllerde, tüketici, anaparayı ve kredinin kullanıldığı tarihten anaparanın geri ödendiği tarihe kadar olan sürede tahakkuk eden faizi en geç cayma bildirimini kredi verene göndermesinden sonra otuz gün içinde geri öder. Bu süre içinde ödeme yapılmaması hâlinde tüketici kredisinden cayılmamış sayılır. Faiz, akdî faiz oranına göre hesaplanır. Tüketiciden, hesaplanan akdî faiz ve bir kamu kurum veya kuruluşuna veya üçüncü kişilere ödenmiş olan masraflar dışında herhangi bir bedel talep edilemez.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Faiz oranı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25-</w:t>
      </w:r>
      <w:r w:rsidRPr="006D7196">
        <w:rPr>
          <w:rFonts w:ascii="Times New Roman" w:hAnsi="Times New Roman" w:cs="Times New Roman"/>
          <w:sz w:val="24"/>
          <w:szCs w:val="24"/>
        </w:rPr>
        <w:t xml:space="preserve"> (1) Belirli süreli tüketici kredisi sözleşmelerinde faiz oranı sabit olarak belirlenir. Sözleşmenin kurulduğu tarihte belirlenen bu oran tüketici aleyhine değiştirilemez.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 kredisi sözleşmelerinde, akdî faiz, efektif yıllık faiz veya kredinin toplam maliyetinin yer almaması durumunda, kredi tutarı faizsiz olarak sözleşme süresinin sonuna kadar kullanılır. Efektif faiz oranı, olduğundan düşük gösterilmişse, kredinin toplam maliyetinin hesaplanmasında esas alınacak akdî faiz oranı, düşük gösterilen efektif faiz oranına uyacak şekilde yeniden belirlenir. Bu hâllerde ödeme planı, yapılan değişikliklere göre yeniden düzenlenir.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Sözleşmede değişiklik yapılması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26- </w:t>
      </w:r>
      <w:r w:rsidRPr="006D7196">
        <w:rPr>
          <w:rFonts w:ascii="Times New Roman" w:hAnsi="Times New Roman" w:cs="Times New Roman"/>
          <w:sz w:val="24"/>
          <w:szCs w:val="24"/>
        </w:rPr>
        <w:t xml:space="preserve">(1) Belirli süreli kredi sözleşmesinin şartları, tüketici aleyhine değiştirilemez.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Belirsiz süreli kredi sözleşmelerinde faiz oranında değişiklik yapılması hâlinde, bu değişikliğin yürürlüğe girmesinden otuz gün önce, tüketiciye kâğıt üzerinde veya kalıcı veri saklayıcısı aracılığıyla yazılı olarak bildirilmesi zorunludur. Bu bildirimde, yeni faiz oranının yürürlüğe girmesinden sonra yapılacak ödemelerin tutarı, sayısı ile aralıklarının değişmesine ilişkin ayrıntılara yer verilir. Faiz oranının artırılması hâlinde, yeni faiz oranı geriye dönük olarak uygulanamaz. Tüketici, bildirim tarihinden itibaren en geç altmış gün içinde borcun tamamını ödediği ve kredi kullanmaya son verdiği takdirde faiz artışından etkilenmez.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Erken ödeme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27-</w:t>
      </w:r>
      <w:r w:rsidRPr="006D7196">
        <w:rPr>
          <w:rFonts w:ascii="Times New Roman" w:hAnsi="Times New Roman" w:cs="Times New Roman"/>
          <w:sz w:val="24"/>
          <w:szCs w:val="24"/>
        </w:rPr>
        <w:t xml:space="preserve"> (1) Tüketici, vadesi gelmemiş bir veya birden çok taksit ödemesinde bulunabilir veya kredi borcunun tamamını erken ödeyebilir. Bu hâllerde kredi veren, erken ödenen miktara göre gerekli tüm faiz ve diğer maliyet unsurlarına ilişkin indirim yapmakla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Temerrüt</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28- </w:t>
      </w:r>
      <w:r w:rsidRPr="006D7196">
        <w:rPr>
          <w:rFonts w:ascii="Times New Roman" w:hAnsi="Times New Roman" w:cs="Times New Roman"/>
          <w:sz w:val="24"/>
          <w:szCs w:val="24"/>
        </w:rPr>
        <w:t xml:space="preserve">(1) Belirli süreli kredi sözleşmelerinde tüketicinin taksitleri ödemede temerrüde düşmesi durumunda, kredi veren, borcun tamamının ifasını talep etme hakkını saklı tutmuşsa, bu hak ancak kredi verenin bütün edimlerini ifa etmiş olması, tüketicinin de birbirini izleyen en az iki taksidi ödemede temerrüde düşmesi hâlinde kullanılabilir. Kredi verenin bu hakkı kullanabilmesi için tüketiciye en az otuz gün süre vererek muacceliyet uyarısında bulunması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Muaccel kılınan taksitlerin hesaplanmasında faiz, komisyon ve benzeri masraflar dikkate alınmaz.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Sigorta yaptırılması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29-</w:t>
      </w:r>
      <w:r w:rsidRPr="006D7196">
        <w:rPr>
          <w:rFonts w:ascii="Times New Roman" w:hAnsi="Times New Roman" w:cs="Times New Roman"/>
          <w:sz w:val="24"/>
          <w:szCs w:val="24"/>
        </w:rPr>
        <w:t xml:space="preserve"> (1) Tüketicinin yazılı veya kalıcı veri saklayıcısı aracılığıyla açık talebi olmaksızın kredi ile ilgili sigorta yaptırılamaz. Tüketicinin sigorta yaptırmak istemesi hâlinde, </w:t>
      </w:r>
      <w:r w:rsidRPr="006D7196">
        <w:rPr>
          <w:rFonts w:ascii="Times New Roman" w:hAnsi="Times New Roman" w:cs="Times New Roman"/>
          <w:sz w:val="24"/>
          <w:szCs w:val="24"/>
        </w:rPr>
        <w:lastRenderedPageBreak/>
        <w:t xml:space="preserve">istediği sigorta şirketinden sağladığı teminat, kredi veren tarafından kabul edilmek zorundadır. Bu sigortanın kredi konusuyla, meblağ sigortalarında kalan borç tutarıyla ve vadesiyle uyumlu olması gerekir.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Bağlı krediler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30-</w:t>
      </w:r>
      <w:r w:rsidRPr="006D7196">
        <w:rPr>
          <w:rFonts w:ascii="Times New Roman" w:hAnsi="Times New Roman" w:cs="Times New Roman"/>
          <w:sz w:val="24"/>
          <w:szCs w:val="24"/>
        </w:rPr>
        <w:t xml:space="preserve"> (1) Bağlı kredi sözleşmesi; tüketici kredisinin münhasıran belirli bir malın veya hizmetin tedarikine ilişkin bir sözleşmenin finansmanı için verildiği ve bu iki sözleşmenin objektif açıdan ekonomik birlik oluşturduğu sözleşmedir.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Ekonomik birliğin varlığı;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Satıcı veya sağlayıcının tüketici için krediyi finanse ettiği,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Üçüncü bir tarafça finanse edilmesi durumunda, kredi verenin kredi sözleşmesinin imzalanması veya hazırlanması ile ilgili olarak satıcı veya sağlayıcının hizmetlerinden yararlandığı,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c) Belirli bir mal veya hizmetin verilmesinin kredi sözleşmesinde açıkça belirtildiği, durumlarından en az birinin varlığı hâlinde kabul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Tüketicinin mal veya hizmet tedarikine ilişkin sözleşmeden cayması ve buna ilişkin bildirimin cayma süresi içinde ayrıca kredi verene de yöneltilmesi hâlinde, bağlı kredi sözleşmesi de herhangi bir tazminat veya cezai şart ödeme yükümlülüğü olmaksızın sona erer.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Bağlı kredilerde, mal veya hizmet hiç ya da gereği gibi teslim veya ifa edilmez ise satıcı, sağlayıcı ve kredi veren, tüketicinin satış sözleşmesinden dönme veya bedelden indirim hakkını kullanması hâlinde müteselsilen sorumludur. Tüketicinin bedelden indirim hakkını kullanması hâlinde bağlı kredi de bu oranda indirilir ve ödeme planı buna göre değiştirilir. Tüketicinin sözleşmeden dönme hakkını kullanması hâlinde, o güne kadar yapmış olduğu ödemenin iadesi hususunda satıcı, sağlayıcı ve kredi veren müteselsilen sorumludur. Ancak, kredi verenin sorumluluğu; malın teslim veya hizmetin ifa edilmediği durumlarda satış sözleşmesinde veya bağlı kredi sözleşmesinde belirtilen malın teslim veya hizmetin ifa edilme tarihinden, malın teslim veya hizmetin ifa edildiği durumlarda malın teslim veya hizmetin ifa edildiği tarihten itibaren, kullanılan kredi miktarı ile sınırlı olmak üzere bir yıldır.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Kredi veren ile satıcı veya sağlayıcı arasında belirli bir malın veya hizmetin tedarikine ilişkin bir sözleşme olmaksızın, tüketicinin kendisi tarafından belirlenen malın veya hizmetin bedelinin kredi veren tarafından ödenmesi suretiyle kullandırılan krediler bağlı kredi sayılmaz.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hususlar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31- </w:t>
      </w:r>
      <w:r w:rsidRPr="006D7196">
        <w:rPr>
          <w:rFonts w:ascii="Times New Roman" w:hAnsi="Times New Roman" w:cs="Times New Roman"/>
          <w:sz w:val="24"/>
          <w:szCs w:val="24"/>
        </w:rPr>
        <w:t xml:space="preserve">(1) Belirli süreli kredi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Tüketicinin açık talimatı olmaksızın, belirli süreli kredi sözleşmesi ile ilişkili bir kredili mevduat sözleşmesi yapılamaz.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Kart çıkaran kuruluşlar, tüketicilere yıllık üyelik aidatı ve benzeri isim altında ücret tahsil etmedikleri bir kredi kartı türü sunmak zorundadır.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Sözleşme öncesi bilgilendirme, sözleşmenin zorunlu içeriği, kapsam dışı sözleşmeler, tüketici ile kredi verenin hak ve yükümlülükleri, cayma hakkı, erken ödeme, efektif yıllık faizin hesaplanması, tüketici kredilerine ilişkin reklamların zorunlu içeriği, fesih hakkının kullanılması, temerrüt, kredinin devri, bağlı kredi ile diğer hususlara ilişkin usul ve esaslar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ÜÇÜNCÜ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Konut Finansmanı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Konut finansmanı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32-</w:t>
      </w:r>
      <w:r w:rsidRPr="006D7196">
        <w:rPr>
          <w:rFonts w:ascii="Times New Roman" w:hAnsi="Times New Roman" w:cs="Times New Roman"/>
          <w:sz w:val="24"/>
          <w:szCs w:val="24"/>
        </w:rPr>
        <w:t xml:space="preserve"> (1) Konut finansmanı sözleşmesi, konut edinmeleri amacıyla; tüketicilere kredi kullandırılması, konutların finansal kiralama yoluyla tüketicilere kiralanması, sahip oldukları konutların teminatı altında tüketicilere kredi kullandırılması ve bu kredilerin yeniden finansmanı amacıyla kredi kullandırılmasına yönelik sözleşmedir.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Konut finansmanı sözleşmesi yazılı olarak kurulmadıkça geçerli olmaz. Geçerli bir sözleşme yapmamış olan konut finansmanı kuruluşu, sonradan sözleşmenin geçersizliğini tüketicinin aleyhine olacak şekilde ileri süremez.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Sözleşme öncesi bilgilendirme yükümlülüğü</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33-</w:t>
      </w:r>
      <w:r w:rsidRPr="006D7196">
        <w:rPr>
          <w:rFonts w:ascii="Times New Roman" w:hAnsi="Times New Roman" w:cs="Times New Roman"/>
          <w:sz w:val="24"/>
          <w:szCs w:val="24"/>
        </w:rPr>
        <w:t xml:space="preserve"> (1) Konut finansmanı kuruluşları, tüketiciye, konut finansmanı sözleşmesinin koşullarını içeren sözleşme öncesi bilgi formunu, sözleşmenin kurulmasından makul bir süre önce vermek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Temerrüt</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34- </w:t>
      </w:r>
      <w:r w:rsidRPr="006D7196">
        <w:rPr>
          <w:rFonts w:ascii="Times New Roman" w:hAnsi="Times New Roman" w:cs="Times New Roman"/>
          <w:sz w:val="24"/>
          <w:szCs w:val="24"/>
        </w:rPr>
        <w:t>(1) Tüketicinin taksitleri ödemede temerrüde düşmesi durumunda konut finansmanı kuruluşu, kalan borcun tamamının ifasını talep etme hakkını saklı tutmuşsa, bu hak ancak konut finansmanı kuruluşunun bütün edimlerini ifa etmiş olması ve tüketicinin de birbirini izleyen en az iki taksidi ödemede temerrüde düşmesi hâlinde kullanılabilir. Konut finansmanı kuruluşunun bu hakkını kullanabilmesi için tüketiciye en az otuz gün süre vererek muacceliyet uyarısında bulunması gerekir.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Muaccel kılınan taksitlerin hesaplanmasında faiz, komisyon ve benzeri masraflar dikkate alınmaz.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Finansal kiralama işlemlerinde, muacceliyet uyarısında verilen süre içinde tüketicinin edimini yerine getirmemesi hâlinde, bu sürenin sona ermesini takiben konut finansmanı kuruluşu kalan borcun tamamını ifa etme hakkını kullanmak üzere konut finansmanı sözleşmesini feshettiği takdirde, konutu derhâl satışa çıkarmakla yükümlüdür. Konut finansmanı kuruluşu satış öncesinde konut için </w:t>
      </w:r>
      <w:proofErr w:type="gramStart"/>
      <w:r w:rsidRPr="006D7196">
        <w:rPr>
          <w:rFonts w:ascii="Times New Roman" w:hAnsi="Times New Roman" w:cs="Times New Roman"/>
          <w:sz w:val="24"/>
          <w:szCs w:val="24"/>
        </w:rPr>
        <w:t>6/12/2012</w:t>
      </w:r>
      <w:proofErr w:type="gramEnd"/>
      <w:r w:rsidRPr="006D7196">
        <w:rPr>
          <w:rFonts w:ascii="Times New Roman" w:hAnsi="Times New Roman" w:cs="Times New Roman"/>
          <w:sz w:val="24"/>
          <w:szCs w:val="24"/>
        </w:rPr>
        <w:t xml:space="preserve"> tarihli ve 6362 sayılı Sermaye Piyasası Kanunu uyarınca yetki verilmiş olan kişi veya kurumlara kıymet takdiri yaptırır. Takdir edilen kıymet, satıştan en az on iş günü önce tüketiciye bildirilir. Konut finansmanı kuruluşu takdir edilen kıymeti dikkate alarak basiretli bir tacir gibi davranmak suretiyle konutun satışını gerçekleştirir. Konutun satışından elde edilen bedelin, kalan borcu aşması hâlinde aşan kısım tüketiciye derhâl ödenir. Konut finansmanına yönelik finansal kiralama işlemlerinde </w:t>
      </w:r>
      <w:proofErr w:type="gramStart"/>
      <w:r w:rsidRPr="006D7196">
        <w:rPr>
          <w:rFonts w:ascii="Times New Roman" w:hAnsi="Times New Roman" w:cs="Times New Roman"/>
          <w:sz w:val="24"/>
          <w:szCs w:val="24"/>
        </w:rPr>
        <w:t>21/11/2012</w:t>
      </w:r>
      <w:proofErr w:type="gramEnd"/>
      <w:r w:rsidRPr="006D7196">
        <w:rPr>
          <w:rFonts w:ascii="Times New Roman" w:hAnsi="Times New Roman" w:cs="Times New Roman"/>
          <w:sz w:val="24"/>
          <w:szCs w:val="24"/>
        </w:rPr>
        <w:t xml:space="preserve"> tarihli ve 6361 sayılı Finansal Kiralama, Faktoring ve Finansman Şirketleri Kanununun 33 üncü maddesi uygulanmaz.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Konutun satışının bu maddenin üçüncü fıkrası kapsamında gerçekleştirilmesi ve varsa elde edilen bedelin kalan borcu aşan kısmının tüketiciye ödenmesini takiben tüketici veya zilyetliğin devredilmiş olması hâlinde zilyetliği elinde bulunduran üçüncü şahıslar konutu tahliye etmekle yükümlüdür. Konutun tahliye edilmemesi hâlinde konut sahibi, </w:t>
      </w:r>
      <w:proofErr w:type="gramStart"/>
      <w:r w:rsidRPr="006D7196">
        <w:rPr>
          <w:rFonts w:ascii="Times New Roman" w:hAnsi="Times New Roman" w:cs="Times New Roman"/>
          <w:sz w:val="24"/>
          <w:szCs w:val="24"/>
        </w:rPr>
        <w:t>9/6/1932</w:t>
      </w:r>
      <w:proofErr w:type="gramEnd"/>
      <w:r w:rsidRPr="006D7196">
        <w:rPr>
          <w:rFonts w:ascii="Times New Roman" w:hAnsi="Times New Roman" w:cs="Times New Roman"/>
          <w:sz w:val="24"/>
          <w:szCs w:val="24"/>
        </w:rPr>
        <w:t xml:space="preserve"> tarihli ve 2004 sayılı İcra ve İflâs Kanununun 26 ncı ve 27 nci maddeleri uyarınca tüketici veya zilyetliği elinde bulunduran üçüncü şahıslar aleyhine icra yoluna başvurabilir.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Bağlı krediler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35-</w:t>
      </w:r>
      <w:r w:rsidRPr="006D7196">
        <w:rPr>
          <w:rFonts w:ascii="Times New Roman" w:hAnsi="Times New Roman" w:cs="Times New Roman"/>
          <w:sz w:val="24"/>
          <w:szCs w:val="24"/>
        </w:rPr>
        <w:t xml:space="preserve"> (1) Bağlı kredi sözleşmesi; konut finansmanı kredisinin münhasıran belirli bir konutun satın alınması durumunda bir sözleşmenin finansmanı için verildiği ve bu iki sözleşmenin objektif açıdan ekonomik bir birlik oluşturduğu sözleşmedir.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(2) Bağlı kredilerde, konutun hiç ya da gereği gibi teslim edilmemesi nedeniyle tüketicinin bu Kanunun 11 inci maddesinde belirtilen seçimlik haklarından birini kullanması hâlinde, satıcı ve konut finansmanı kuruluşu müteselsilen sorumludur. Ancak, konut finansmanı kuruluşunun sorumluluğu; konutun teslim edilmemesi durumunda konut satış sözleşmesinde veya bağlı kredi sözleşmesinde belirtilen konut teslim tarihinden, konutun teslim edilmesi durumunda konutun teslim edildiği tarihten itibaren, kullanılan kredi miktarı ile sınırlı olmak üzere bir yıldır.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Konut finansmanı kuruluşları tarafından verilen kredilerin ipotek finansmanı kuruluşlarına, konut finansmanı fonlarına veya ipotek teminatlı menkul kıymet teminat havuzlarına devrolması hâlinde dahi, kredi veren konut finansmanı kuruluşunun sorumluluğu devam eder. Krediyi devralan kuruluş bu madde kapsamında sorumlu olmaz.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Konut finansmanı kuruluşu ile satıcı arasında belirli bir konutun tedarikine ilişkin bir sözleşme olmaksızın, tüketicinin kendisi tarafından belirlenen konutun bedelinin kredi veren konut finansmanı kuruluşu tarafından ödenmesi suretiyle kullandırılan krediler bağlı kredi sayılmaz.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Faiz oranı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36- </w:t>
      </w:r>
      <w:r w:rsidRPr="006D7196">
        <w:rPr>
          <w:rFonts w:ascii="Times New Roman" w:hAnsi="Times New Roman" w:cs="Times New Roman"/>
          <w:sz w:val="24"/>
          <w:szCs w:val="24"/>
        </w:rPr>
        <w:t xml:space="preserve">(1) Kredilerde geri ödeme tutarlarının, finansal kiralama işlemlerinde ise kira bedellerinin anaparayı aşan kısmı bu madde kapsamında faiz olarak kabul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Sözleşmede belirtilmek suretiyle konut finansmanına yönelik kredilerde ve finansal kiralama işlemlerinde faiz oranı sabit veya değişken olarak ya da aynı kredi için her iki yöntem esas alınmak suretiyle belirlenebilir. Faiz oranının sabit olarak belirlenmesi hâlinde, sözleşmenin kurulduğu tarihte belirlenen oran tarafların rızası dışında değiştirilemez. Oranın değişken olarak belirlenmesi hâlinde ise, başlangıçta sözleşmede belirlenen oran, dönemsel geri ödeme tutarı başlangıçta sözleşmede belirlenen azami dönemsel geri ödeme tutarını aşmamak koşuluyla ve sözleşmede belirlenecek yurt içinde veya yurt dışında genel kabul görmüş ve yaygın olarak kullanılan endekslerden en düşük olanı </w:t>
      </w:r>
      <w:proofErr w:type="gramStart"/>
      <w:r w:rsidRPr="006D7196">
        <w:rPr>
          <w:rFonts w:ascii="Times New Roman" w:hAnsi="Times New Roman" w:cs="Times New Roman"/>
          <w:sz w:val="24"/>
          <w:szCs w:val="24"/>
        </w:rPr>
        <w:t>baz</w:t>
      </w:r>
      <w:proofErr w:type="gramEnd"/>
      <w:r w:rsidRPr="006D7196">
        <w:rPr>
          <w:rFonts w:ascii="Times New Roman" w:hAnsi="Times New Roman" w:cs="Times New Roman"/>
          <w:sz w:val="24"/>
          <w:szCs w:val="24"/>
        </w:rPr>
        <w:t xml:space="preserve"> alınarak değiştirilebilir. Oranların değişken olarak belirlenmesi hâlinde bu yöntemin muhtemel etkileri konusunda tüketicilerin bilgilendirilmesi şarttır. Bu amaçlarla kullanılabilecek referans faizler ve endeksler Türkiye Cumhuriyet Merkez Bankası tarafından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Erken ödeme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37- </w:t>
      </w:r>
      <w:r w:rsidRPr="006D7196">
        <w:rPr>
          <w:rFonts w:ascii="Times New Roman" w:hAnsi="Times New Roman" w:cs="Times New Roman"/>
          <w:sz w:val="24"/>
          <w:szCs w:val="24"/>
        </w:rPr>
        <w:t>(1) Tüketici, vadesi gelmemiş bir veya birden çok taksit ödemesinde bulunabileceği gibi, konut finansmanı borcunun tamamını erken ödeyebilir. Bu hâllerde, konut finansmanı kuruluşu, erken ödenen miktara göre gerekli tüm faiz ve diğer maliyet unsurlarına ilişkin indirim yapmakla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Faiz oranının sabit olarak belirlenmesi hâlinde, sözleşmede yer verilmek suretiyle, bir ya da birden fazla ödemenin vadesinden önce yapılması durumunda, konut finansmanı kuruluşu tarafından tüketiciden erken ödeme tazminatı talep edilebilir. Erken ödeme tazminatı gerekli faiz indirimi yapılarak hesaplanan ve tüketici tarafından konut finansmanı kuruluşuna erken ödenen tutarın kalan vadesi otuz altı ayı aşmayan kredilerde yüzde birini, kalan vadesi otuz altı ayı aşan kredilerde ise yüzde ikisini geçemez. Oranların değişken olarak belirlenmesi hâlinde tüketiciden erken ödeme tazminatı talep edilemez.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Sigorta yaptırılması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38-</w:t>
      </w:r>
      <w:r w:rsidRPr="006D7196">
        <w:rPr>
          <w:rFonts w:ascii="Times New Roman" w:hAnsi="Times New Roman" w:cs="Times New Roman"/>
          <w:sz w:val="24"/>
          <w:szCs w:val="24"/>
        </w:rPr>
        <w:t xml:space="preserve"> (1) Tüketicinin yazılı veya kalıcı veri saklayıcısı aracılığıyla açık talebi olmaksızın kredi ile ilgili sigorta yaptırılamaz. Tüketicinin sigorta yaptırmak istemesi hâlinde, istediği sigorta şirketinden sağladığı teminat, konut finansmanı kuruluşu tarafından kabul edilmek zorundadır. Bu sigortanın kredi konusuyla, meblağ sigortalarında kalan borç tutarıyla ve vadesiyle uyumlu olması gerekir.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hususlar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lastRenderedPageBreak/>
        <w:t xml:space="preserve">MADDE 39- </w:t>
      </w:r>
      <w:r w:rsidRPr="006D7196">
        <w:rPr>
          <w:rFonts w:ascii="Times New Roman" w:hAnsi="Times New Roman" w:cs="Times New Roman"/>
          <w:sz w:val="24"/>
          <w:szCs w:val="24"/>
        </w:rPr>
        <w:t xml:space="preserve">(1) Konut finansmanı sözleşmesine ilişkin bir hesap açılması ve bu hesaptan sadece kredi ile ilgili işlemler yapılması durumunda, tüketiciden bu hesaba ilişkin herhangi bir isim altında ücret veya masraf talep edilemez. Bu hesap, tüketicinin aksine yazılı talebi olmaması hâlinde kredinin ödenmesi ile kapanır.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Tüketicinin açık talimatı olmaksızın konut finansmanı sözleşmesi ile ilişkili bir kredili mevduat sözleşmesi yapılamaz.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Bu Bölüm hükümlerinin uygulanmasında, konut yapı kooperatiflerinin gerçek kişi ortakları da tüketici olarak kabul edilir.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Sözleşme öncesi bilgilendirme, tüketici ile konut finansmanı kuruluşunun hak ve yükümlülükleri, sözleşmenin zorunlu içeriği, konut finansmanı reklamları, yeniden finansman, bağlı kredi, temerrüt, erken ödeme ve yıllık maliyet oranının hesaplanması ile diğer hususlara ilişkin usul ve esaslar yönetmelikle belirlenir.</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DÖRDÜNCÜ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Ön Ödemeli Konut Satışı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Ön ödemeli konut satış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40-</w:t>
      </w:r>
      <w:r w:rsidRPr="006D7196">
        <w:rPr>
          <w:rFonts w:ascii="Times New Roman" w:hAnsi="Times New Roman" w:cs="Times New Roman"/>
          <w:sz w:val="24"/>
          <w:szCs w:val="24"/>
        </w:rPr>
        <w:t xml:space="preserve"> (1) Ön ödemeli konut satış sözleşmesi, tüketicinin konut amaçlı bir taşınmazın satış bedelini önceden peşin veya taksitle ödemeyi, satıcının da bedelin tamamen veya kısmen ödenmesinden sonra taşınmazı tüketiciye devir veya teslim etmeyi üstlendiği sözleşmedir.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Tüketicilere sözleşmenin kurulmasından en az bir gün önce, Bakanlıkça belirlenen hususları içeren ön bilgilendirme formu verilmek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Yapı ruhsatı alınmadan, tüketicilerle ön ödemeli konut satış sözleşmesi yapılamaz.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Şekil şartı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41-</w:t>
      </w:r>
      <w:r w:rsidRPr="006D7196">
        <w:rPr>
          <w:rFonts w:ascii="Times New Roman" w:hAnsi="Times New Roman" w:cs="Times New Roman"/>
          <w:sz w:val="24"/>
          <w:szCs w:val="24"/>
        </w:rPr>
        <w:t xml:space="preserve"> (1) Ön ödemeli konut satışının tapu siciline tescil edilmesi, satış vaadi sözleşmesinin ise noterde düzenleme şeklinde yapılması zorunludur. Aksi hâlde satıcı, sonradan sözleşmenin geçersizliğini tüketicinin aleyhine olacak şekilde ileri süremez.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Satıcı, geçerli bir sözleşme yapılmış olmadıkça tüketiciden herhangi bir isim altında ödeme yapmasını veya tüketiciyi borç altına sokan herhangi bir belge vermesini isteyemez.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Teminat</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42-</w:t>
      </w:r>
      <w:r w:rsidRPr="006D7196">
        <w:rPr>
          <w:rFonts w:ascii="Times New Roman" w:hAnsi="Times New Roman" w:cs="Times New Roman"/>
          <w:sz w:val="24"/>
          <w:szCs w:val="24"/>
        </w:rPr>
        <w:t xml:space="preserve"> (1) Bakanlıkça projedeki konut adedi ya da projenin toplam bedeli </w:t>
      </w:r>
      <w:proofErr w:type="gramStart"/>
      <w:r w:rsidRPr="006D7196">
        <w:rPr>
          <w:rFonts w:ascii="Times New Roman" w:hAnsi="Times New Roman" w:cs="Times New Roman"/>
          <w:sz w:val="24"/>
          <w:szCs w:val="24"/>
        </w:rPr>
        <w:t>kriterine</w:t>
      </w:r>
      <w:proofErr w:type="gramEnd"/>
      <w:r w:rsidRPr="006D7196">
        <w:rPr>
          <w:rFonts w:ascii="Times New Roman" w:hAnsi="Times New Roman" w:cs="Times New Roman"/>
          <w:sz w:val="24"/>
          <w:szCs w:val="24"/>
        </w:rPr>
        <w:t xml:space="preserve"> göre belirlenecek büyüklüğün üzerindeki projeler için satıcının ön ödemeli konut satışına başlamadan önce; kapsamı, koşulları ve uygulama esasları Hazine Müsteşarlığınca belirlenen bina tamamlama sigortası yaptırması veya Bakanlıkça belirlenen diğer teminat ve şartları sağlaması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Bina tamamlama sigortası kapsamında sağlanan tazminat, teminat ve benzeri güvenceler iflas veya tasfiye masasına dâhil edilemez, haczolunamaz, üzerlerine ihtiyati tedbir ve ihtiyati haciz konulamaz.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Cayma hakkı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43-</w:t>
      </w:r>
      <w:r w:rsidRPr="006D7196">
        <w:rPr>
          <w:rFonts w:ascii="Times New Roman" w:hAnsi="Times New Roman" w:cs="Times New Roman"/>
          <w:sz w:val="24"/>
          <w:szCs w:val="24"/>
        </w:rPr>
        <w:t xml:space="preserve"> (1) Tüketici, on dört gün içinde herhangi bir gerekçe göstermeksizin ve cezai şart ödemeksizin ön ödemeli konut satış sözleşmesinden cayma hakkına sahiptir. Cayma hakkının kullanıldığına dair bildirimin bu süre içinde satıcıya yöneltilmiş olması yeterlidir. Satıcı, cayma hakkı konusunda tüketicinin bilgilendirildiğini ispat etmekle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(2) Taşınmazın kısmen veya tamamen bağlı krediyle alınması durumunda bağlı kredi sözleşmesi, sözleşmenin kurulduğu tarihte hüküm doğurmak üzere bu maddede öngörülen cayma hakkı süresi sonunda yürürlüğe girer. Konut finansmanı kuruluşu cayma hakkı süresi içinde tüketiciden faiz, komisyon, yasal yükümlülük ve benzeri isimler altında hiçbir masraf talep edemez.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Satıcının aldığı bedeli ve tüketiciyi borç altına sokan her türlü belgeyi iade ettiği tarihten itibaren, tüketici on gün içinde edinimlerini iade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Konutun teslimi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44-</w:t>
      </w:r>
      <w:r w:rsidRPr="006D7196">
        <w:rPr>
          <w:rFonts w:ascii="Times New Roman" w:hAnsi="Times New Roman" w:cs="Times New Roman"/>
          <w:sz w:val="24"/>
          <w:szCs w:val="24"/>
        </w:rPr>
        <w:t xml:space="preserve"> (1) Ön ödemeli konut satışında devir veya teslim süresi sözleşme tarihinden itibaren otuz altı ayı geçemez. Kat irtifakının tüketici adına tapu siciline tescil edilmesiyle birlikte zilyetliğin devri hâlinde de devir ve teslim yapılmış sayılır.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Sözleşmeden dönme</w:t>
      </w:r>
    </w:p>
    <w:p w:rsidR="006D7196" w:rsidRPr="006D7196" w:rsidRDefault="006D7196" w:rsidP="006D7196">
      <w:pPr>
        <w:spacing w:line="240" w:lineRule="exact"/>
        <w:ind w:firstLine="567"/>
        <w:jc w:val="both"/>
        <w:rPr>
          <w:rFonts w:ascii="Times New Roman" w:hAnsi="Times New Roman" w:cs="Times New Roman"/>
          <w:b/>
          <w:sz w:val="24"/>
          <w:szCs w:val="24"/>
        </w:rPr>
      </w:pPr>
      <w:r w:rsidRPr="006D7196">
        <w:rPr>
          <w:rFonts w:ascii="Times New Roman" w:hAnsi="Times New Roman" w:cs="Times New Roman"/>
          <w:b/>
          <w:bCs/>
          <w:sz w:val="24"/>
          <w:szCs w:val="24"/>
        </w:rPr>
        <w:t>MADDE 45-</w:t>
      </w:r>
      <w:r w:rsidRPr="006D7196">
        <w:rPr>
          <w:rFonts w:ascii="Times New Roman" w:hAnsi="Times New Roman" w:cs="Times New Roman"/>
          <w:sz w:val="24"/>
          <w:szCs w:val="24"/>
        </w:rPr>
        <w:t xml:space="preserve"> (1) </w:t>
      </w:r>
      <w:r w:rsidRPr="006D7196">
        <w:rPr>
          <w:rFonts w:ascii="Times New Roman" w:hAnsi="Times New Roman" w:cs="Times New Roman"/>
          <w:b/>
          <w:sz w:val="24"/>
          <w:szCs w:val="24"/>
        </w:rPr>
        <w:t xml:space="preserve">(Değişik: 2/1/2017-KHK-684/8 md.) </w:t>
      </w:r>
      <w:r w:rsidRPr="006D7196">
        <w:rPr>
          <w:rFonts w:ascii="Times New Roman" w:hAnsi="Times New Roman" w:cs="Times New Roman"/>
          <w:sz w:val="24"/>
          <w:szCs w:val="24"/>
        </w:rPr>
        <w:t xml:space="preserve">Ön ödemeli konut satışında sözleşme tarihinden itibaren yirmidört aya </w:t>
      </w:r>
      <w:proofErr w:type="gramStart"/>
      <w:r w:rsidRPr="006D7196">
        <w:rPr>
          <w:rFonts w:ascii="Times New Roman" w:hAnsi="Times New Roman" w:cs="Times New Roman"/>
          <w:sz w:val="24"/>
          <w:szCs w:val="24"/>
        </w:rPr>
        <w:t>kadar  tüketicinin</w:t>
      </w:r>
      <w:proofErr w:type="gramEnd"/>
      <w:r w:rsidRPr="006D7196">
        <w:rPr>
          <w:rFonts w:ascii="Times New Roman" w:hAnsi="Times New Roman" w:cs="Times New Roman"/>
          <w:sz w:val="24"/>
          <w:szCs w:val="24"/>
        </w:rPr>
        <w:t xml:space="preserve"> herhangi bir gerekçe göstermeden sözleşmeden dönme hakkı vardır. </w:t>
      </w:r>
      <w:proofErr w:type="gramStart"/>
      <w:r w:rsidRPr="006D7196">
        <w:rPr>
          <w:rFonts w:ascii="Times New Roman" w:hAnsi="Times New Roman" w:cs="Times New Roman"/>
          <w:sz w:val="24"/>
          <w:szCs w:val="24"/>
        </w:rPr>
        <w:t>Sözleşmeden dönülmesi durumunda satıcı; konutun satışı veya satış vaadi sözleşmesi nedeniyle oluşan vergi, harç ve benzeri yasal yükümlülüklerden doğan masraflar ile sözleşme tarihinden itibaren ilk üç ay için sözleşme bedelinin yüzde ikisine, üç ila altı ay arası için yüzde dördüne, altı ila oniki ay arası için yüzde altısına ve oniki ila yirmidört ay arası için de yüzde sekizine kadar tazminatın ödenmesini isteyebilir.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Satıcı, yükümlülüklerini hiç ya da gereği gibi yerine getirmezse tüketiciden herhangi bir bedel talep edemez. Tüketicinin ölmesi veya kazanç elde etmekten sürekli olarak yoksun kalması sebebiyle ön ödemeleri yapamayacak duruma düşmesi ya da sözleşmenin yerine olağan koşullarla yapılacak bir taksitle satış sözleşmesinin konulmasına ilişkin önerisinin satıcı tarafından kabul edilmemesi yüzünden sözleşmeden dönülmesi hâllerinde tüketiciden herhangi bir bedel talep edilemez.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Sözleşmeden dönülmesi durumunda, tüketiciye iade edilmesi gereken tutar ve tüketiciyi borç altına sokan her türlü belge, dönme bildiriminin satıcıya ulaştığı tarihten itibaren en geç yüzseksen gün içinde tüketiciye geri verilir. Satıcının aldığı bedeli ve tüketiciyi borç altına sokan her türlü belgeyi iade ettiği tarihten itibaren, tüketici on gün içinde edinimlerini iade eder. </w:t>
      </w:r>
      <w:r w:rsidRPr="006D7196">
        <w:rPr>
          <w:rFonts w:ascii="Times New Roman" w:hAnsi="Times New Roman" w:cs="Times New Roman"/>
          <w:sz w:val="24"/>
          <w:szCs w:val="24"/>
          <w:vertAlign w:val="superscript"/>
        </w:rPr>
        <w:t>(1)</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hususlar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46- </w:t>
      </w:r>
      <w:r w:rsidRPr="006D7196">
        <w:rPr>
          <w:rFonts w:ascii="Times New Roman" w:hAnsi="Times New Roman" w:cs="Times New Roman"/>
          <w:sz w:val="24"/>
          <w:szCs w:val="24"/>
        </w:rPr>
        <w:t>(1) Sözleşme öncesi bilgilendirme, sözleşmenin zorunlu içeriği, tüketici ile satıcının hak ve yükümlülükleri, cayma hakkı ve sözleşmeden dönme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BEŞİNCİ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Diğer Tüketici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İş yeri dışında kurulan sözleşmeler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47-</w:t>
      </w:r>
      <w:r w:rsidRPr="006D7196">
        <w:rPr>
          <w:rFonts w:ascii="Times New Roman" w:hAnsi="Times New Roman" w:cs="Times New Roman"/>
          <w:sz w:val="24"/>
          <w:szCs w:val="24"/>
        </w:rPr>
        <w:t xml:space="preserve"> (1) Satıcı veya sağlayıcı ile tüketici arasında;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Teklifin tüketici ya da satıcı veya sağlayıcı tarafından yapılmasına bakılmaksızın iş yeri dışında, tarafların eş zamanlı fiziksel varlığında kurulan,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Tarafların eş zamanlı fiziksel varlığında tüketiciyle iş yeri dışında görüşülmesinin hemen sonrasında, satıcı veya sağlayıcının iş yerinde ya da herhangi bir uzaktan iletişim aracıyla kurulan,</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c) Mal ve hizmetlerin tüketiciye tanıtımı ya da satışı amacıyla satıcı veya sağlayıcı tarafından düzenlenen bir gezi esnasında kurulan,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sözleşmeler</w:t>
      </w:r>
      <w:proofErr w:type="gramEnd"/>
      <w:r w:rsidRPr="006D7196">
        <w:rPr>
          <w:rFonts w:ascii="Times New Roman" w:hAnsi="Times New Roman" w:cs="Times New Roman"/>
          <w:sz w:val="24"/>
          <w:szCs w:val="24"/>
        </w:rPr>
        <w:t xml:space="preserve"> iş yeri dışında kurulan sözleşmeler olarak kabul edilir.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İş yeri dışında kurulan sözleşmeler, Bakanlık tarafından yetkilendirilmiş satıcı veya sağlayıcı tarafından kurulur.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Tüketicinin, iş yeri dışında kurulan sözleşme ya da buna karşılık gelen herhangi bir öneri ile bağlanmadan önce ayrıntıları yönetmelikte belirlenen hususlarda açık ve anlaşılır şekilde bilgilendirilmesi zorunludur. Tüketicinin bilgilendirildiğine ilişkin ispat yükü satıcı veya sağlayıcıya aittir.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İş yeri dışında kurulan sözleşmeler yazılı olarak kurulmadıkça geçerli olmaz. Geçerli bir sözleşme kurmamış olan satıcı veya sağlayıcı, sonradan sözleşmenin geçersizliğini tüketicinin aleyhine olacak şekilde ileri süremez. Satıcı veya sağlayıcı; tüketicinin kendi el yazısı ile sözleşme tarihini yazmasını ve sözleşmeyi imzalamasını sağlamak, sözleşmenin bir nüshasını tüketiciye vermek ve mal veya hizmeti tüketiciye sunmakla yükümlüdür. Sözleşmenin tüketiciye teslim edildiğinin ve mal veya hizmetin sunulduğunun ispatı satıcı veya sağlayıcıya aittir.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Tüketici, on dört gün içinde herhangi bir gerekçe göstermeksizin ve cezai şart ödemeksizin sözleşmeden cayma hakkına sahiptir. Cayma hakkının kullanıldığına dair bildirimin bu süre içinde satıcı veya sağlayıcıya yöneltilmiş olması yeterlidir. Cayma süresi içinde satıcı veya sağlayıcı sözleşmeye konu mal veya hizmet karşılığında tüketiciden herhangi bir isim altında ödeme yapmasını veya tüketiciyi borç altına sokan herhangi bir belge vermesini isteyemez. Satıcı veya sağlayıcı, cayma hakkı konusunda tüketicinin bilgilendirildiğini ispat etmekle yükümlüdür. Tüketici, cayma süresi içinde malın mutat kullanımı sebebiyle meydana gelen değişiklik ve bozulmalardan sorumlu değildir.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Satıcı veya sağlayıcının bu maddede belirtilen yükümlülüklere aykırı hareket etmesi veya tüketiciyi cayma hakkı konusunda gerektiği şekilde bilgilendirmemesi durumunda, tüketici cayma hakkını kullanmak için on dört günlük süreyle bağlı değildir. Her hâlükârda bu süre cayma süresinin bittiği tarihten itibaren bir yıl sonra sona erer.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(7) Sözleşmenin zorunlu içeriği, kapsam dışı sözleşmeler, doğrudan satışlar, tüketici ile satıcı ve sağlayıcının hak ve yükümlülükleri, cayma hakkı, bilgilendirme yükümlülüğü, teslimat, satış yapacaklarda aranacak nitelikler ile diğer uygulama usul ve esasları yönetmelikle belirlenir.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Mesafeli sözleşmeler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48-</w:t>
      </w:r>
      <w:r w:rsidRPr="006D7196">
        <w:rPr>
          <w:rFonts w:ascii="Times New Roman" w:hAnsi="Times New Roman" w:cs="Times New Roman"/>
          <w:sz w:val="24"/>
          <w:szCs w:val="24"/>
        </w:rPr>
        <w:t xml:space="preserve"> (1) Mesafeli sözleşme, satıcı veya sağlayıcı ile tüketicinin eş zamanlı fiziksel varlığı olmaksızın, mal veya hizmetlerin uzaktan pazarlanmasına yönelik olarak oluşturulmuş bir sistem çerçevesinde, taraflar arasında sözleşmenin kurulduğu ana kadar ve kurulduğu an da dâhil olmak üzere uzaktan iletişim araçlarının kullanılması suretiyle kurulan sözleşmelerdir.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 mesafeli sözleşmeyi ya da buna karşılık gelen herhangi bir teklifi kabul etmeden önce ayrıntıları yönetmelikte belirlenen hususlarda ve siparişi onaylandığı takdirde ödeme yükümlülüğü altına gireceği konusunda açık ve anlaşılır şekilde satıcı veya sağlayıcı tarafından bilgilendirilir. Tüketicinin bilgilendirildiğine ilişkin ispat yükü satıcı veya sağlayıcıya aittir.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Satıcı veya sağlayıcı, tüketicinin siparişinin kendisine ulaştığı andan itibaren taahhüt edilen süre içinde edimini yerine getirir. Mal satışlarında bu süre her hâlükârda otuz günü geçemez. Satıcı veya sağlayıcının bu süre içinde edimini yerine getirmemesi durumunda tüketici sözleşmeyi feshedebilir.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(4) Tüketici, on dört gün içinde herhangi bir gerekçe göstermeksizin ve cezai şart ödemeksizin sözleşmeden cayma hakkına sahiptir. Cayma hakkının kullanıldığına dair bildirimin bu süre içinde satıcı veya sağlayıcıya yöneltilmiş olması yeterlidir. Satıcı veya sağlayıcı, cayma hakkı konusunda tüketicinin bilgilendirildiğini ispat etmekle yükümlüdür. Tüketici, cayma hakkı konusunda gerektiği şekilde bilgilendirilmezse, cayma hakkını kullanmak için on dört günlük süreyle bağlı değildir. Her hâlükârda bu süre cayma süresinin bittiği tarihten itibaren bir yıl sonra sona erer. Tüketici, cayma hakkı süresi içinde malın mutat kullanımı sebebiyle meydana gelen değişiklik ve bozulmalardan sorumlu değildir.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Oluşturdukları sistem çerçevesinde, uzaktan iletişim araçlarını kullanmak veya kullandırmak suretiyle satıcı veya sağlayıcı adına mesafeli sözleşme kurulmasına aracılık edenler, bu maddede yer alan hususlardan dolayı satıcı veya sağlayıcı ile yapılan işlemlere ilişkin kayıtları tutmak ve istenilmesi hâlinde bu bilgileri ilgili kurum, kuruluş ve tüketicilere vermekle yükümlüdür. Ancak bu fıkra kapsamında aracılık edenler, satıcı veya sağlayıcı ile yaptıkları sözleşmeye aykırı fiillerinden dolayı sorumludur.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Mesafeli sözleşmelerde, kapsam dışı sözleşmeler, tüketici ile satıcı ve sağlayıcının hak ve yükümlülükleri, cayma hakkı, bilgilendirme yükümlülüğü, teslimat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Finansal hizmetlere ilişkin mesafeli sözleşmeler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49- </w:t>
      </w:r>
      <w:r w:rsidRPr="006D7196">
        <w:rPr>
          <w:rFonts w:ascii="Times New Roman" w:hAnsi="Times New Roman" w:cs="Times New Roman"/>
          <w:sz w:val="24"/>
          <w:szCs w:val="24"/>
        </w:rPr>
        <w:t xml:space="preserve">(1) Finansal hizmetler, her türlü banka hizmeti, kredi, sigorta, bireysel emeklilik, yatırım ve ödeme ile ilgili hizmetleri ifade eder. Finansal hizmetlere ilişkin mesafeli sözleşme, finansal hizmetlerin uzaktan pazarlanmasına yönelik olarak oluşturulmuş bir sistem çerçevesinde, sağlayıcı ile tüketici arasında uzaktan iletişim araçlarının kullanılması suretiyle kurulan sözleşmelerdir.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Finansal hizmetlere ilişkin mesafeli sözleşmelerde, tüketicinin sözleşmenin kurulmasına ilişkin iradesini açıklamadan önce, cayma hakkı, tüketicinin kabul beyanı vermesi hâlinde yükümlülük altına gireceği ve ayrıntıları Bakanlıkça belirlenen diğer hususlarda, açık, anlaşılır ve kullanılan iletişim araçlarına uygun bir şekilde bilgilendirilmesi zorunludur. Bu bilgilendirmenin ticari amaçla yapıldığı anlaşılır olmalı ve sesli iletişim araçlarının kullanıldığı hâllerde sağlayıcının kimliği ile görüşme talebinin sebebi her görüşmenin başında belirtilmelidir. Tüketicinin sözleşmenin kurulmasına dair kabul beyanı kullanılan iletişim araçlarına uygun olarak fiziki veya elektronik ortamda tespit veya kayıt edilir. Sağlayıcı, cayma hakkının iletilmesi ile fiziki veya elektronik ortamda yapılacak tespit veya kayıtlar için gerekli önlemleri almakla yükümlüdür.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Sağlayıcının, sözleşmenin bütün şartlarını ve Bakanlıkça belirlenen diğer hususları, kâğıt üzerinde veya kalıcı veri saklayıcısı aracılığıyla tüketiciye iletmesi zorunludur. Bu yükümlülük, tüketicinin sözleşmeyi kuran iradesini yöneltmesinden önce veya tüketicinin talebi üzerine yazılı bilgilendirmeye elverişli olmayan bir uzaktan iletişim aracı kullanılarak sözleşmenin kurulması hâlinde sözleşmenin kurulmasından hemen sonra yerine getirilir.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Tüketici, sözleşme ilişkisinin devam ettiği süre içinde herhangi bir ücret ödemeksizin sözleşmenin kâğıt üzerinde yazılı bir örneğini talep edebilir. Ayrıca tüketici, finansal hizmetin niteliğiyle bağdaşması hâlinde kullanılan uzaktan iletişim aracını değiştirme hakkına sahiptir.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Tüketici, finansal hizmetlere ilişkin mesafeli sözleşmelerden on dört gün içinde herhangi bir gerekçe göstermeksizin ve cezai şart ödemeksizin cayma hakkına sahiptir. Cayma hakkının kullanıldığına dair bildirimin bu süre içinde sağlayıcıya yöneltilmiş olması yeterlidir. Sağlayıcı, cayma hakkı konusunda tüketicinin bilgilendirildiğini ispatla yükümlüdür. Sigorta sözleşmelerine ve bireysel emekliliğe ilişkin sözleşmelerde ise cayma süresi hakkında diğer mevzuatta yer alan tüketici lehine olan hükümler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Finansal hizmetlere ilişkin mesafeli sözleşmelerde, tüketicinin sözleşmeyi sona erdirmesine ilişkin talebini herhangi bir uzaktan iletişim aracıyla iletmesi yeterlidir. Tüketici, </w:t>
      </w:r>
      <w:r w:rsidRPr="006D7196">
        <w:rPr>
          <w:rFonts w:ascii="Times New Roman" w:hAnsi="Times New Roman" w:cs="Times New Roman"/>
          <w:sz w:val="24"/>
          <w:szCs w:val="24"/>
        </w:rPr>
        <w:lastRenderedPageBreak/>
        <w:t>sözleşmeyi sona erdirmek için sözleşmenin tesis edilmesini sağlayan yöntemden daha ağır koşullar içeren bir yöntem kullanmak zorunda bırakılamaz.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Finansal hizmetlere ilişkin mesafeli sözleşmelerde, uzaktan iletişim araçlarının kullanılması, kapsam dışı sözleşmeler, kartla ödeme, tüketici ile sağlayıcının hak ve yükümlülükleri, cayma hakkı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Devre tatil ve uzun süreli tatil hizmeti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50-</w:t>
      </w:r>
      <w:r w:rsidRPr="006D7196">
        <w:rPr>
          <w:rFonts w:ascii="Times New Roman" w:hAnsi="Times New Roman" w:cs="Times New Roman"/>
          <w:sz w:val="24"/>
          <w:szCs w:val="24"/>
        </w:rPr>
        <w:t xml:space="preserve"> (1) Devre tatil sözleşmesi, bir yıldan uzun süre için kurulan ve tüketiciye bu süre zarfında birden fazla dönem için bir veya daha fazla sayıda gecelik konaklama imkânı veren sözleşmelerdir.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Devre tatil sözleşmeleri ile sağlanan hakkın şahsi veya ayni bir hak olması bu maddenin uygulanmasını engellemez. Devre tatile konu taşınmazın inşa edileceği arsa için yapı ruhsatı alınmadan tüketicilerle ön ödemeli devre tatil sözleşmesi yapılamaz.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Uzun süreli tatil hizmeti sözleşmesi, bir yıldan uzun süre için kurulan ve tüketiciye, belirlenen süre zarfında konaklamaya veya konaklama ile birlikte seyahat ya da diğer hizmetlerin beraber sunulduğu durumlara ilişkin indirim yahut diğer menfaatlerden faydalanma hakkı verilen sözleşmelerdir.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Tüketicilere aşağıdaki sözleşmelerin kurulmasından en az bir gün önce, Bakanlıkça belirlenen hususları içeren ön bilgilendirme formu verilmesi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Devre tatil sözleşmeleri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Uzun süreli tatil hizmeti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Değişim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ç) Satıcı veya sağlayıcının, devre tatil veya uzun süreli tatil hizmetinin alınıp satılması hususunda tüketiciye yardımcı olduğu yeniden satış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Mesafeli satış yöntemiyle kurulan sözleşmeler hariç olmak üzere satıcı veya sağlayıcı, tüketicinin kendi el yazısıyla sözleşme tarihini yazmasını ve sözleşmeyi imzalamasını sağlamakla yükümlüdür. Yazılı veya mesafeli olarak kurulan bu sözleşmelerin bir nüshasının kâğıt üzerinde veya kalıcı veri saklayıcısı ile tüketiciye verilmesi zorunludur. Daha ağır şekil şartları öngören kanun hükümleri saklıdır.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Tüketici, on dört gün içinde herhangi bir gerekçe göstermeksizin ve cezai şart ödemeksizin sözleşmeden cayma hakkına sahiptir. Devre mülk hakkı veren sözleşmeler hariç olmak üzere, cayma süresi dolmadan satıcı veya sağlayıcı, tüketiciden herhangi bir isim altında ödeme yapmasını veya tüketiciyi borç altına sokan herhangi bir belge vermesini isteyemez. Devre tatil, uzun süreli tatil hizmeti sözleşmeleri ve bu sözleşmelerle birlikte düzenlenmiş olan yeniden satım, değişim ve ilgili diğer tüm sözleşmeler cayma hakkının kullanılması ile birlikte kendiliğinden sona erer.</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 xml:space="preserve">(7) Tüketicinin ödeyeceği bedel, kısmen veya tamamen satıcı veya sağlayıcı ile kredi veren arasındaki anlaşmaya dayanılarak bir kredi veren tarafından karşılanıyorsa, tüketicinin sözleşmeden cayması ve buna ilişkin bildirimin cayma süresi içinde ayrıca kredi verene de yöneltilmesi hâlinde, bağlı kredi sözleşmesi de herhangi bir tazminat veya cezai şart ödeme yükümlülüğü olmaksızın sona erer. </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(8) Bakanlıkça projedeki devre sayısı ya da projenin toplam bedeli </w:t>
      </w:r>
      <w:proofErr w:type="gramStart"/>
      <w:r w:rsidRPr="006D7196">
        <w:rPr>
          <w:rFonts w:ascii="Times New Roman" w:hAnsi="Times New Roman" w:cs="Times New Roman"/>
          <w:sz w:val="24"/>
          <w:szCs w:val="24"/>
        </w:rPr>
        <w:t>kriterlerine</w:t>
      </w:r>
      <w:proofErr w:type="gramEnd"/>
      <w:r w:rsidRPr="006D7196">
        <w:rPr>
          <w:rFonts w:ascii="Times New Roman" w:hAnsi="Times New Roman" w:cs="Times New Roman"/>
          <w:sz w:val="24"/>
          <w:szCs w:val="24"/>
        </w:rPr>
        <w:t xml:space="preserve"> göre belirlenecek büyüklüğün üzerindeki projeler için satıcı veya sağlayıcının ön ödemeli devre tatile konu taşınmazın satışına başlamadan önce kapsamı, koşulları ve uygulama esasları Hazine Müsteşarlığınca belirlenen bina tamamlama sigortası yaptırması veya Bakanlıkça belirlenen diğer teminat veya şartları sağlaması zorunludur. Bina tamamlama sigortası </w:t>
      </w:r>
      <w:r w:rsidRPr="006D7196">
        <w:rPr>
          <w:rFonts w:ascii="Times New Roman" w:hAnsi="Times New Roman" w:cs="Times New Roman"/>
          <w:sz w:val="24"/>
          <w:szCs w:val="24"/>
        </w:rPr>
        <w:lastRenderedPageBreak/>
        <w:t xml:space="preserve">kapsamında sağlanan tazminat, teminat ve benzeri güvenceler iflas veya tasfiye masasına dâhil edilemez, haczolunamaz, üzerlerine ihtiyati tedbir ve ihtiyati haciz konulamaz.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(9) Devre tatile konu taşınmazın ön ödemeli satılması durumunda, devir veya teslim tarihine kadar tüketicinin herhangi bir gerekçe göstermeden sözleşmeden dönme hakkı vardır. Sözleşmeden dönülmesi durumunda satıcı, sözleşme bedelinin yüzde ikisine kadar tazminat talep edebilir. Satıcı, yükümlülüklerini hiç ya da gereği gibi yerine getirmezse tüketiciden herhangi bir bedel talep edemez. Sözleşmeden dönülmesi durumunda, tüketiciye iade edilmesi gereken tutar ve tüketiciyi borç altına sokan her türlü belge, dönme bildiriminin satıcıya ulaştığı tarihten itibaren en geç doksan gün içinde tüketiciye geri verilir. Satıcının aldığı bedeli ve tüketiciyi borç altına sokan her türlü belgeyi iade ettiği tarihten itibaren, tüketici on gün içinde edinimlerini iade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(10) Devre tatil amaçlı taşınmazın ön ödemeli satışında devir ve teslim süresi sözleşme tarihinden itibaren otuz altı ayı geçemez.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(11) Devre tatil, uzun süreli tatil hizmeti, yeniden satım, değişim sözleşmeleri ve ön bilgilendirmenin içeriği, tüketici ile satıcı ve sağlayıcının hak ve yükümlülükleri, cayma hakkı, ön ödemeli satışlar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Paket tur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51-</w:t>
      </w:r>
      <w:r w:rsidRPr="006D7196">
        <w:rPr>
          <w:rFonts w:ascii="Times New Roman" w:hAnsi="Times New Roman" w:cs="Times New Roman"/>
          <w:sz w:val="24"/>
          <w:szCs w:val="24"/>
        </w:rPr>
        <w:t xml:space="preserve"> (1) Paket tur sözleşmesi, paket tur düzenleyicileri veya aracıları tarafından aşağıdaki hizmetlerden en az ikisinin birlikte, her şeyin dâhil olduğu fiyatla satıldığı veya satımının vaat edildiği ve hizmetin yirmi dört saatten uzun bir süreyi kapsadığı veya gecelik konaklamayı içerdiği sözleşmelerdir: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Ulaştırma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Konaklama</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Ulaştırma ve konaklama hizmetlerine bağlı olmayan başka turizm hizmetleri.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Turun ayrıntılarının, paket tur düzenleyicisi, aracısı veya tüketici tarafından belirlenmiş olması veya aynı paket tur içindeki hizmetlerin ayrı ayrı faturalandırılması hâllerinde de bu madde hükümleri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Paket tur düzenleyicisinin Türkiye’de temsilcisinin bulunmadığı hâllerde paket tur aracısı paket tur düzenleyicisi gibi sorumlu olur.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Paket tur sözleşmesinin kurulmasından önce tüketiciye ön bilgilendirme amaçlı broşür verilmesi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Paket tur düzenleyicileri veya aracıları, yazılı veya mesafeli olarak kurulan paket tur sözleşmelerinin bir nüshasını kâğıt üzerinde veya kalıcı veri saklayıcısı aracılığıyla tüketiciye vermek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Tüketici, kendisinden kaynaklanmayan nedenlerle paket tur sözleşmesinin esaslı unsurlarından birisinin değişmesi veya turun başlamadan önce iptal edilmesi hâllerinde bu değişikliği veya paket tur düzenleyicisi tarafından sunulan alternatif bir turu kabul edebileceği gibi sözleşmeden dönme hakkına da sahiptir. Sözleşmeden dönülmesi hâlinde paket tur düzenleyicisi veya aracısının, dönme bildiriminin kendisine ulaştığı tarihten itibaren tüketicinin ödemiş olduğu tüm bedeli herhangi bir kesinti yapmaksızın derhâl iade etmesi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(7) Tüketicinin, sözleşmenin ifası sürecinde ortaya çıkan her türlü eksiklik nedeniyle bedelin indirilmesini talep etme hakkı vardır. Paket tur düzenleyicisinin, tur başladıktan sonra önemli bir yükümlülüğünü yerine getirmediği veya getiremeyeceği tespit edildiğinde tüketici sözleşmeden dönebilir. Bu hâllerde paket tur düzenleyicisi veya aracısının ücret talep etme hakkı sona erer. Yapılmış olan ödemelerin sözleşmeden dönüldüğü tarihten itibaren tüketiciye </w:t>
      </w:r>
      <w:r w:rsidRPr="006D7196">
        <w:rPr>
          <w:rFonts w:ascii="Times New Roman" w:hAnsi="Times New Roman" w:cs="Times New Roman"/>
          <w:sz w:val="24"/>
          <w:szCs w:val="24"/>
        </w:rPr>
        <w:lastRenderedPageBreak/>
        <w:t xml:space="preserve">derhâl iade edilmesi zorunludur. Ancak paket tur düzenleyicisi o ana kadar ifa etmiş olduğu edimler için tüketiciden hizmetten faydalandığı oranda uygun bir karşılık talep edebilir.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(8) </w:t>
      </w:r>
      <w:proofErr w:type="gramStart"/>
      <w:r w:rsidRPr="006D7196">
        <w:rPr>
          <w:rFonts w:ascii="Times New Roman" w:hAnsi="Times New Roman" w:cs="Times New Roman"/>
          <w:sz w:val="24"/>
          <w:szCs w:val="24"/>
        </w:rPr>
        <w:t>14/9/1972</w:t>
      </w:r>
      <w:proofErr w:type="gramEnd"/>
      <w:r w:rsidRPr="006D7196">
        <w:rPr>
          <w:rFonts w:ascii="Times New Roman" w:hAnsi="Times New Roman" w:cs="Times New Roman"/>
          <w:sz w:val="24"/>
          <w:szCs w:val="24"/>
        </w:rPr>
        <w:t xml:space="preserve"> tarihli ve 1618 sayılı Seyahat Acentaları ve Seyahat Acentaları Birliği Kanununun zorunlu sigorta ile ilgili hükümleri saklı olmak üzere, paket tur düzenleyicisi sözleşmenin hiç veya gereği gibi ifa edilmemesi nedeniyle tüketicinin uğradığı her türlü zarardan sorumludur. Tüketici boşa harcanan tatil zamanı için de uygun bir tazminat talep edebilir.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(9) Ticari veya mesleki faaliyetleri çerçevesinde paket tur hizmetinden faydalanan kişiler de tüketici olarak kabul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(10) Ön bilgilendirme, sözleşmenin içeriği, paket turun devri, sözleşmede değişiklik yapılmasının koşulları ve bu hâllerde tüketicinin hakları, paket turun iptal edilmesinin sonuçları, paket tur düzenleyicisinin ve aracısının sorumlulukları, tüketicinin hangi hâllerde tazminat talep edebileceği, sözleşmeden dönme ve sonuçları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Abonelik sözleşmeleri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52-</w:t>
      </w:r>
      <w:r w:rsidRPr="006D7196">
        <w:rPr>
          <w:rFonts w:ascii="Times New Roman" w:hAnsi="Times New Roman" w:cs="Times New Roman"/>
          <w:sz w:val="24"/>
          <w:szCs w:val="24"/>
        </w:rPr>
        <w:t xml:space="preserve"> (1) Abonelik sözleşmesi, tüketicinin, belirli bir mal veya hizmeti sürekli veya düzenli aralıklarla edinmesini sağlayan sözleşmelerdir.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Yazılı veya mesafeli olarak kurulan bu sözleşmelerin bir nüshasının kâğıt üzerinde veya kalıcı veri saklayıcısı ile tüketiciye verilmesi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Belirli süreli abonelik sözleşmelerine sözleşmenin belirlenen süre kadar uzayacağına ilişkin hükümler konulamaz; ancak abonelik sözleşmesinin kurulmasından sonra, sözleşmenin sona ereceği tarihe kadar tüketicinin talepte bulunması veya onay vermesi hâlinde abonelik sözleşmesi uzatılabilir.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Tüketici, belirsiz süreli veya süresi bir yıldan daha uzun olan belirli süreli abonelik sözleşmesini herhangi bir gerekçe göstermeksizin ve cezai şart ödemeksizin istediği zaman feshetme hakkına sahiptir. Süresi bir yıldan az olan belirli süreli abonelik sözleşmesinde satıcı veya sağlayıcı tarafından sözleşme koşullarında değişiklik yapılması hâlinde de tüketici sözleşmeyi feshedebilir. Fesih bildiriminin kâğıt üzerinde veya kalıcı veri saklayıcısı ile satıcı veya sağlayıcıya yöneltilmiş olması yeterlidir. Satıcı veya sağlayıcı, abonelik sözleşmesinin feshi için sözleşmenin tesis edilmesini sağlayan yöntemden daha ağır koşullar içeren bir yöntem belirleyemez.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Satıcı veya sağlayıcı, tüketicinin aboneliğe son verme isteğini yönetmelikle belirlenen süreler içinde yerine getirmekle yükümlüdür. Aboneliğin belirlenen süreler içinde sona erdirilmediği durumlarda, bu sürelerin bitiminden itibaren mal veya hizmetten yararlanılmış olsa dahi, tüketiciden herhangi bir bedel talep edilemez. Satıcı veya sağlayıcı, fesih bildiriminin hüküm ifade etmesinden itibaren on beş gün içinde tüketici tarafından ödenmiş olan ücretin geri kalan kısmını kesinti yapmaksızın iade etmekle yükümlüdür.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Satıcı veya sağlayıcı, abonelik sözleşmesinin feshedilmesi ile ilgili bildirim ve taleplere ilişkin işlemleri yerine getirmek üzere gerekli tedbirleri almak ve gerektiğinde uygun bir sistem kurup bu sistemi kesintisiz olarak açık tutmakla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Sözleşmenin zorunlu içeriği, tüketici ile satıcı ve sağlayıcının hak ve yükümlülükleri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Süreli yayın kuruluşlarınca düzenlenen </w:t>
      </w:r>
      <w:proofErr w:type="gramStart"/>
      <w:r w:rsidRPr="006D7196">
        <w:rPr>
          <w:rFonts w:ascii="Times New Roman" w:hAnsi="Times New Roman" w:cs="Times New Roman"/>
          <w:b/>
          <w:bCs/>
          <w:sz w:val="24"/>
          <w:szCs w:val="24"/>
        </w:rPr>
        <w:t>promosyon</w:t>
      </w:r>
      <w:proofErr w:type="gramEnd"/>
      <w:r w:rsidRPr="006D7196">
        <w:rPr>
          <w:rFonts w:ascii="Times New Roman" w:hAnsi="Times New Roman" w:cs="Times New Roman"/>
          <w:b/>
          <w:bCs/>
          <w:sz w:val="24"/>
          <w:szCs w:val="24"/>
        </w:rPr>
        <w:t xml:space="preserve"> uygulamaları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53-</w:t>
      </w:r>
      <w:r w:rsidRPr="006D7196">
        <w:rPr>
          <w:rFonts w:ascii="Times New Roman" w:hAnsi="Times New Roman" w:cs="Times New Roman"/>
          <w:sz w:val="24"/>
          <w:szCs w:val="24"/>
        </w:rPr>
        <w:t xml:space="preserve"> (1) Süreli yayın kuruluşlarınca düzenlenen ve her ne amaç ve şekilde olursa olsun, bilet, kupon, iştirak numarası, oyun, çekiliş ve benzeri yollarla süreli yayın dışında ikinci bir mal veya hizmetin verilmesinin taahhüt edildiği veya verildiği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w:t>
      </w:r>
      <w:r w:rsidRPr="006D7196">
        <w:rPr>
          <w:rFonts w:ascii="Times New Roman" w:hAnsi="Times New Roman" w:cs="Times New Roman"/>
          <w:sz w:val="24"/>
          <w:szCs w:val="24"/>
        </w:rPr>
        <w:lastRenderedPageBreak/>
        <w:t>uygulamalarında, yönetmelikle belirlenen süreli yayıncılık amaçlarına uygun kültürel mal veya hizmetler dışında başka bir mal veya hizmet verilemez.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Süreli yayının birden fazla sayıda satın alınmasını gerektiren ve belirli bir zamana yayılan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uygulamalarının süresi; günlük süreli yayınlarda yetmiş beş günü, haftalık süreli yayınlarda on sekiz haftayı, daha uzun süreli yayınlarda ise on iki ayı geçemez.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Süreli yayın kuruluşu,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uygulamasına ait reklamlarda uygulamaya konu olan mal veya hizmetin Türkiye genelinde teslim ve ifa tarihlerine ilişkin programını ilan etmek ve bu mal veya hizmetin teslim ve ifasını, promosyon uygulamasının bitiminden itibaren kırk beş gün içinde yerine getirmek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Promosyon uygulaması süresince, süreli yayının satış fiyatı, ikinci ürün olarak verilmesi taahhüt edilen mal veya hizmetin yol açtığı maliyet artışı nedeniyle artırılamaz. Promosyon uygulamasına konu olan mal veya hizmet bedelinin tamamının veya bir bölümünün tüketici tarafından karşılanması istenemez.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Promosyon uygulamasına konu olan mal veya hizmet taahhüdü ve dağıtımı bölünerek yapılamaz ve bu mal veya hizmetin ayrılmaz ya da tamamlayıcı parçaları da ayrı bir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konusu hâline getirilemez. Bu Kanunun uygulanmasında ikinci ürün olarak verilmesi taahhüt edilen her bir mal veya hizmete ilişkin işlemler bağımsız bir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uygulaması olarak kabul 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Süreli yayın kuruluşları tarafından düzenlenmeyen ancak süreli yayınla doğrudan veya dolaylı ilişkilendirilen </w:t>
      </w:r>
      <w:proofErr w:type="gramStart"/>
      <w:r w:rsidRPr="006D7196">
        <w:rPr>
          <w:rFonts w:ascii="Times New Roman" w:hAnsi="Times New Roman" w:cs="Times New Roman"/>
          <w:sz w:val="24"/>
          <w:szCs w:val="24"/>
        </w:rPr>
        <w:t>promosyon</w:t>
      </w:r>
      <w:proofErr w:type="gramEnd"/>
      <w:r w:rsidRPr="006D7196">
        <w:rPr>
          <w:rFonts w:ascii="Times New Roman" w:hAnsi="Times New Roman" w:cs="Times New Roman"/>
          <w:sz w:val="24"/>
          <w:szCs w:val="24"/>
        </w:rPr>
        <w:t xml:space="preserve"> uygulamaları da bu madde hükümlerine tabidir.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Promosyon uygulamalarına ilişkin usul ve esaslar yönetmelikle belirlenir.</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BEŞİNCİ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Tüketicinin Bilgilendirilmesi ve Menfaatlerinin Korunması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Fiyat etiketi</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MADDE 54-</w:t>
      </w:r>
      <w:r w:rsidRPr="006D7196">
        <w:rPr>
          <w:rFonts w:ascii="Times New Roman" w:hAnsi="Times New Roman" w:cs="Times New Roman"/>
          <w:sz w:val="24"/>
          <w:szCs w:val="24"/>
        </w:rPr>
        <w:t xml:space="preserve"> (1) Perakende satışa arz edilen malların veya ambalajlarının yahut kaplarının üzerine kolaylıkla görülebilir ve okunabilir şekilde tüketicinin ödeyeceği tüm vergiler dâhil satış fiyatı ve birim fiyatını gösteren, üretim yeri ve ayırıcı özelliklerini içeren etiket konulması; etiket konulması mümkün olmayan hâllerde aynı bilgileri kapsayan listelerin görülebilecek şekilde uygun yerlere asılması zorunludur. </w:t>
      </w:r>
      <w:proofErr w:type="gramEnd"/>
      <w:r w:rsidRPr="006D7196">
        <w:rPr>
          <w:rFonts w:ascii="Times New Roman" w:hAnsi="Times New Roman" w:cs="Times New Roman"/>
          <w:sz w:val="24"/>
          <w:szCs w:val="24"/>
        </w:rPr>
        <w:t xml:space="preserve">Hizmetlerin tarife ve fiyatlarını gösteren listeler de bu madde hükmüne göre düzenlenerek asılır.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Etiket, tarife ve fiyat listelerinde belirtilen fiyat ile kasa fiyatı arasında fark olması durumunda tüketici lehine olan fiyat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İndirimli satışa konu edilen mal veya hizmetlerin indirimli satış fiyatı, indirimden önceki fiyatı, tarife ve fiyat listeleri ile etiketlerinde gösterilir. İndirimli satışa konu edilen mal veya hizmetlerin indirimden önceki fiyattan daha düşük fiyatla satışa sunulduğunun ispatı satıcı veya sağlayıcıya aittir.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Bakanlık, belediyeler ve ilgili odalar, bu madde hükümlerinin uygulanması ve izlenmesine ilişkin işleri yürütmekle görevlidirler.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Etiket, tarife ve fiyat listeleri, indirimli satışlara ilişkin süre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Tanıtma ve kullanma kılavuzu</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55- </w:t>
      </w:r>
      <w:r w:rsidRPr="006D7196">
        <w:rPr>
          <w:rFonts w:ascii="Times New Roman" w:hAnsi="Times New Roman" w:cs="Times New Roman"/>
          <w:sz w:val="24"/>
          <w:szCs w:val="24"/>
        </w:rPr>
        <w:t>(1) Tüketicinin kullanımına sunulan malların tanıtım, kullanım, kurulum, bakım ve basit onarımına ilişkin Türkçe tanıtma ve kullanma kılavuzuyla, gerektiğinde uluslararası sembol ve işaretleri kapsayan etiketle satışa sunulması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(2) Malın güvenli kullanımına ilişkin hususların malın üzerinde yer alması hâlinde yazılı ve sesli ifadelerin Türkçe olması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Malların ilgili teknik düzenlemesi uyarınca kişinin sağlığı ile çevreye zararlı veya tehlikeli olabilmesi durumunda, bu malın güvenli kullanılabilmesi için malın üzerine veya tanıtma ve kullanma kılavuzuna bu durumla ilgili açıklayıcı bilgi ve uyarılar açıkça görülecek ve okunacak şekilde konulur veya yazılır.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Türkçe tanıtma ve kullanma kılavuzlarının hazırlanması sorumluluğu üretici ve ithalatçıya; tüketiciye verilmesi ve teslim edildiğinin ispat sorumluluğu ise satıcıya aittir.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Hangi malların tanıtma ve kullanma kılavuzu ve etiket ile satılmak zorunda olduğu ve bunlarda bulunması gereken asgari unsurlar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Garanti belgesi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56- </w:t>
      </w:r>
      <w:r w:rsidRPr="006D7196">
        <w:rPr>
          <w:rFonts w:ascii="Times New Roman" w:hAnsi="Times New Roman" w:cs="Times New Roman"/>
          <w:sz w:val="24"/>
          <w:szCs w:val="24"/>
        </w:rPr>
        <w:t xml:space="preserve">(1) Üretici ve ithalatçılar, tüketiciye yönelik üretilen veya ithal edilen mallar için içeriği yönetmelikle belirlenen bir garanti belgesi düzenlemek zorundadır. Bu belgenin tekemmül ettirilerek tüketiciye verilmesi sorumluluğu satıcıya aittir.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Garanti süresi malın teslim tarihinden itibaren başlamak üzere asgari iki yıldır. Ancak, özelliği nedeniyle bazı malların garanti şartları Bakanlıkça başka bir ölçü birimi ile belirlenebilir.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Tüketici bu Kanunun 11 inci maddesinde belirtilen seçimlik haklarından onarım hakkını kullanmışsa, malın garanti süresi içinde tekrar arızalanması veya tamiri için gereken azami sürenin aşılması veya tamirinin mümkün bulunmadığının anlaşılması hâllerinde 11 inci maddede yer alan diğer seçimlik haklarını kullanabilir. Satıcı tüketicinin talebini reddedemez. Bu talebin yerine getirilmemesi durumunda satıcı, üretici ve ithalatçı müteselsilen sorumludur.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Hangi malların garanti belgesi ile satılmak zorunda olduğu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İhtiyari garanti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57-</w:t>
      </w:r>
      <w:r w:rsidRPr="006D7196">
        <w:rPr>
          <w:rFonts w:ascii="Times New Roman" w:hAnsi="Times New Roman" w:cs="Times New Roman"/>
          <w:sz w:val="24"/>
          <w:szCs w:val="24"/>
        </w:rPr>
        <w:t xml:space="preserve"> (1) İhtiyari garanti, tüketicinin yasal hakları saklı kalmak kaydıyla mal veya hizmetle ilgili; değişim, onarım, bakım, bedel iadesi ve benzeri hususlarda satıcı, sağlayıcı, üretici veya ithalatçı tarafından verilen ilave taahhüdü ifade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İhtiyari garanti taahhüdü süresince, taahhüt edilen hakların kullanılması nedeniyle tüketiciden masraf talep edilemez.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Taahhütte bulunan, taahhüdünün yanı sıra ilgili reklam ve ilanlarında yer alan ifadelerle de bağlıdır. Bu taahhütte, tüketicinin yasal haklarının saklı olduğu, garantiden faydalanma koşulları, süresi, garanti verenin adı ile iletişim bilgileri yer almak zorundadır.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İhtiyari garanti taahhüdünün tüketiciye yazılı olarak veya kalıcı veri saklayıcısı ile verilmesi zorunludur.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İhtiyari garanti taahhüdü, bu maddede öngörülen özellikleri taşımasa bile taahhütte bulunanı bağlar.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Satış sonrası hizmetler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58-</w:t>
      </w:r>
      <w:r w:rsidRPr="006D7196">
        <w:rPr>
          <w:rFonts w:ascii="Times New Roman" w:hAnsi="Times New Roman" w:cs="Times New Roman"/>
          <w:sz w:val="24"/>
          <w:szCs w:val="24"/>
        </w:rPr>
        <w:t xml:space="preserve"> (1) Üretici veya ithalatçılar, ürettikleri veya ithal ettikleri mallar için Bakanlıkça belirlenen kullanım ömrü süresince, satış sonrası bakım ve onarım hizmetlerini sağlamak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(2) Üretici veya ithalatçılar, yönetmelikle belirlenen mallar için Bakanlıkça onaylı satış sonrası hizmet yeterlilik belgesi almak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Bir malın yetkili servis istasyonlarındaki tamir süresi, yönetmelikle belirlenen azami süreyi geçemez.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Üretici veya ithalatçılar, yetkili servis istasyonlarını kendileri kurabileceği gibi servis istasyonlarının verdiği hizmetlerden sorumlu olmak şartıyla kurulu bulunan servis istasyonlarından veya servis organizasyonlarından da faydalanabilir.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Herhangi bir üretici veya ithalatçıya bağlı olmaksızın faaliyette bulunan servis istasyonları da verdikleri hizmetten dolayı tüketiciye karşı sorumludur.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İthalatçının herhangi bir şekilde ticari faaliyetinin sona ermesi hâlinde bakım ve onarım hizmetlerinin sunulmasından garanti süresi boyunca satıcı, üretici ve yeni ithalatçı müteselsilen sorumludur. Garanti süresi geçtikten sonra ise kullanım ömrü süresince bakım ve onarım hizmetlerini üretici veya yeni ithalatçı sunmak zorundadır.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Servis istasyonlarının kuruluşu, işleyişi, sayısı, özellikleri ile diğer uygulama usul ve esasları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Tüketicinin bilinçlendirilmesi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59- </w:t>
      </w:r>
      <w:r w:rsidRPr="006D7196">
        <w:rPr>
          <w:rFonts w:ascii="Times New Roman" w:hAnsi="Times New Roman" w:cs="Times New Roman"/>
          <w:sz w:val="24"/>
          <w:szCs w:val="24"/>
        </w:rPr>
        <w:t xml:space="preserve">(1) Tüketicinin bilinçlendirilmesi konusunda örgün ve yaygın eğitim kurumlarının ders programlarına, Bakanlığın görüşü alınarak Millî Eğitim Bakanlığınca gerekli ilaveler yapılır.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Ülke genelinde yayın yapan radyo ve televizyon kuruluşları 08.00-22.00 saatleri arasında, ayda on beş dakikadan az olmamak üzere tüketicinin bilinçlendirilmesi amacıyla yayınlar yapmak zorundadır. Yapılan yayınların tarih, saat, süre ve içerik bilgileri liste hâlinde her ay düzenli olarak Radyo ve Televizyon Üst Kuruluna bildirilir. Bu saatler dışında yapılan yayınlar, aylık on beş dakikalık süreye dâhil edilmez. Bu süreler, Radyo ve Televizyon Üst Kurulu tarafından denetlenir ve sonuçları Bakanlığa bildirilir.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 ödülleri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60-</w:t>
      </w:r>
      <w:r w:rsidRPr="006D7196">
        <w:rPr>
          <w:rFonts w:ascii="Times New Roman" w:hAnsi="Times New Roman" w:cs="Times New Roman"/>
          <w:sz w:val="24"/>
          <w:szCs w:val="24"/>
        </w:rPr>
        <w:t xml:space="preserve"> (1) Tüketici ödülleri, tüketicinin korunması ve bilinçlendirilmesi ile yasal haklarını kullanmaları konusunda özendirilmesi amaçlarına yönelik olarak verilen ödüllerdir.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Tüketici ödülü ve benzeri isimler altında verilen ödüllerin herhangi bir menfaat temin edilmeksizin verilmesi ve bu ödüllerin önceden ilan edilen objektif </w:t>
      </w:r>
      <w:proofErr w:type="gramStart"/>
      <w:r w:rsidRPr="006D7196">
        <w:rPr>
          <w:rFonts w:ascii="Times New Roman" w:hAnsi="Times New Roman" w:cs="Times New Roman"/>
          <w:sz w:val="24"/>
          <w:szCs w:val="24"/>
        </w:rPr>
        <w:t>kriterlere</w:t>
      </w:r>
      <w:proofErr w:type="gramEnd"/>
      <w:r w:rsidRPr="006D7196">
        <w:rPr>
          <w:rFonts w:ascii="Times New Roman" w:hAnsi="Times New Roman" w:cs="Times New Roman"/>
          <w:sz w:val="24"/>
          <w:szCs w:val="24"/>
        </w:rPr>
        <w:t xml:space="preserve"> dayanması esastır.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Tüketici ödülü verilmesine ilişkin usul ve esaslar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ALTINCI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Ticari Reklam ve Haksız Ticari Uygulamalar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Ticari reklam</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61-</w:t>
      </w:r>
      <w:r w:rsidRPr="006D7196">
        <w:rPr>
          <w:rFonts w:ascii="Times New Roman" w:hAnsi="Times New Roman" w:cs="Times New Roman"/>
          <w:sz w:val="24"/>
          <w:szCs w:val="24"/>
        </w:rPr>
        <w:t xml:space="preserve"> (1) Ticari reklam, ticaret, iş, zanaat veya bir meslekle bağlantılı olarak; bir mal veya hizmetin satışını ya da kiralanmasını sağlamak, hedef kitleyi oluşturanları bilgilendirmek veya ikna etmek amacıyla reklam verenler tarafından herhangi bir mecrada yazılı, görsel, işitsel ve benzeri yollarla gerçekleştirilen pazarlama iletişimi niteliğindeki duyurulardır.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Ticari reklamların Reklam Kurulunca belirlenen ilkelere, genel ahlaka, kamu düzenine, kişilik haklarına uygun, doğru ve dürüst olmaları esastır.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(3) Tüketiciyi aldatıcı veya onun tecrübe ve bilgi noksanlıklarını istismar edici, can ve mal güvenliğini tehlikeye düşürücü, şiddet hareketlerini ve suç işlemeyi özendirici, kamu sağlığını bozucu, hastaları, yaşlıları, çocukları ve engellileri istismar edici ticari reklam yapılamaz.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Reklam olduğu açıkça belirtilmeksizin yazı, haber, yayın ve programlarda, mal veya hizmetlere ilişkin isim, marka, </w:t>
      </w:r>
      <w:proofErr w:type="gramStart"/>
      <w:r w:rsidRPr="006D7196">
        <w:rPr>
          <w:rFonts w:ascii="Times New Roman" w:hAnsi="Times New Roman" w:cs="Times New Roman"/>
          <w:sz w:val="24"/>
          <w:szCs w:val="24"/>
        </w:rPr>
        <w:t>logo</w:t>
      </w:r>
      <w:proofErr w:type="gramEnd"/>
      <w:r w:rsidRPr="006D7196">
        <w:rPr>
          <w:rFonts w:ascii="Times New Roman" w:hAnsi="Times New Roman" w:cs="Times New Roman"/>
          <w:sz w:val="24"/>
          <w:szCs w:val="24"/>
        </w:rPr>
        <w:t xml:space="preserve"> veya diğer ayırt edici şekil veya ifadelerle ticari unvan veya işletme adlarının reklam yapmak amacıyla yer alması ve tanıtıcı mahiyette sunulması örtülü reklam olarak kabul edilir. Her türlü iletişim aracında sesli, yazılı ve görsel olarak örtülü reklam yapılması yasaktır.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Aynı ihtiyaçları karşılayan ya da aynı amaca yönelik rakip mal veya hizmetlerin karşılaştırmalı reklamı yapılabilir.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Reklam verenler ticari reklamlarında yer alan iddiaların doğruluğunu ispatla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Reklam verenler, reklam ajansları ve mecra kuruluşları bu madde hükümlerine uymakla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(8) Ticari reklamlara ilişkin getirilecek sınırlamalar ile bu reklamlarda uyulması gereken usul ve esaslar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Haksız ticari uygulamalar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62- </w:t>
      </w:r>
      <w:r w:rsidRPr="006D7196">
        <w:rPr>
          <w:rFonts w:ascii="Times New Roman" w:hAnsi="Times New Roman" w:cs="Times New Roman"/>
          <w:sz w:val="24"/>
          <w:szCs w:val="24"/>
        </w:rPr>
        <w:t>(1) Bir ticari uygulamanın; mesleki özenin gereklerine uymaması ve ulaştığı ortalama tüketicinin ya da yöneldiği grubun ortalama üyesinin mal veya hizmete ilişkin ekonomik davranış biçimini önemli ölçüde bozması veya önemli ölçüde bozma ihtimalinin olması durumunda haksız olduğu kabul edilir. Özellikle aldatıcı veya saldırgan nitelikte olan uygulamalar ile yönetmelik ekinde yer alan uygulamalar haksız ticari uygulama olarak kabul edilir. Tüketiciye yönelik haksız ticari uygulamalar yasaktır.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Ticari uygulamanın haksız olduğunun iddia edilmesi hâlinde, ticari uygulamada bulunan, bu uygulamasının haksız ticari uygulama olmadığını ispatla yükümlüdür.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Haksız ticari uygulamanın reklam yoluyla gerçekleştirildiği hâllerde bu Kanunun 61 inci maddesi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Haksız ticari uygulamaların tespit edilmesine ve bunların denetlenmesine ilişkin usul ve esaslar ile her hâlükârda haksız ticari uygulama olarak kabul edilecek uygulamalar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Reklam Kurulu</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 xml:space="preserve">MADDE 63- </w:t>
      </w:r>
      <w:r w:rsidRPr="006D7196">
        <w:rPr>
          <w:rFonts w:ascii="Times New Roman" w:hAnsi="Times New Roman" w:cs="Times New Roman"/>
          <w:sz w:val="24"/>
          <w:szCs w:val="24"/>
        </w:rPr>
        <w:t xml:space="preserve">(1) Ticari reklamlarda uyulması gereken ilkeleri belirleme ve haksız ticari uygulamalara karşı tüketiciyi korumaya yönelik düzenlemeleri yapma, bu hususlar çerçevesinde inceleme ve gerektiğinde denetim yapma, inceleme ve denetim sonucuna göre durdurma veya aynı yöntemle düzeltme veya idari para cezası veya gerekli görülen hâllerde de üç aya kadar tedbiren durdurma cezası verme hususlarında görevli bir Reklam Kurulu oluşturulur. </w:t>
      </w:r>
      <w:proofErr w:type="gramEnd"/>
      <w:r w:rsidRPr="006D7196">
        <w:rPr>
          <w:rFonts w:ascii="Times New Roman" w:hAnsi="Times New Roman" w:cs="Times New Roman"/>
          <w:sz w:val="24"/>
          <w:szCs w:val="24"/>
        </w:rPr>
        <w:t xml:space="preserve">Kurul tedbiren durdurma kararı verme yetkisini Reklam Kurulu Başkanına devredebilir. Kurulun kararları Bakanlıkça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Başkanlığı, Bakanın görevlendireceği ilgili Genel Müdür tarafından yürütülen Reklam Kurulu;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Bakanlığın ilgili Genel Müdür yardımcıları arasından görevlendireceği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b) Adalet Bakanlığının, bu Bakanlıkta idari görevlerde çalışan hâkim veya savcılar arasından görevlendireceği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Gıda, Tarım ve Hayvancılık Bakanlığının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ç) Sağlık Bakanlığının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d) Kültür ve Turizm Bakanlığının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e) Radyo ve Televizyon Üst Kurulunun görevlendireceği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f) Türk Standartları Enstitüsünden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g) Ankara, İstanbul ve İzmir büyükşehir belediyelerinin kendi aralarından seçeceği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ğ) Yükseköğretim Kurulunun, reklamcılık, iletişim veya ticaret hukuku alanında uzman öğretim üyeleri arasından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h) Türkiye Odalar ve Borsalar Birliğinin, Türkiye Medya ve İletişim Meclisi üyeleri arasından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ı) Türkiye Esnaf ve Sanatkârları Konfederasyonunun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i) Tüketici Konseyinin Konseye katılan tüketici örgütü temsilcileri arasından seçeceği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j) Reklam verenler derneklerinin veya varsa üst kuruluşlarının seçeceği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k) Reklamcılar derneklerinin veya varsa üst kuruluşlarının seçeceği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l) Türk Eczacıları Birliğinin görevlendireceği eczacı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m) Türk Diş Hekimleri Birliğinin görevlendireceği diş hekimi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n) Türk Tabipleri Birliği Merkez Konseyinin görevlendireceği doktor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o) Türkiye Barolar Birliğinin görevlendireceği avukat bir üye,</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olmak</w:t>
      </w:r>
      <w:proofErr w:type="gramEnd"/>
      <w:r w:rsidRPr="006D7196">
        <w:rPr>
          <w:rFonts w:ascii="Times New Roman" w:hAnsi="Times New Roman" w:cs="Times New Roman"/>
          <w:sz w:val="24"/>
          <w:szCs w:val="24"/>
        </w:rPr>
        <w:t xml:space="preserve"> üzere başkan dâhil on dokuz üyeden oluşur.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Kurul üyelerinin görev süreleri üç yıldır. Süresi bitenler yeniden görevlendirilebilir veya seçilebilir. Üyelikler herhangi bir sebeple boşaldığı takdirde boşalan üyeliklere ikinci fıkra esasları dâhilinde bir ay içinde görevlendirme veya seçim yapılır. Süresi dolan üyenin görevi, yeni üye görevine başlayıncaya kadar devam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Kurul ayda en az bir defa veya ihtiyaç duyulduğu her zaman Başkanın çağrısı üzerine toplanır.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Kurul, Başkan dâhil en az on bir üyenin hazır bulunması ile toplanır ve toplantıya katılanların salt çoğunluğu ile karar verir. Oyların eşit olması hâlinde Başkanın oy kullandığı taraf çoğunluğu sağlar.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Bakanlıkça, Kurulun karar vermesine yardımcı olmak üzere sektörel alanlarda ihtisas komisyonları kurulur. Komisyonlar, başkan dâhil en az üç en fazla beş kişiden oluşur.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Kurul Başkan ve üyeleri ile ihtisas komisyonu başkan ve üyelerine ödenecek huzur hakkı ve huzur ücreti ile buna ilişkin usul ve esaslar Maliye Bakanlığının uygun görüşü alınarak Bakanlıkça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(8) Kurul, incelemesini ilgili belgelerin yer aldığı dosya üzerinden yapar. Kurulun sekretarya hizmetleri Genel Müdürlük tarafından yerine getirilir.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(9) Kurul, gerekli gördüğü takdirde özel uzmanlık gerektiren hususlarla ilgili olarak ihtisas sahibi üniversiteler, özel hukuk tüzel kişileri ile gerçek kişilerin görüşlerine başvurabilir.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(10) Kurul kararları, tüketicilerin bilgilendirilmesi, aydınlatılması ve ekonomik çıkarlarının korunması amacıyla Bakanlıkça açıklanır.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(11) Reklam Kurulunun ve ihtisas komisyonlarının kuruluşu, görevleri, çalışma usul ve esasları ile sekretarya hizmetleri ve diğer hususlar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YEDİNCİ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 Kuruluşları</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BİRİNCİ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 Konseyi ve Reklam Konseyi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 Konseyi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64-</w:t>
      </w:r>
      <w:r w:rsidRPr="006D7196">
        <w:rPr>
          <w:rFonts w:ascii="Times New Roman" w:hAnsi="Times New Roman" w:cs="Times New Roman"/>
          <w:sz w:val="24"/>
          <w:szCs w:val="24"/>
        </w:rPr>
        <w:t xml:space="preserve"> (1) Tüketici sorunlarının ve ihtiyaçlarının belirlenmesi ile çıkarlarının korunmasına ilişkin gerekli tedbirleri araştırmak ve bu Kanunun uygulanmasına yönelik tedbirlere dair görüşleri öncelikle ele alınmak üzere ilgili mercilere iletmek amacıyla yılda en az bir kez Bakanlığın koordinatörlüğünde Tüketici Konseyi toplanır.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 Konseyine kamu kurum ve kuruluşlarından gelen temsilcilerin sayısı, hiçbir şekilde Konseyin toplam üye sayısının yüzde ellisinden fazla olamaz.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Tüketici Konseyinin üyeleri, çalışma usul ve esasları ile diğer hususlar yönetmelikle belirlenir.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Reklam Konseyi</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MADDE 65-</w:t>
      </w:r>
      <w:r w:rsidRPr="006D7196">
        <w:rPr>
          <w:rFonts w:ascii="Times New Roman" w:hAnsi="Times New Roman" w:cs="Times New Roman"/>
          <w:sz w:val="24"/>
          <w:szCs w:val="24"/>
        </w:rPr>
        <w:t xml:space="preserve"> (1) Reklam politikalarının oluşturulması ve uygulanması ile ilgili olarak çağdaş iletişim uygulamalarını takip etmek, reklam sektörünün ve reklam denetim işlevinin geliştirilmesine yönelik araştırma ve çalışmalar yapmak, bu alanda görüş ve önerilerde bulunmak ve bu görüş ve önerileri ilgili mercilere iletmek amacıyla yılda en az bir kez Bakanlığın koordinatörlüğünde Reklam Konseyi toplanır.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Reklam Konseyine kamu kurum ve kuruluşlarından gelen temsilcilerin sayısı, hiçbir şekilde Konseyin toplam üye sayısının yüzde ellisinden fazla olamaz.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Reklam Konseyinin üyeleri, çalışma usul ve esasları ile diğer hususlar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İKİNCİ BÖLÜM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Tüketici Hakem Heyeti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Kuruluşu ve görev alanı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66-</w:t>
      </w:r>
      <w:r w:rsidRPr="006D7196">
        <w:rPr>
          <w:rFonts w:ascii="Times New Roman" w:hAnsi="Times New Roman" w:cs="Times New Roman"/>
          <w:sz w:val="24"/>
          <w:szCs w:val="24"/>
        </w:rPr>
        <w:t xml:space="preserve"> (1) Bakanlık, tüketici işlemleri ile tüketiciye yönelik uygulamalardan doğabilecek uyuşmazlıklara çözüm bulmak amacıyla il merkezlerinde ve yeterlilik şartları yönetmelikle belirlenen ilçe merkezlerinde en az bir tüketici hakem heyeti oluşturmakla görevlidir.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Başkanlığı illerde ticaret il müdürü, ilçelerde ise kaymakam veya bunların görevlendireceği bir memur tarafından yürütülen tüketici hakem heyeti;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Belediye başkanının konunun uzmanı belediye personeli arasından görevlendireceği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b) Baronun, mensupları arasından görevlendireceği bir üye,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Satıcının tacir olduğu uyuşmazlıklarda ticaret ve sanayi odasının ya da bunların ayrı ayrı örgütlendiği yerlerde ticaret odasının; satıcının esnaf ve sanatkâr olduğu uyuşmazlıklarda, illerde esnaf ve sanatkârlar odaları birliğinin, ilçelerde ise en fazla üyeye sahip esnaf ve sanatkârlar odasının görevlendireceği bir üye,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ç) Tüketici örgütlerinin kendi aralarından seçecekleri bir üye,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olmak</w:t>
      </w:r>
      <w:proofErr w:type="gramEnd"/>
      <w:r w:rsidRPr="006D7196">
        <w:rPr>
          <w:rFonts w:ascii="Times New Roman" w:hAnsi="Times New Roman" w:cs="Times New Roman"/>
          <w:sz w:val="24"/>
          <w:szCs w:val="24"/>
        </w:rPr>
        <w:t xml:space="preserve"> üzere başkan dâhil beş üyeden oluşur. Başkan ve üyelerin bu fıkrada yer alan niteliklere sahip yedekleri de ayrıca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Tüketici hakem heyetinin oluşumunun sağlanamadığı yerlerde noksan üyelikler, yönetmelikle belirlenen üyelik niteliklerine sahip Devlet memurları arasından illerde ticaret il müdürü, ilçelerde ise kaymakam tarafından tamamlanır.</w:t>
      </w:r>
    </w:p>
    <w:p w:rsidR="006D7196" w:rsidRPr="006D7196" w:rsidRDefault="000C2E32" w:rsidP="006D7196">
      <w:pPr>
        <w:spacing w:line="240" w:lineRule="exact"/>
        <w:ind w:firstLine="567"/>
        <w:jc w:val="both"/>
        <w:rPr>
          <w:rFonts w:ascii="Times New Roman" w:hAnsi="Times New Roman" w:cs="Times New Roman"/>
          <w:sz w:val="24"/>
          <w:szCs w:val="24"/>
        </w:rPr>
      </w:pPr>
      <w:r>
        <w:rPr>
          <w:rFonts w:ascii="Times New Roman" w:hAnsi="Times New Roman" w:cs="Times New Roman"/>
          <w:b/>
          <w:bCs/>
          <w:sz w:val="24"/>
          <w:szCs w:val="24"/>
        </w:rPr>
        <w:t>Ra</w:t>
      </w:r>
      <w:r w:rsidR="006D7196" w:rsidRPr="006D7196">
        <w:rPr>
          <w:rFonts w:ascii="Times New Roman" w:hAnsi="Times New Roman" w:cs="Times New Roman"/>
          <w:b/>
          <w:bCs/>
          <w:sz w:val="24"/>
          <w:szCs w:val="24"/>
        </w:rPr>
        <w:t>portör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67-</w:t>
      </w:r>
      <w:r w:rsidRPr="006D7196">
        <w:rPr>
          <w:rFonts w:ascii="Times New Roman" w:hAnsi="Times New Roman" w:cs="Times New Roman"/>
          <w:sz w:val="24"/>
          <w:szCs w:val="24"/>
        </w:rPr>
        <w:t xml:space="preserve"> (1) Raportörler il ve ilçe merkezlerinde kurulu bulunan tüketici hakem heyetlerinde istihdam edilebilir. Raportör sayısının yeterli olmadığı illerde ticaret il müdürü tarafından ticaret il müdürlüğü personeli arasından, ilçelerde ise kaymakam tarafından ilçede görevli Devlet memurları arasından yeterli sayıda </w:t>
      </w:r>
      <w:proofErr w:type="gramStart"/>
      <w:r w:rsidRPr="006D7196">
        <w:rPr>
          <w:rFonts w:ascii="Times New Roman" w:hAnsi="Times New Roman" w:cs="Times New Roman"/>
          <w:sz w:val="24"/>
          <w:szCs w:val="24"/>
        </w:rPr>
        <w:t>raportör</w:t>
      </w:r>
      <w:proofErr w:type="gramEnd"/>
      <w:r w:rsidRPr="006D7196">
        <w:rPr>
          <w:rFonts w:ascii="Times New Roman" w:hAnsi="Times New Roman" w:cs="Times New Roman"/>
          <w:sz w:val="24"/>
          <w:szCs w:val="24"/>
        </w:rPr>
        <w:t xml:space="preserve"> görevlendirilir.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Tüketici hakem heyeti </w:t>
      </w:r>
      <w:proofErr w:type="gramStart"/>
      <w:r w:rsidRPr="006D7196">
        <w:rPr>
          <w:rFonts w:ascii="Times New Roman" w:hAnsi="Times New Roman" w:cs="Times New Roman"/>
          <w:sz w:val="24"/>
          <w:szCs w:val="24"/>
        </w:rPr>
        <w:t>raportörleri</w:t>
      </w:r>
      <w:proofErr w:type="gramEnd"/>
      <w:r w:rsidRPr="006D7196">
        <w:rPr>
          <w:rFonts w:ascii="Times New Roman" w:hAnsi="Times New Roman" w:cs="Times New Roman"/>
          <w:sz w:val="24"/>
          <w:szCs w:val="24"/>
        </w:rPr>
        <w:t>, heyetin çalışmalarına ve kararlarına esas olacak dosyaları hazırlamak ve uyuşmazlığa ilişkin raporu sunmakla görevlidir.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Başvuru </w:t>
      </w:r>
      <w:r w:rsidRPr="006D7196">
        <w:rPr>
          <w:rFonts w:ascii="Times New Roman" w:hAnsi="Times New Roman" w:cs="Times New Roman"/>
          <w:b/>
          <w:bCs/>
          <w:sz w:val="24"/>
          <w:szCs w:val="24"/>
          <w:vertAlign w:val="superscript"/>
        </w:rPr>
        <w:t>(1)</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 xml:space="preserve">MADDE 68- </w:t>
      </w:r>
      <w:r w:rsidRPr="006D7196">
        <w:rPr>
          <w:rFonts w:ascii="Times New Roman" w:hAnsi="Times New Roman" w:cs="Times New Roman"/>
          <w:sz w:val="24"/>
          <w:szCs w:val="24"/>
        </w:rPr>
        <w:t xml:space="preserve">(1) Tarafların İcra ve İflas Kanunundaki hakları saklı olmak kaydıyla; değeri dört bin Türk Lirasının altında bulunan uyuşmazlıklarda ilçe tüketici hakem heyetlerine, altı bin Türk Lirasının altında bulunan uyuşmazlıklarda il tüketici hakem heyetlerine, büyükşehir statüsünde bulunan illerde ise dört bin Türk Lirası ile altı bin Türk Lirası arasındaki uyuşmazlıklarda il tüketici hakem heyetlerine başvuru zorunludur. </w:t>
      </w:r>
      <w:proofErr w:type="gramEnd"/>
      <w:r w:rsidRPr="006D7196">
        <w:rPr>
          <w:rFonts w:ascii="Times New Roman" w:hAnsi="Times New Roman" w:cs="Times New Roman"/>
          <w:sz w:val="24"/>
          <w:szCs w:val="24"/>
        </w:rPr>
        <w:t>Bu değerlerin üzerindeki uyuşmazlıklar için tüketici hakem heyetlerine başvuru yapılamaz.</w:t>
      </w:r>
      <w:r w:rsidRPr="006D7196">
        <w:rPr>
          <w:rFonts w:ascii="Times New Roman" w:hAnsi="Times New Roman" w:cs="Times New Roman"/>
          <w:b/>
          <w:bCs/>
          <w:sz w:val="24"/>
          <w:szCs w:val="24"/>
          <w:vertAlign w:val="superscript"/>
        </w:rPr>
        <w:t xml:space="preserve"> </w:t>
      </w:r>
      <w:r w:rsidRPr="006D7196">
        <w:rPr>
          <w:rFonts w:ascii="Times New Roman" w:hAnsi="Times New Roman" w:cs="Times New Roman"/>
          <w:bCs/>
          <w:sz w:val="24"/>
          <w:szCs w:val="24"/>
          <w:vertAlign w:val="superscript"/>
        </w:rPr>
        <w:t>(2)</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Tüketici hakem heyetleri kendilerine yapılan başvuruları gereğini yapmak üzere kabul etmek zorundadır.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Başvurular, tüketicinin yerleşim yerinin bulunduğu veya tüketici işleminin yapıldığı yerdeki tüketici hakem heyetine yapılabilir. Tüketici hakem heyetinin bulunmadığı yerlerde ise başvuruların nerelere yapılacağı ve bu başvuruların hangi tüketici hakem heyetince karara bağlanacağı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Bu maddede belirtilen parasal sınırlar her takvim yılı başından itibaren geçerli olmak üzere, o yıl için </w:t>
      </w:r>
      <w:proofErr w:type="gramStart"/>
      <w:r w:rsidRPr="006D7196">
        <w:rPr>
          <w:rFonts w:ascii="Times New Roman" w:hAnsi="Times New Roman" w:cs="Times New Roman"/>
          <w:sz w:val="24"/>
          <w:szCs w:val="24"/>
        </w:rPr>
        <w:t>4/1/1961</w:t>
      </w:r>
      <w:proofErr w:type="gramEnd"/>
      <w:r w:rsidRPr="006D7196">
        <w:rPr>
          <w:rFonts w:ascii="Times New Roman" w:hAnsi="Times New Roman" w:cs="Times New Roman"/>
          <w:sz w:val="24"/>
          <w:szCs w:val="24"/>
        </w:rPr>
        <w:t xml:space="preserve"> tarihli ve 213 sayılı Vergi Usul Kanununun mükerrer 298 inci maddesi hükümleri uyarınca tespit ve ilan edilen yeniden değerleme oranında artırılarak uygulanır. Bu artışların hesabında on Türk Lirasının küsuru dikkate alınmaz.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Bu madde tüketicilerin ilgili mevzuatına göre alternatif uyuşmazlık çözüm mercilerine başvurmasına engel değildir.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İnceleme</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69-</w:t>
      </w:r>
      <w:r w:rsidRPr="006D7196">
        <w:rPr>
          <w:rFonts w:ascii="Times New Roman" w:hAnsi="Times New Roman" w:cs="Times New Roman"/>
          <w:sz w:val="24"/>
          <w:szCs w:val="24"/>
        </w:rPr>
        <w:t xml:space="preserve"> (1) Tüketici hakem heyetleri uyuşmazlık konusuna ilişkin her türlü bilgi ve belgeyi taraflardan, ilgili kurum veya kuruluşlardan isteyebilir.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Karar ve karara itiraz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70-</w:t>
      </w:r>
      <w:r w:rsidRPr="006D7196">
        <w:rPr>
          <w:rFonts w:ascii="Times New Roman" w:hAnsi="Times New Roman" w:cs="Times New Roman"/>
          <w:sz w:val="24"/>
          <w:szCs w:val="24"/>
        </w:rPr>
        <w:t xml:space="preserve"> (1) İl ve ilçe tüketici hakem heyetinin verdiği kararlar tarafları bağlar. </w:t>
      </w:r>
      <w:r w:rsidRPr="006D7196">
        <w:rPr>
          <w:rFonts w:ascii="Times New Roman" w:hAnsi="Times New Roman" w:cs="Times New Roman"/>
          <w:b/>
          <w:sz w:val="24"/>
          <w:szCs w:val="24"/>
        </w:rPr>
        <w:t xml:space="preserve">(Ek cümle: </w:t>
      </w:r>
      <w:proofErr w:type="gramStart"/>
      <w:r w:rsidRPr="006D7196">
        <w:rPr>
          <w:rFonts w:ascii="Times New Roman" w:hAnsi="Times New Roman" w:cs="Times New Roman"/>
          <w:b/>
          <w:sz w:val="24"/>
          <w:szCs w:val="24"/>
        </w:rPr>
        <w:t>10/9/2014</w:t>
      </w:r>
      <w:proofErr w:type="gramEnd"/>
      <w:r w:rsidRPr="006D7196">
        <w:rPr>
          <w:rFonts w:ascii="Times New Roman" w:hAnsi="Times New Roman" w:cs="Times New Roman"/>
          <w:b/>
          <w:sz w:val="24"/>
          <w:szCs w:val="24"/>
        </w:rPr>
        <w:t xml:space="preserve"> - 6552/140 md.)</w:t>
      </w:r>
      <w:r w:rsidRPr="006D7196">
        <w:rPr>
          <w:rFonts w:ascii="Times New Roman" w:hAnsi="Times New Roman" w:cs="Times New Roman"/>
          <w:sz w:val="24"/>
          <w:szCs w:val="24"/>
        </w:rPr>
        <w:t xml:space="preserve"> Tüketici hakem heyetlerince vekâlet ücreti ödenmesine karar verilemez.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(2) Tüketici hakem heyeti kararları </w:t>
      </w:r>
      <w:proofErr w:type="gramStart"/>
      <w:r w:rsidRPr="006D7196">
        <w:rPr>
          <w:rFonts w:ascii="Times New Roman" w:hAnsi="Times New Roman" w:cs="Times New Roman"/>
          <w:sz w:val="24"/>
          <w:szCs w:val="24"/>
        </w:rPr>
        <w:t>11/2/1959</w:t>
      </w:r>
      <w:proofErr w:type="gramEnd"/>
      <w:r w:rsidRPr="006D7196">
        <w:rPr>
          <w:rFonts w:ascii="Times New Roman" w:hAnsi="Times New Roman" w:cs="Times New Roman"/>
          <w:sz w:val="24"/>
          <w:szCs w:val="24"/>
        </w:rPr>
        <w:t xml:space="preserve"> tarihli ve 7201 sayılı Tebligat Kanunu hükümlerine göre taraflara tebliğ edilir. Tüketici hakem heyetinin kararları, İcra ve İflâs Kanununun ilamların yerine getirilmesi hakkındaki hükümlerine göre yerine getirilir.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Taraflar, tüketici hakem heyetinin kararlarına karşı tebliğ tarihinden itibaren on beş gün içinde tüketici hakem heyetinin bulunduğu yerdeki tüketici mahkemesine itiraz edebilir. İtiraz, tüketici hakem heyeti kararının icrasını durdurmaz. Ancak talep edilmesi şartıyla hâkim, tüketici hakem heyeti kararının icrasını tedbir yoluyla durdurabilir.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İtiraz olunan kararın, esas yönünden kanuna uygun olup da, kanunun olaya uygulanmasında hata edilmiş olmasından dolayı itirazın kabul edilmesi gerektiği veya kanuna uymayan husus hakkında yeniden yargılamayı gerektirmediği takdirde tüketici mahkemesi evrak üzerinde, kararı değiştirerek veya düzelterek onama kararı verebilir. Tarafların kimliklerine, ticari unvanlarına ait yanlışlıklarla, yazı, hesap veya diğer açık ifade yanlışlıkları hakkında da bu hüküm uygulanır. Karar, usule ve kanuna uygun olup da gösterilen gerekçe doğru bulunmazsa, gerekçe değiştirilerek veya düzeltilerek onanır.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Tüketici hakem heyeti kararlarına karşı yapılan itiraz üzerine tüketici mahkemesinin vereceği karar kesindir.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(6) Tüketici hakem heyetlerinin tüketici lehine verdiği kararlara karşı açılan itiraz davalarında, kararın iptali durumunda tüketici aleyhine, avukatlık asgari ücret tarifesine göre nisbi tarife üzerinden vekâlet ücretine hükmedilir.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(7) Uyuşmazlıkla ilgili olarak tüketici hakem heyeti tarafından tüketici aleyhine verilen kararlarda tebligat ve bilirkişi ücretleri Bakanlıkça karşılanır. Uyuşmazlığın tüketicinin lehine sonuçlanması durumunda ise, tebligat ve bilirkişi ücretleri </w:t>
      </w:r>
      <w:proofErr w:type="gramStart"/>
      <w:r w:rsidRPr="006D7196">
        <w:rPr>
          <w:rFonts w:ascii="Times New Roman" w:hAnsi="Times New Roman" w:cs="Times New Roman"/>
          <w:sz w:val="24"/>
          <w:szCs w:val="24"/>
        </w:rPr>
        <w:t>21/7/1953</w:t>
      </w:r>
      <w:proofErr w:type="gramEnd"/>
      <w:r w:rsidRPr="006D7196">
        <w:rPr>
          <w:rFonts w:ascii="Times New Roman" w:hAnsi="Times New Roman" w:cs="Times New Roman"/>
          <w:sz w:val="24"/>
          <w:szCs w:val="24"/>
        </w:rPr>
        <w:t xml:space="preserve"> tarihli ve 6183 sayılı Amme Alacaklarının Tahsil Usulü Hakkında Kanun hükümlerine göre karşı taraftan tahsil olunarak bütçeye gelir kaydedilir.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Huzur hakkı ve ücreti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71-</w:t>
      </w:r>
      <w:r w:rsidRPr="006D7196">
        <w:rPr>
          <w:rFonts w:ascii="Times New Roman" w:hAnsi="Times New Roman" w:cs="Times New Roman"/>
          <w:sz w:val="24"/>
          <w:szCs w:val="24"/>
        </w:rPr>
        <w:t xml:space="preserve"> (1) Tüketici hakem heyeti başkan ve üyelerine, </w:t>
      </w:r>
      <w:proofErr w:type="gramStart"/>
      <w:r w:rsidRPr="006D7196">
        <w:rPr>
          <w:rFonts w:ascii="Times New Roman" w:hAnsi="Times New Roman" w:cs="Times New Roman"/>
          <w:sz w:val="24"/>
          <w:szCs w:val="24"/>
        </w:rPr>
        <w:t>raportör</w:t>
      </w:r>
      <w:proofErr w:type="gramEnd"/>
      <w:r w:rsidRPr="006D7196">
        <w:rPr>
          <w:rFonts w:ascii="Times New Roman" w:hAnsi="Times New Roman" w:cs="Times New Roman"/>
          <w:sz w:val="24"/>
          <w:szCs w:val="24"/>
        </w:rPr>
        <w:t xml:space="preserve"> olarak görevlendirilen diğer kamu personeline ödenecek huzur hakkı ve huzur ücreti ile bilirkişi ücreti ve bu ödemelere ilişkin usul ve esaslar Maliye Bakanlığının uygun görüşü alınarak Bakanlıkça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hususlar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72- </w:t>
      </w:r>
      <w:r w:rsidRPr="006D7196">
        <w:rPr>
          <w:rFonts w:ascii="Times New Roman" w:hAnsi="Times New Roman" w:cs="Times New Roman"/>
          <w:sz w:val="24"/>
          <w:szCs w:val="24"/>
        </w:rPr>
        <w:t xml:space="preserve">(1) Tüketici hakem heyetlerinin kurulması, çalışma usul ve esasları, </w:t>
      </w:r>
      <w:proofErr w:type="gramStart"/>
      <w:r w:rsidRPr="006D7196">
        <w:rPr>
          <w:rFonts w:ascii="Times New Roman" w:hAnsi="Times New Roman" w:cs="Times New Roman"/>
          <w:sz w:val="24"/>
          <w:szCs w:val="24"/>
        </w:rPr>
        <w:t>raportörlerin</w:t>
      </w:r>
      <w:proofErr w:type="gramEnd"/>
      <w:r w:rsidRPr="006D7196">
        <w:rPr>
          <w:rFonts w:ascii="Times New Roman" w:hAnsi="Times New Roman" w:cs="Times New Roman"/>
          <w:sz w:val="24"/>
          <w:szCs w:val="24"/>
        </w:rPr>
        <w:t xml:space="preserve"> nitelikleri ile bilirkişilik müessesesine ilişkin usul ve esaslar ile diğer hususlar yönetmelikle belirlenir.</w:t>
      </w:r>
    </w:p>
    <w:p w:rsidR="006D7196" w:rsidRPr="006D7196" w:rsidRDefault="006D7196" w:rsidP="006D7196">
      <w:pPr>
        <w:spacing w:line="240" w:lineRule="exact"/>
        <w:ind w:firstLine="567"/>
        <w:jc w:val="both"/>
        <w:rPr>
          <w:rFonts w:ascii="Times New Roman" w:hAnsi="Times New Roman" w:cs="Times New Roman"/>
          <w:sz w:val="24"/>
          <w:szCs w:val="24"/>
        </w:rPr>
      </w:pP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SEKİZİNCİ KISIM</w:t>
      </w:r>
    </w:p>
    <w:p w:rsidR="006D7196" w:rsidRPr="006D7196" w:rsidRDefault="006D7196" w:rsidP="006D7196">
      <w:pPr>
        <w:spacing w:line="240" w:lineRule="exact"/>
        <w:jc w:val="center"/>
        <w:rPr>
          <w:rFonts w:ascii="Times New Roman" w:hAnsi="Times New Roman" w:cs="Times New Roman"/>
          <w:sz w:val="24"/>
          <w:szCs w:val="24"/>
        </w:rPr>
      </w:pPr>
      <w:r w:rsidRPr="006D7196">
        <w:rPr>
          <w:rFonts w:ascii="Times New Roman" w:hAnsi="Times New Roman" w:cs="Times New Roman"/>
          <w:b/>
          <w:bCs/>
          <w:sz w:val="24"/>
          <w:szCs w:val="24"/>
        </w:rPr>
        <w:t>Yargılama, Denetim ve Cezaya İlişkin Hükümler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Tüketici mahkemeleri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73-</w:t>
      </w:r>
      <w:r w:rsidRPr="006D7196">
        <w:rPr>
          <w:rFonts w:ascii="Times New Roman" w:hAnsi="Times New Roman" w:cs="Times New Roman"/>
          <w:sz w:val="24"/>
          <w:szCs w:val="24"/>
        </w:rPr>
        <w:t xml:space="preserve"> (1) Tüketici işlemleri ile tüketiciye yönelik uygulamalardan doğabilecek uyuşmazlıklara ilişkin davalarda tüketici mahkemeleri görevlidir.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Tüketici mahkemeleri nezdinde Bakanlık, tüketiciler ve tüketici örgütleri tarafından açılan davalar </w:t>
      </w:r>
      <w:proofErr w:type="gramStart"/>
      <w:r w:rsidRPr="006D7196">
        <w:rPr>
          <w:rFonts w:ascii="Times New Roman" w:hAnsi="Times New Roman" w:cs="Times New Roman"/>
          <w:sz w:val="24"/>
          <w:szCs w:val="24"/>
        </w:rPr>
        <w:t>2/7/1964</w:t>
      </w:r>
      <w:proofErr w:type="gramEnd"/>
      <w:r w:rsidRPr="006D7196">
        <w:rPr>
          <w:rFonts w:ascii="Times New Roman" w:hAnsi="Times New Roman" w:cs="Times New Roman"/>
          <w:sz w:val="24"/>
          <w:szCs w:val="24"/>
        </w:rPr>
        <w:t xml:space="preserve"> tarihli ve 492 sayılı Harçlar Kanununda düzenlenen harçlardan muaftır.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Tüketici örgütleri üst kuruluşlarınca açılacak davalarda bilirkişi ücreti ve davanın davacı aleyhine sonuçlanması durumunda, hükmedilen vekâlet ücreti Bakanlıkça karşılanır. Davanın, davalı aleyhine sonuçlanması durumunda, bilirkişi ücreti Amme Alacaklarının </w:t>
      </w:r>
      <w:r w:rsidRPr="006D7196">
        <w:rPr>
          <w:rFonts w:ascii="Times New Roman" w:hAnsi="Times New Roman" w:cs="Times New Roman"/>
          <w:sz w:val="24"/>
          <w:szCs w:val="24"/>
        </w:rPr>
        <w:lastRenderedPageBreak/>
        <w:t xml:space="preserve">Tahsil Usulü Hakkında Kanun hükümlerine göre davalıdan tahsil olunarak bütçeye gelir kaydedilir.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Tüketici mahkemelerinde görülecek davalar </w:t>
      </w:r>
      <w:proofErr w:type="gramStart"/>
      <w:r w:rsidRPr="006D7196">
        <w:rPr>
          <w:rFonts w:ascii="Times New Roman" w:hAnsi="Times New Roman" w:cs="Times New Roman"/>
          <w:sz w:val="24"/>
          <w:szCs w:val="24"/>
        </w:rPr>
        <w:t>12/1/2011</w:t>
      </w:r>
      <w:proofErr w:type="gramEnd"/>
      <w:r w:rsidRPr="006D7196">
        <w:rPr>
          <w:rFonts w:ascii="Times New Roman" w:hAnsi="Times New Roman" w:cs="Times New Roman"/>
          <w:sz w:val="24"/>
          <w:szCs w:val="24"/>
        </w:rPr>
        <w:t xml:space="preserve"> tarihli ve 6100 sayılı Hukuk Muhakemeleri Kanununun Altıncı Kısım hükümlerine göre yürütülür.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Tüketici davaları, tüketicinin yerleşim yerinin bulunduğu yerdeki tüketici mahkemesinde de açılabilir.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 xml:space="preserve">(6) Tüketici örgütleri, ilgili kamu kurum ve kuruluşları ile Bakanlık; haksız ticari uygulamalar ve ticari reklamlara ilişkin hükümler dışında, genel olarak tüketicileri ilgilendiren ve bu Kanuna aykırı bir durumun doğma tehlikesi olan hâllerde bunun önlenmesine veya durdurulmasına ilişkin ihtiyati tedbir kararı alınması veya hukuka aykırı durumun tespiti, önlenmesi veya durdurulması amacıyla tüketici mahkemelerinde dava açabilir. </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Genel olarak tüketicileri ilgilendiren davalarda davacı, verilen kararların yayımlanmasını talep edebilir. Talebin mahkemece kabul edilmesi hâlinde bu karar, masrafları davalıdan alınmak üzere ülke düzeyinde yayımlanan gazetelerden en az üçünde derhâl ilan edilir.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(8) Tüketici mahkemelerince verilen kesinleşmiş kararlar, Ulusal Yargı Ağı Bilişim Sistemi üzerinden Bakanlığa iletilir. Tüketici hakem heyetleri kararlarına karşı yapılan itiraz sonucu verilen kararlar, kararı veren mahkeme tarafından ilgili tüketici hakem heyetine gönderilir.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Üretimin veya satışın durdurulması ve malın toplatılması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74-</w:t>
      </w:r>
      <w:r w:rsidRPr="006D7196">
        <w:rPr>
          <w:rFonts w:ascii="Times New Roman" w:hAnsi="Times New Roman" w:cs="Times New Roman"/>
          <w:sz w:val="24"/>
          <w:szCs w:val="24"/>
        </w:rPr>
        <w:t xml:space="preserve"> (1) Satışa sunulan bir seri malın ayıplı olduğunun tespiti, üretiminin veya satışının durdurulması, ayıbın ortadan kaldırılması ve satış amacıyla elinde bulunduranlardan toplatılması için Bakanlık, tüketiciler veya tüketici örgütleri dava açabilir.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Satışa sunulan seri malın ayıplı olduğunun mahkeme kararı ile tespit edilmesi hâlinde, mahkeme ayıbın niteliğine göre malın satışını geçici olarak durdurma veya ayıbı giderme kararları verebilir. Üretici veya ithalatçı mahkeme kararının tebliğ tarihinden itibaren en geç üç ay içinde malın ayıbını ortadan kaldırmakla yükümlüdür. Malın ayıbının ortadan kalkmasının imkânsız olması hâlinde mal, üretici veya ithalatçı tarafından toplanır veya toplattırılır. Toplatılan mallar taşıdıkları risklere göre kısmen veya tamamen imha edilir veya ettirilir. İmha edilen malla ilgili tüketicinin dava ve tazminat hakları saklıdır.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Satışa sunulan bir seri malın, tüketicinin güvenliğini tehlikeye sokan bir ayıp taşıması durumunda Ürünlere İlişkin Teknik Mevzuatın Hazırlanması ve Uygulanmasına Dair Kanun hükümleri saklıdır.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Denetim</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75- </w:t>
      </w:r>
      <w:r w:rsidRPr="006D7196">
        <w:rPr>
          <w:rFonts w:ascii="Times New Roman" w:hAnsi="Times New Roman" w:cs="Times New Roman"/>
          <w:sz w:val="24"/>
          <w:szCs w:val="24"/>
        </w:rPr>
        <w:t>(1) Bu Kanunun uygulanmasında, Bakanlık müfettişleri, gümrük ve ticaret denetmenleri ile Bakanlıkça görevlendirilecek personel, mal veya hizmet sunulan her yerde denetleme, inceleme ve araştırma yapmaya yetkilidir.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Bu Kanun kapsamına giren hususlarda, yetkili ve görevli kişi veya kuruluşlara her türlü bilgi ve belgenin doğru olarak gösterilmesi veya istenmesi hâlinde belgelerin aslının veya onaylı kopyalarının verilmesi zorunludur.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Tüketici ürünü ve hizmet denetimi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76-</w:t>
      </w:r>
      <w:r w:rsidRPr="006D7196">
        <w:rPr>
          <w:rFonts w:ascii="Times New Roman" w:hAnsi="Times New Roman" w:cs="Times New Roman"/>
          <w:sz w:val="24"/>
          <w:szCs w:val="24"/>
        </w:rPr>
        <w:t xml:space="preserve"> (1) Tüketici ürünü; hizmet sektöründe kullanılanlar dâhil olmak üzere tüketicilerin kullanması için tasarlanan veya makul koşullarda tüketiciler tarafından kullanılması öngörülen, gerek ticari faaliyetler sonucunda gerekse başka yollarla tedarik edilen veya kullanılabilir hâle getirilen yeni, kullanılmış veya ıslah edilmiş her türlü üründür.</w:t>
      </w:r>
    </w:p>
    <w:p w:rsidR="006D7196" w:rsidRPr="006D7196" w:rsidRDefault="006D7196" w:rsidP="000C2E32">
      <w:pPr>
        <w:spacing w:line="240" w:lineRule="exact"/>
        <w:jc w:val="center"/>
        <w:rPr>
          <w:rFonts w:ascii="Times New Roman" w:hAnsi="Times New Roman" w:cs="Times New Roman"/>
          <w:sz w:val="24"/>
          <w:szCs w:val="24"/>
        </w:rPr>
      </w:pPr>
      <w:r w:rsidRPr="006D7196">
        <w:rPr>
          <w:rFonts w:ascii="Times New Roman" w:hAnsi="Times New Roman" w:cs="Times New Roman"/>
          <w:sz w:val="24"/>
          <w:szCs w:val="24"/>
        </w:rPr>
        <w:br w:type="page"/>
      </w:r>
      <w:r w:rsidRPr="006D7196">
        <w:rPr>
          <w:rFonts w:ascii="Times New Roman" w:hAnsi="Times New Roman" w:cs="Times New Roman"/>
          <w:sz w:val="24"/>
          <w:szCs w:val="24"/>
        </w:rPr>
        <w:lastRenderedPageBreak/>
        <w:t>(2) Üretici veya dağıtıcının, tüketiciye açıkça bilgi vermesi kaydıyla antika olan veya kullanılmadan önce tamir veya ıslah edilmesi gereken ikinci el ürünler birinci fıkra kapsamında değerlendirilmez.</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Tüketici ürünleri ile tüketiciye sunulan hizmetler; can ve mal güvenliğine ve çevreye zarar vermemeli, uygulanması zorunlu her türlü idari ve teknik düzenlemeye uygun olmalıdır. </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Bakanlık sorumlu olduğu tüketici ürünlerinin piyasa gözetimi ve denetimini Ürünlere İlişkin Teknik Mevzuatın Hazırlanması ve Uygulanmasına Dair Kanun hükümlerine göre yerine getirmekle görevlidir. </w:t>
      </w:r>
    </w:p>
    <w:p w:rsidR="006D7196" w:rsidRPr="006D7196" w:rsidRDefault="006D7196" w:rsidP="006D7196">
      <w:pPr>
        <w:spacing w:line="220" w:lineRule="exact"/>
        <w:ind w:firstLine="567"/>
        <w:jc w:val="both"/>
        <w:rPr>
          <w:rFonts w:ascii="Times New Roman" w:hAnsi="Times New Roman" w:cs="Times New Roman"/>
          <w:sz w:val="24"/>
          <w:szCs w:val="24"/>
          <w:vertAlign w:val="superscript"/>
        </w:rPr>
      </w:pPr>
      <w:r w:rsidRPr="006D7196">
        <w:rPr>
          <w:rFonts w:ascii="Times New Roman" w:hAnsi="Times New Roman" w:cs="Times New Roman"/>
          <w:b/>
          <w:bCs/>
          <w:sz w:val="24"/>
          <w:szCs w:val="24"/>
        </w:rPr>
        <w:t xml:space="preserve">Ceza hükümleri </w:t>
      </w:r>
      <w:r w:rsidRPr="006D7196">
        <w:rPr>
          <w:rFonts w:ascii="Times New Roman" w:hAnsi="Times New Roman" w:cs="Times New Roman"/>
          <w:b/>
          <w:bCs/>
          <w:sz w:val="24"/>
          <w:szCs w:val="24"/>
          <w:vertAlign w:val="superscript"/>
        </w:rPr>
        <w:t>(1)</w:t>
      </w:r>
    </w:p>
    <w:p w:rsidR="006D7196" w:rsidRPr="006D7196" w:rsidRDefault="006D7196" w:rsidP="006D7196">
      <w:pPr>
        <w:spacing w:line="22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MADDE 77-</w:t>
      </w:r>
      <w:r w:rsidRPr="006D7196">
        <w:rPr>
          <w:rFonts w:ascii="Times New Roman" w:hAnsi="Times New Roman" w:cs="Times New Roman"/>
          <w:sz w:val="24"/>
          <w:szCs w:val="24"/>
        </w:rPr>
        <w:t xml:space="preserve"> (1) Bu Kanunun 4 üncü, 6 ncı, 7 nci, 18 inci, 19 uncu, 20 nci, 21 inci, 23 üncü, 26 ncı, 30 uncu, 33 üncü, 35 inci, 48 inci, 49 uncu, 51 inci, 52 nci, 54 üncü ve 57 nci maddelerinde belirtilen yükümlülüklere aykırı hareket edenler hakkında aykırılığı tespit edilen her bir işlem veya sözleşme için iki yüz Türk Lirası idari para cezası uygulanır. </w:t>
      </w:r>
      <w:proofErr w:type="gramEnd"/>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Bu Kanunun 5 inci maddesi uyarınca belirlenen haksız şartların tüketici sözleşmelerinde kullanılması durumunda, Bakanlıkça verilecek süre içinde bu haksız şartın sözleşme metninden çıkarılmaması hâlinde, aykırılığın tespit edildiği her bir sözleşme için iki yüz Türk Lirası idari para cezası uygulanır. </w:t>
      </w:r>
    </w:p>
    <w:p w:rsidR="006D7196" w:rsidRPr="006D7196" w:rsidRDefault="006D7196" w:rsidP="006D7196">
      <w:pPr>
        <w:spacing w:line="22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(3) Bu Kanunun 24 üncü, 25 inci, 27 nci, 28 inci, 29 uncu, 34 üncü, 36 ncı, 37 nci, 38 inci, 39 uncu, 41 inci, 43 üncü, 45 inci, 46 ncı maddeleri ile 31 inci maddesinin birinci, ikinci ve dördüncü, 40 ıncı maddesinin ikinci, 47 nci maddesinin üçüncü, dördüncü, beşinci, yedinci ve 50 nci maddesinin dördüncü, beşinci, altıncı, yedinci, dokuzuncu ve on birinci fıkralarında belirtilen yükümlülüklere aykırı hareket edenler hakkında aykırılığı tespit edilen her bir işlem veya sözleşme için bin Türk Lirası idari para cezası uygulanır.</w:t>
      </w:r>
      <w:proofErr w:type="gramEnd"/>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Bu Kanunun 44 üncü maddesinde belirtilen yükümlülüklere aykırı hareket edenler hakkında teslim edilmeyen her konut için yirmi bin Türk Lirası, 50 nci maddesinin onuncu fıkrasına aykırı hareket edenler hakkında aykırılığı tespit edilen her bir işlem veya sözleşme için bin Türk Lirası idari para cezası uygulanır.</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(5) Bu Kanunun 40 ıncı maddesinin üçüncü fıkrası ile 47 nci ve 50 nci maddelerinin ikinci fıkralarında belirtilen yükümlülüklere aykırı hareket edenler hakkında yüz bin Türk Lirası idari para cezası uygulanır.</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(6) Bu Kanunun 55 inci ve 56 ncı maddelerinde belirtilen yükümlülüklere aykırı hareket eden üretici ve ithalatçı hakkında piyasaya arz edilen; satıcı hakkında tüketiciye satışı yapılan her bir mal için iki yüz Türk Lirası idari para cezası uygulanır.</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Bu Kanunun 60 ıncı maddesinde belirtilen hususlara aykırı olarak ödül verenler hakkında yüz bin Türk Lirası idari para cezası uygulanır.</w:t>
      </w:r>
    </w:p>
    <w:p w:rsidR="006D7196" w:rsidRPr="006D7196" w:rsidRDefault="006D7196" w:rsidP="006D7196">
      <w:pPr>
        <w:spacing w:line="22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(8) Bu Kanunun 31 inci maddesinin üçüncü fıkrasında, 42 nci maddesinde ve 50 nci maddesinin sekizinci fıkrasında belirtilen yükümlülüklere aykırı hareket edenlere bu aykırılığın giderilmesi için bir ay süre verilir. Bu süre sonunda aykırılığın giderilmemesi hâlinde 31 inci maddenin üçüncü fıkrasına aykırı hareket eden kart çıkaran kuruluşlara beş milyon Türk Lirası, 42 nci maddeye ve 50 nci maddenin sekizinci fıkrasına aykırı hareket edenler hakkında beş yüz bin Türk Lirası idari para cezası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(9) Bu Kanunun 53 üncü maddesinde belirtilen yükümlülüklere aykırı hareket eden süreli yayın kuruluşları hakkında beş bin Türk Lirası; aykırılık ülke genelinde dağıtımı yapılan süreli yayın ile gerçekleştirilmiş ise yüz bin Türk Lirası idari para cezası uygulanır. Süreli yayın kuruluşu, kampanyayı ve kampanyaya ilişkin her türlü reklam ve ilanı da durdurur. Aykırılığın devamı hâlinde, reklam ve ilanın durdurma zorunluluğunun doğduğu tarihten itibaren her sayı/gün için on bin Türk Lirası idari para cezası uygulanır.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 xml:space="preserve">(10) Bu Kanunun 58 inci maddesine aykırı davranan üretici ve ithalatçılar hakkında, satış sonrası hizmet yeterlilik belgesinin alınmaması durumunda yüz bin Türk Lirası; kurulmayan her bir servis istasyonu için on bin Türk Lirası; servis istasyonlarında tespit </w:t>
      </w:r>
      <w:r w:rsidRPr="006D7196">
        <w:rPr>
          <w:rFonts w:ascii="Times New Roman" w:hAnsi="Times New Roman" w:cs="Times New Roman"/>
          <w:sz w:val="24"/>
          <w:szCs w:val="24"/>
        </w:rPr>
        <w:lastRenderedPageBreak/>
        <w:t>edilen eksiklik ve aykırılıklarla ilgili olarak her bir servis istasyonu için bin Türk Lirası idari para cezası uygulanır.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(11) Bu Kanunun 59 uncu maddesinin ikinci fıkrasında belirtilen yükümlülüklere aykırı hareket eden radyo ve televizyonlar hakkında on bin Türk Lirası idari para cezası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(12) Bu Kanunun 61 inci maddesinde belirtilen yükümlülüklere aykırı hareket eden reklam verenler, reklam ajansları ve mecra kuruluşları hakkında durdurma veya aynı yöntemle düzeltme veya idari para cezası ve gerekli görülen hâllerde de üç aya kadar tedbiren durdurma cezası uygulanır. Reklam Kurulu, ihlalin niteliğine göre bu cezaları birlikte veya ayrı ayrı verebilir. Aykırılık;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a) Yerel düzeyde yayın yapan televizyon kanalı aracılığı ile gerçekleşmiş ise on bin Türk Lirası,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b) Ülke genelinde yayın yapan televizyon kanalı aracılığı ile gerçekleşmiş ise iki yüz bin Türk Lirası,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c) Süreli yayınlar aracılığıyla gerçekleşmiş ise (a) ve (b) bentlerinde belirtilen cezaların yarısı,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ç) Yerel düzeyde yayın yapan radyo kanalı aracılığı ile gerçekleşmiş ise beş bin Türk Lirası,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d) Ülke genelinde yayın yapan radyo kanalı aracılığı ile gerçekleşmiş ise elli bin Türk Lirası,</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e) İnternet aracılığı ile gerçekleşmiş ise elli bin Türk Lirası,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f) Kısa mesaj aracılığı ile gerçekleşmiş ise yirmi beş bin Türk Lirası,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g) Diğer mecralar aracılığı ile gerçekleşmiş ise beş bin Türk Lirası,</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idari</w:t>
      </w:r>
      <w:proofErr w:type="gramEnd"/>
      <w:r w:rsidRPr="006D7196">
        <w:rPr>
          <w:rFonts w:ascii="Times New Roman" w:hAnsi="Times New Roman" w:cs="Times New Roman"/>
          <w:sz w:val="24"/>
          <w:szCs w:val="24"/>
        </w:rPr>
        <w:t xml:space="preserve"> para cezası verilir. Reklam Kurulu, idari işleme konu ihlalin bir yıl içinde tekrar edilmesi hâlinde yukarıda belirtilen idari para cezalarını on katına kadar uygulayabilir.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(13) Bu Kanunun 62 nci maddesinde belirtilen yükümlülüklere aykırı hareket edenler hakkında haksız ticari uygulamanın üç aya kadar tedbiren durdurulması veya durdurulması yaptırımı veya beş bin Türk Lirası idari para cezası uygulanır. Kurul, ihlalin niteliğine göre bu cezaları birlikte veya ayrı ayrı verebilir. İdari para cezası, aykırılık ülke genelinde gerçekleşmiş ise elli bin Türk Lirası olarak uygulanır. Aykırılığın reklam yoluyla gerçekleştirildiğinin tespiti hâlinde bu maddenin on ikinci fıkra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(14) Bu Kanunun 74 üncü maddesinde belirtilen yükümlülüklere aykırı hareket eden üretici veya ithalatçılar hakkında yüz bin Türk Lirası; 79 uncu maddesinin birinci fıkrasında belirtilen yükümlülüklere aykırı hareket edenler hakkında beş bin Türk Lirası idari para cezası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(15) Bu Kanunun 75 inci maddesinin ikinci fıkrasında belirtilen yükümlülüklere aykırı hareket edenler hakkında yedi gün içinde bilgi ve belgelerin doğru olarak verilmesi veya yerinde inceleme imkânının sağlanması ihtar edilir. İhtara rağmen aykırılığın devamı hâlinde yirmi beş bin Türk Lirasından az olmamak üzere aykırılığın tespitinden bir önceki mali </w:t>
      </w:r>
      <w:proofErr w:type="gramStart"/>
      <w:r w:rsidRPr="006D7196">
        <w:rPr>
          <w:rFonts w:ascii="Times New Roman" w:hAnsi="Times New Roman" w:cs="Times New Roman"/>
          <w:sz w:val="24"/>
          <w:szCs w:val="24"/>
        </w:rPr>
        <w:t>yıl sonunda</w:t>
      </w:r>
      <w:proofErr w:type="gramEnd"/>
      <w:r w:rsidRPr="006D7196">
        <w:rPr>
          <w:rFonts w:ascii="Times New Roman" w:hAnsi="Times New Roman" w:cs="Times New Roman"/>
          <w:sz w:val="24"/>
          <w:szCs w:val="24"/>
        </w:rPr>
        <w:t xml:space="preserve"> oluşan yıllık gayrisafi gelirlerinin yüzde birine kadar idari para cezası verilir. Aykırı fiilin bir yıl içinde tekrar edilmesi hâlinde idari para cezası iki misli olarak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(16) Bu Kanunun 76 ncı maddesinin üçüncü fıkrasında belirtilen yükümlülüklere aykırı hizmet sağlayan sağlayıcılar hakkında her bir işlem için iki yüz Türk Lirası idari para cezası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(17) Bu Kanunun 80 inci maddesine aykırı olarak piramit satış sistemini başlatan, düzenleyen veya toplantı, elektronik posta veya diğer birçok kimsenin de katılımını </w:t>
      </w:r>
      <w:r w:rsidRPr="006D7196">
        <w:rPr>
          <w:rFonts w:ascii="Times New Roman" w:hAnsi="Times New Roman" w:cs="Times New Roman"/>
          <w:sz w:val="24"/>
          <w:szCs w:val="24"/>
        </w:rPr>
        <w:lastRenderedPageBreak/>
        <w:t xml:space="preserve">sağlamaya elverişli yöntemlerle yayan veya böyle bir sistemin diğer bir şekilde yayılmasını ticari amaçlarla destekleyenler hakkında </w:t>
      </w:r>
      <w:proofErr w:type="gramStart"/>
      <w:r w:rsidRPr="006D7196">
        <w:rPr>
          <w:rFonts w:ascii="Times New Roman" w:hAnsi="Times New Roman" w:cs="Times New Roman"/>
          <w:sz w:val="24"/>
          <w:szCs w:val="24"/>
        </w:rPr>
        <w:t>26/9/2004</w:t>
      </w:r>
      <w:proofErr w:type="gramEnd"/>
      <w:r w:rsidRPr="006D7196">
        <w:rPr>
          <w:rFonts w:ascii="Times New Roman" w:hAnsi="Times New Roman" w:cs="Times New Roman"/>
          <w:sz w:val="24"/>
          <w:szCs w:val="24"/>
        </w:rPr>
        <w:t xml:space="preserve"> tarihli ve 5237 sayılı Türk Ceza Kanununun ilgili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(18) Yukarıda belirtilenlerin dışında kalan ancak bu Kanunun getirdiği yükümlülükler ile Bakanlıkça yönetmelik veya tebliğle belirlenen tedbirlere uymayanlar hakkında bin Türk Lirasından elli bin Türk Lirasına kadar idari para cezası verilir.</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(19) Bu maddenin sekizinci, dokuzuncu, on ikinci ve on üçüncü fıkralarındaki idari para cezaları hariç olmak üzere, aykırılığın tespit edildiği tarih itibarıyla bir takvim yılında uygulanan toplam idari para cezası tutarının yirmi beş bin Türk Lirasını aştığı durumlarda, bu miktardan az olmamak ve yüz milyon Türk Lirasını geçmemek üzere toplam idari para cezası tutarı;</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a) Cezaya muhatap gerçek ya da tüzel kişinin, aykırılığın tespitinden bir önceki mali </w:t>
      </w:r>
      <w:proofErr w:type="gramStart"/>
      <w:r w:rsidRPr="006D7196">
        <w:rPr>
          <w:rFonts w:ascii="Times New Roman" w:hAnsi="Times New Roman" w:cs="Times New Roman"/>
          <w:sz w:val="24"/>
          <w:szCs w:val="24"/>
        </w:rPr>
        <w:t>yıl sonunda</w:t>
      </w:r>
      <w:proofErr w:type="gramEnd"/>
      <w:r w:rsidRPr="006D7196">
        <w:rPr>
          <w:rFonts w:ascii="Times New Roman" w:hAnsi="Times New Roman" w:cs="Times New Roman"/>
          <w:sz w:val="24"/>
          <w:szCs w:val="24"/>
        </w:rPr>
        <w:t xml:space="preserve"> oluşan yıllık gayrisafi gelirlerinin yüzde beşini aşamaz. Bir önceki yıl gayrisafi gelirinin oluşmaması hâlinde, tespit tarihi itibarıyla oluşan gayrisafi geliri dikkate alınır. Gayrisafi gelirlerinin bildirilmediği veya yanlış bildirildiği durumlarda bu bent hükmü uygulanmaz.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Bankalar, tüketici kredisi veren finansal kuruluşlar ve kart çıkaran kuruluşlar için, kamuya açıklanan en son finansal tablolarda yayınlanan öz kaynağının binde beşini aşamaz.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(20) Bu Kanuna göre idari yaptırım uygulanması, diğer kanunlar gereği yapılacak işlemleri engellemez. Bakanlık, bu maddenin uygulanmasında oluşacak tereddütleri gidermeye yetkilidir.</w:t>
      </w:r>
    </w:p>
    <w:p w:rsidR="006D7196" w:rsidRPr="006D7196" w:rsidRDefault="006D7196" w:rsidP="006D7196">
      <w:pPr>
        <w:spacing w:line="240" w:lineRule="exact"/>
        <w:ind w:firstLine="567"/>
        <w:jc w:val="both"/>
        <w:rPr>
          <w:rFonts w:ascii="Times New Roman" w:hAnsi="Times New Roman" w:cs="Times New Roman"/>
          <w:b/>
          <w:sz w:val="24"/>
          <w:szCs w:val="24"/>
        </w:rPr>
      </w:pPr>
      <w:r w:rsidRPr="006D7196">
        <w:rPr>
          <w:rFonts w:ascii="Times New Roman" w:hAnsi="Times New Roman" w:cs="Times New Roman"/>
          <w:b/>
          <w:sz w:val="24"/>
          <w:szCs w:val="24"/>
        </w:rPr>
        <w:t>Uzlaşma</w:t>
      </w:r>
    </w:p>
    <w:p w:rsidR="006D7196" w:rsidRPr="006D7196" w:rsidRDefault="006D7196" w:rsidP="006D7196">
      <w:pPr>
        <w:spacing w:line="240" w:lineRule="exact"/>
        <w:ind w:firstLine="567"/>
        <w:jc w:val="both"/>
        <w:rPr>
          <w:rFonts w:ascii="Times New Roman" w:hAnsi="Times New Roman" w:cs="Times New Roman"/>
          <w:b/>
          <w:sz w:val="24"/>
          <w:szCs w:val="24"/>
        </w:rPr>
      </w:pPr>
      <w:r w:rsidRPr="006D7196">
        <w:rPr>
          <w:rFonts w:ascii="Times New Roman" w:hAnsi="Times New Roman" w:cs="Times New Roman"/>
          <w:b/>
          <w:sz w:val="24"/>
          <w:szCs w:val="24"/>
        </w:rPr>
        <w:t>MADDE 77/A- (Ek:</w:t>
      </w:r>
      <w:proofErr w:type="gramStart"/>
      <w:r w:rsidRPr="006D7196">
        <w:rPr>
          <w:rFonts w:ascii="Times New Roman" w:hAnsi="Times New Roman" w:cs="Times New Roman"/>
          <w:b/>
          <w:sz w:val="24"/>
          <w:szCs w:val="24"/>
        </w:rPr>
        <w:t>28/11/2017</w:t>
      </w:r>
      <w:proofErr w:type="gramEnd"/>
      <w:r w:rsidRPr="006D7196">
        <w:rPr>
          <w:rFonts w:ascii="Times New Roman" w:hAnsi="Times New Roman" w:cs="Times New Roman"/>
          <w:b/>
          <w:sz w:val="24"/>
          <w:szCs w:val="24"/>
        </w:rPr>
        <w:t xml:space="preserve">-7061/116 md.) </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sz w:val="24"/>
          <w:szCs w:val="24"/>
        </w:rPr>
        <w:t>(1) Bu Kanunda öngörülen idari para cezaları hakkında, ceza muhatabı tarafından, tespit edilen aykırılıkların kanun hükümlerine yeterince nüfuz edememekten veya kanun hükümlerini yanlış yorumlamaktan kaynaklandığının veya yargı kararları ile idarenin ihtilaf konusu olayda görüş farklılığının olduğunun ileri sürülmesi durumunda, Bakanlık bu maddede yer alan hükümler çerçevesinde idari para cezasının muhatabı ile uzlaşabilir.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Reklam Kurulu tarafından verilen idari para cezaları hariç olmak üzere, Bakanlık tarafından verilen idari para cezaları ile valilikler tarafından verilen idari para cezalarına karşı bu madde kapsamında uzlaşma talebinde bulunulabilir.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Uzlaşma talebi, idari para cezası kararının tebliğ tarihinden itibaren on beş gün içinde, henüz idari yargı yoluna başvuru yapılmamış idari para cezaları için yapılır. Uzlaşma talebinde bulunulması hâlinde, dava açma süresi durur; uzlaşma sağlanamaması hâlinde süre kaldığı yerden işlemeye başlar. Uzlaşma sağlanamaması hâlinde yeniden uzlaşma talebinde bulunulamaz.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(4) Bu madde kapsamında yapılan uzlaşma talepleri, uzlaşma komisyonları tarafından değerlendirilir. Uzlaşma komisyonlarının tutacakları uzlaşma tutanakları kesin olup gereği idarece derhâl yerine getirilir. Ceza muhatabı, üzerinde uzlaşılan ve tutanakla tespit olunan hususlar hakkında dava açamaz ve hiçbir mercie şikâyette bulunamaz.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Uzlaşma halinde, idari para cezasında yapılacak indirim oranı yüzde elliyi geçemez. Bu madde uyarınca üzerinde uzlaşma talebinde bulunulan idari para cezaları hakkında </w:t>
      </w:r>
      <w:proofErr w:type="gramStart"/>
      <w:r w:rsidRPr="006D7196">
        <w:rPr>
          <w:rFonts w:ascii="Times New Roman" w:hAnsi="Times New Roman" w:cs="Times New Roman"/>
          <w:sz w:val="24"/>
          <w:szCs w:val="24"/>
        </w:rPr>
        <w:t>30/3/2005</w:t>
      </w:r>
      <w:proofErr w:type="gramEnd"/>
      <w:r w:rsidRPr="006D7196">
        <w:rPr>
          <w:rFonts w:ascii="Times New Roman" w:hAnsi="Times New Roman" w:cs="Times New Roman"/>
          <w:sz w:val="24"/>
          <w:szCs w:val="24"/>
        </w:rPr>
        <w:t xml:space="preserve"> tarihli ve 5326 sayılı Kabahatler Kanununun 17 nci maddesi uyarınca ayrıca peşin ödeme indiriminden yararlanılamaz. Uzlaşma konusu yapılan idari para cezaları, uzlaşma gerçekleştiği takdirde, uzlaşma tutanağı uzlaşma anında tebliğ edilir ve tebliğinden itibaren on beş gün içinde ödenir.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(6) Uzlaşma komisyonlarının başkan ve üyelerine, bu komisyonlardaki çalışmaları dolayısıyla verilecek huzur hakkı ve huzur ücreti ile buna ilişkin usul ve esaslar Maliye Bakanlığının uygun görüşü alınarak Bakanlıkça belirlenir.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(7) Uzlaşma komisyonlarının kurulması, çalışması ile bu madde kapsamında yapılacak başvurulara ilişkin usul ve esaslar yönetmelikle düzenlenir.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Cezalarda yetki ve itiraz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78-</w:t>
      </w:r>
      <w:r w:rsidRPr="006D7196">
        <w:rPr>
          <w:rFonts w:ascii="Times New Roman" w:hAnsi="Times New Roman" w:cs="Times New Roman"/>
          <w:sz w:val="24"/>
          <w:szCs w:val="24"/>
        </w:rPr>
        <w:t xml:space="preserve"> (1) Bu Kanunun 77 nci maddesinin ikinci, yedinci, sekizinci, dokuzuncu ve on birinci fıkralarındaki idari yaptırımlar Bakanlık tarafından verilir; on ikinci ve on üçüncü fıkraları uyarınca Reklam Kurulu tarafından karar verilen idari yaptırımlar Bakanlık tarafından uygulanır. Diğer fıkralarındaki idari yaptırımlar ise yaptırım uygulananın merkezinin bulunduğu valilik tarafından verilir.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Bu Kanun hükümlerine göre verilen idari yaptırım kararlarına karşı </w:t>
      </w:r>
      <w:proofErr w:type="gramStart"/>
      <w:r w:rsidRPr="006D7196">
        <w:rPr>
          <w:rFonts w:ascii="Times New Roman" w:hAnsi="Times New Roman" w:cs="Times New Roman"/>
          <w:sz w:val="24"/>
          <w:szCs w:val="24"/>
        </w:rPr>
        <w:t>6/1/1982</w:t>
      </w:r>
      <w:proofErr w:type="gramEnd"/>
      <w:r w:rsidRPr="006D7196">
        <w:rPr>
          <w:rFonts w:ascii="Times New Roman" w:hAnsi="Times New Roman" w:cs="Times New Roman"/>
          <w:sz w:val="24"/>
          <w:szCs w:val="24"/>
        </w:rPr>
        <w:t xml:space="preserve"> tarihli ve 2577 sayılı İdari Yargılama Usulü Kanunu hükümlerine göre idari yargı yoluna başvurulabilir. Ancak, idare mahkemesinde dava, işlemin tebliğini izleyen günden itibaren otuz gün içinde açılır. İdare mahkemesinde iptal davası açılmış olması, kararın yerine getirilmesini durdurmaz.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Bu Kanuna göre verilen idari para cezalarının, tebliğinden itibaren bir ay içinde ödenmesi zorunludur.</w:t>
      </w:r>
    </w:p>
    <w:p w:rsidR="006D7196" w:rsidRPr="006D7196" w:rsidRDefault="006D7196" w:rsidP="006D7196">
      <w:pPr>
        <w:spacing w:line="240" w:lineRule="exact"/>
        <w:ind w:firstLine="100"/>
        <w:jc w:val="center"/>
        <w:rPr>
          <w:rFonts w:ascii="Times New Roman" w:hAnsi="Times New Roman" w:cs="Times New Roman"/>
          <w:sz w:val="24"/>
          <w:szCs w:val="24"/>
        </w:rPr>
      </w:pPr>
      <w:r w:rsidRPr="006D7196">
        <w:rPr>
          <w:rFonts w:ascii="Times New Roman" w:hAnsi="Times New Roman" w:cs="Times New Roman"/>
          <w:b/>
          <w:bCs/>
          <w:sz w:val="24"/>
          <w:szCs w:val="24"/>
        </w:rPr>
        <w:t>DOKUZUNCU KISIM</w:t>
      </w:r>
    </w:p>
    <w:p w:rsidR="006D7196" w:rsidRPr="006D7196" w:rsidRDefault="006D7196" w:rsidP="006D7196">
      <w:pPr>
        <w:spacing w:line="240" w:lineRule="exact"/>
        <w:ind w:firstLine="100"/>
        <w:jc w:val="center"/>
        <w:rPr>
          <w:rFonts w:ascii="Times New Roman" w:hAnsi="Times New Roman" w:cs="Times New Roman"/>
          <w:sz w:val="24"/>
          <w:szCs w:val="24"/>
        </w:rPr>
      </w:pPr>
      <w:r w:rsidRPr="006D7196">
        <w:rPr>
          <w:rFonts w:ascii="Times New Roman" w:hAnsi="Times New Roman" w:cs="Times New Roman"/>
          <w:b/>
          <w:bCs/>
          <w:sz w:val="24"/>
          <w:szCs w:val="24"/>
        </w:rPr>
        <w:t>Çeşitli Hükümler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Yiyecek taklidi ürünler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79-</w:t>
      </w:r>
      <w:r w:rsidRPr="006D7196">
        <w:rPr>
          <w:rFonts w:ascii="Times New Roman" w:hAnsi="Times New Roman" w:cs="Times New Roman"/>
          <w:sz w:val="24"/>
          <w:szCs w:val="24"/>
        </w:rPr>
        <w:t xml:space="preserve"> (1) Gıda ürünü olmamalarına rağmen, sahip oldukları şekil, koku, renk, görünüm, ambalaj, etiket, hacim veya boyutları nedeniyle olduklarından farklı görünen ve bu sebeple tüketiciler, özellikle çocuklar tarafından, gıda ürünleriyle karıştırılarak tüketicilerin sağlığını ve güvenliğini tehlikeye atan ürünlerin üretilmesi, pazarlanması, ithalatı ve ihracatı yasaktır. Gıda ürünü olmamalarına rağmen geleneksel el sanatı ürünü olarak gıda ürünü şeklinde üretilen ve sağlığa zarar vermeyen ürünler, üzerinde uyarı işareti ve yazısı bulunması şartıyla bu hükmün dışındadır.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Bakanlık, olduklarından farklı görünerek tüketicilerin sağlığını ve güvenliğini tehlikeye atan bu ürünlere karşı gerekli tedbirleri almaya ve düzenlemeleri yapmaya yetkilidir.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(3) Piyasaya arz edilmiş olan bu ürünlerin güvensizliğinin tespit edilmesi hâlinde alınacak önlemler ile bu önlemlerin Avrupa Komisyonuna bildirilmesi hususunda Ürünlere İlişkin Teknik Mevzuatın Hazırlanması ve Uygulanmasına Dair Kanun hükümleri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(4) Bakanlık, bu kapsamdaki ürünlerin piyasa gözetimi ve denetimini yapmakla görevlidir.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(5) Yiyecek taklidi ürünleri satın alan tüketicilerin uğradıkları maddi ve manevi zararlar nedeniyle dava açma hakları saklıdır.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Piramit satış sistemleri</w:t>
      </w:r>
    </w:p>
    <w:p w:rsidR="006D7196" w:rsidRPr="006D7196" w:rsidRDefault="006D7196" w:rsidP="006D7196">
      <w:pPr>
        <w:spacing w:line="240" w:lineRule="exact"/>
        <w:ind w:firstLine="567"/>
        <w:jc w:val="both"/>
        <w:rPr>
          <w:rFonts w:ascii="Times New Roman" w:hAnsi="Times New Roman" w:cs="Times New Roman"/>
          <w:sz w:val="24"/>
          <w:szCs w:val="24"/>
        </w:rPr>
      </w:pPr>
      <w:proofErr w:type="gramStart"/>
      <w:r w:rsidRPr="006D7196">
        <w:rPr>
          <w:rFonts w:ascii="Times New Roman" w:hAnsi="Times New Roman" w:cs="Times New Roman"/>
          <w:b/>
          <w:bCs/>
          <w:sz w:val="24"/>
          <w:szCs w:val="24"/>
        </w:rPr>
        <w:t xml:space="preserve">MADDE 80- </w:t>
      </w:r>
      <w:r w:rsidRPr="006D7196">
        <w:rPr>
          <w:rFonts w:ascii="Times New Roman" w:hAnsi="Times New Roman" w:cs="Times New Roman"/>
          <w:sz w:val="24"/>
          <w:szCs w:val="24"/>
        </w:rPr>
        <w:t>(1) Piramit satış; katılımcılarına bir miktar para veya malvarlığı ortaya koymak karşılığında, sisteme aynı şartlar altında başka katılımcılar bulma koşuluyla bir para veya malvarlığı kazancı olanağı ümidi veren ve malvarlığı kazancının elde edilmesini tamamen veya kısmen diğer katılımcıların da koşullara uygun davranmasına bağlı kılan, gerçekçi olmayan veya gerçekleşmesi çok güç olan kazanç beklentisi sistemidir.</w:t>
      </w:r>
      <w:proofErr w:type="gramEnd"/>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Piramit satış sisteminin kurulması, yayılması veya tavsiye edilmesi yasaktır.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 xml:space="preserve">(3) Bakanlık, piramit satış sistemleri ile ilgili gerekli incelemeleri yapmaya ve varsa elektronik sistemin ülkemizde durdurulması dâhil ilgili kamu kurum veya kuruluşlarıyla iş birliği içinde gerekli önlemleri almaya yetkilidir.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Test, muayene ve analizler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81-</w:t>
      </w:r>
      <w:r w:rsidRPr="006D7196">
        <w:rPr>
          <w:rFonts w:ascii="Times New Roman" w:hAnsi="Times New Roman" w:cs="Times New Roman"/>
          <w:sz w:val="24"/>
          <w:szCs w:val="24"/>
        </w:rPr>
        <w:t xml:space="preserve"> (1) Bakanlık, bu Kanunun uygulaması için resmi veya özel kuruluşların laboratuvarlarından yararlanabilir. Test ve muayene ücretleri Bakanlık bütçesinden karşılanır.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Test ve muayene sonuçlarının ilgili idari ve teknik düzenlemesine aykırı çıkması hâlinde buna ilişkin tüm giderler üretici veya ithalatçıdan Amme Alacaklarının Tahsil Usulü Hakkında Kanun hükümlerine göre tahsil olunur. Tahsil olunan test ve muayene ücretleri bütçeye gelir kaydedilir.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Ödenek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82-</w:t>
      </w:r>
      <w:r w:rsidRPr="006D7196">
        <w:rPr>
          <w:rFonts w:ascii="Times New Roman" w:hAnsi="Times New Roman" w:cs="Times New Roman"/>
          <w:sz w:val="24"/>
          <w:szCs w:val="24"/>
        </w:rPr>
        <w:t xml:space="preserve"> (1) Reklam Kurulu, Reklam Konseyi, Tüketici Konseyi ve tüketici hakem heyetlerinin faaliyetlerine ilişkin masraflar, Bakanlığın tüketicinin korunması amacına yönelik masrafları ve sair harcamalar Bakanlık bütçesine konulacak ödenekten karşılanır.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Diğer hükümler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83-</w:t>
      </w:r>
      <w:r w:rsidRPr="006D7196">
        <w:rPr>
          <w:rFonts w:ascii="Times New Roman" w:hAnsi="Times New Roman" w:cs="Times New Roman"/>
          <w:sz w:val="24"/>
          <w:szCs w:val="24"/>
        </w:rPr>
        <w:t xml:space="preserve"> (1) Bu Kanunda hüküm bulunmayan hâllerde genel hükümler uygulanır.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 xml:space="preserve">(2) Taraflardan birini tüketicinin oluşturduğu işlemler ile ilgili diğer kanunlarda düzenleme olması, bu işlemin tüketici işlemi sayılmasını ve bu Kanunun görev ve yetkiye ilişkin hükümlerinin uygulanmasını engellemez.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Yönetmelikler ve diğer düzenleyici işlemler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84- </w:t>
      </w:r>
      <w:r w:rsidRPr="006D7196">
        <w:rPr>
          <w:rFonts w:ascii="Times New Roman" w:hAnsi="Times New Roman" w:cs="Times New Roman"/>
          <w:sz w:val="24"/>
          <w:szCs w:val="24"/>
        </w:rPr>
        <w:t xml:space="preserve">(1) Bakanlık, bu Kanunun uygulanmasıyla ilgili olarak mevzuat çerçevesinde gerekli tedbirleri almaya ve düzenlemeleri yapmaya yetkilidir.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Bu Kanunda öngörülen yönetmelikler, Kanunun yürürlüğe girdiği tarihten itibaren altı ay içinde Bakanlık tarafından çıkarılır.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Bakanlıkça çıkarılacak ikincil düzenlemelerde ilgili kamu kurum ve kuruluşlarının, kamu kurumu niteliğindeki meslek kuruluşlarının, sivil toplum kuruluşlarının ve meslek örgütlerinin görüşleri alınır.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Kadro ihdası </w:t>
      </w:r>
      <w:r w:rsidRPr="006D7196">
        <w:rPr>
          <w:rFonts w:ascii="Times New Roman" w:hAnsi="Times New Roman" w:cs="Times New Roman"/>
          <w:b/>
          <w:bCs/>
          <w:sz w:val="24"/>
          <w:szCs w:val="24"/>
          <w:vertAlign w:val="superscript"/>
        </w:rPr>
        <w:t>(1)</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85-</w:t>
      </w:r>
      <w:r w:rsidRPr="006D7196">
        <w:rPr>
          <w:rFonts w:ascii="Times New Roman" w:hAnsi="Times New Roman" w:cs="Times New Roman"/>
          <w:sz w:val="24"/>
          <w:szCs w:val="24"/>
        </w:rPr>
        <w:t xml:space="preserve"> (1) Ekli listede yer alan kadrolar ihdas edilerek </w:t>
      </w:r>
      <w:proofErr w:type="gramStart"/>
      <w:r w:rsidRPr="006D7196">
        <w:rPr>
          <w:rFonts w:ascii="Times New Roman" w:hAnsi="Times New Roman" w:cs="Times New Roman"/>
          <w:sz w:val="24"/>
          <w:szCs w:val="24"/>
        </w:rPr>
        <w:t>13/12/1983</w:t>
      </w:r>
      <w:proofErr w:type="gramEnd"/>
      <w:r w:rsidRPr="006D7196">
        <w:rPr>
          <w:rFonts w:ascii="Times New Roman" w:hAnsi="Times New Roman" w:cs="Times New Roman"/>
          <w:sz w:val="24"/>
          <w:szCs w:val="24"/>
        </w:rPr>
        <w:t xml:space="preserve"> tarihli ve 190 sayılı Genel Kadro ve Usulü Hakkında Kanun Hükmünde Kararnamenin eki (I) sayılı cetvelin Gümrük ve Ticaret Bakanlığına ait bölümüne eklenmiştir. </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Yürürlükten kaldırılan hükümler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MADDE 86-</w:t>
      </w:r>
      <w:r w:rsidRPr="006D7196">
        <w:rPr>
          <w:rFonts w:ascii="Times New Roman" w:hAnsi="Times New Roman" w:cs="Times New Roman"/>
          <w:sz w:val="24"/>
          <w:szCs w:val="24"/>
        </w:rPr>
        <w:t xml:space="preserve"> (1) </w:t>
      </w:r>
      <w:proofErr w:type="gramStart"/>
      <w:r w:rsidRPr="006D7196">
        <w:rPr>
          <w:rFonts w:ascii="Times New Roman" w:hAnsi="Times New Roman" w:cs="Times New Roman"/>
          <w:sz w:val="24"/>
          <w:szCs w:val="24"/>
        </w:rPr>
        <w:t>23/2/1995</w:t>
      </w:r>
      <w:proofErr w:type="gramEnd"/>
      <w:r w:rsidRPr="006D7196">
        <w:rPr>
          <w:rFonts w:ascii="Times New Roman" w:hAnsi="Times New Roman" w:cs="Times New Roman"/>
          <w:sz w:val="24"/>
          <w:szCs w:val="24"/>
        </w:rPr>
        <w:t xml:space="preserve"> tarihli ve 4077 sayılı Tüketicinin Korunması Hakkında Kanun yürürlükten kaldırılmıştır. Diğer mevzuatta Tüketicinin Korunması Hakkında Kanuna yapılan atıflar bu Kanuna yapılmış sayılır.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Geçiş hükümleri</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GEÇİCİ MADDE 1-</w:t>
      </w:r>
      <w:r w:rsidRPr="006D7196">
        <w:rPr>
          <w:rFonts w:ascii="Times New Roman" w:hAnsi="Times New Roman" w:cs="Times New Roman"/>
          <w:sz w:val="24"/>
          <w:szCs w:val="24"/>
        </w:rPr>
        <w:t xml:space="preserve"> (1) Bu Kanunun yürürlüğe girdiği tarihten önce açılmış olan davalar açıldıkları mahkemelerde görülmeye devam eder.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(2) Bu Kanunun yürürlüğe girdiği tarihten önceki tüketici işlemlerine, bunların hukuken bağlayıcı olup olmadıklarına ve sonuçlarına bu işlemler hangi kanun yürürlükte iken gerçekleşmiş ise kural olarak o kanun hükümleri uygulanır. Ancak: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lastRenderedPageBreak/>
        <w:t>a) Bu Kanunun yürürlüğe girdiği tarihten önce kurulan ve hâlen geçerli sözleşmelerin bu Kanuna aykırı hükümleri yürürlük tarihinden itibaren uygulanmaz.</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b) Bu Kanunun yürürlüğe girdiği tarihten önce işlemeye başlamış hak düşürücü süreler ile zamanaşımı süreleri dolmamış ise bu Kanunda öngörülen sürenin geçmesiyle hak düşürücü süre veya zamanaşımı süresi dolmuş olur.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sz w:val="24"/>
          <w:szCs w:val="24"/>
        </w:rPr>
        <w:t>(3) Bu Kanunda öngörülen yönetmelikler yürürlüğe girinceye kadar, bu Kanunla yürürlükten kaldırılan Tüketicinin Korunması Hakkında Kanuna dayanılarak çıkartılan yönetmelik ve diğer mevzuatın, bu Kanuna aykırı olmayan hükümleri uygulanır.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Yürürlük</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87- </w:t>
      </w:r>
      <w:r w:rsidRPr="006D7196">
        <w:rPr>
          <w:rFonts w:ascii="Times New Roman" w:hAnsi="Times New Roman" w:cs="Times New Roman"/>
          <w:sz w:val="24"/>
          <w:szCs w:val="24"/>
        </w:rPr>
        <w:t>(1) Bu Kanun yayımı tarihinden itibaren altı ay sonra yürürlüğe girer.</w:t>
      </w:r>
    </w:p>
    <w:p w:rsidR="006D7196" w:rsidRP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Yürütme</w:t>
      </w:r>
    </w:p>
    <w:p w:rsidR="006D7196" w:rsidRDefault="006D7196" w:rsidP="006D7196">
      <w:pPr>
        <w:spacing w:line="240" w:lineRule="exact"/>
        <w:ind w:firstLine="567"/>
        <w:jc w:val="both"/>
        <w:rPr>
          <w:rFonts w:ascii="Times New Roman" w:hAnsi="Times New Roman" w:cs="Times New Roman"/>
          <w:sz w:val="24"/>
          <w:szCs w:val="24"/>
        </w:rPr>
      </w:pPr>
      <w:r w:rsidRPr="006D7196">
        <w:rPr>
          <w:rFonts w:ascii="Times New Roman" w:hAnsi="Times New Roman" w:cs="Times New Roman"/>
          <w:b/>
          <w:bCs/>
          <w:sz w:val="24"/>
          <w:szCs w:val="24"/>
        </w:rPr>
        <w:t xml:space="preserve">MADDE 88- </w:t>
      </w:r>
      <w:r w:rsidRPr="006D7196">
        <w:rPr>
          <w:rFonts w:ascii="Times New Roman" w:hAnsi="Times New Roman" w:cs="Times New Roman"/>
          <w:sz w:val="24"/>
          <w:szCs w:val="24"/>
        </w:rPr>
        <w:t>(1) Bu Kanun hükümlerini Bakanlar Kurulu yürütür.</w:t>
      </w:r>
    </w:p>
    <w:p w:rsidR="00AB3ACC" w:rsidRDefault="00AB3ACC" w:rsidP="006D7196">
      <w:pPr>
        <w:spacing w:line="240" w:lineRule="exact"/>
        <w:ind w:firstLine="567"/>
        <w:jc w:val="both"/>
        <w:rPr>
          <w:rFonts w:ascii="Times New Roman" w:hAnsi="Times New Roman" w:cs="Times New Roman"/>
          <w:sz w:val="24"/>
          <w:szCs w:val="24"/>
        </w:rPr>
      </w:pPr>
    </w:p>
    <w:p w:rsidR="00000000" w:rsidRPr="00AB3ACC" w:rsidRDefault="00AB3ACC" w:rsidP="00AB3ACC">
      <w:pPr>
        <w:pageBreakBefore/>
        <w:spacing w:after="0" w:line="360" w:lineRule="auto"/>
        <w:ind w:left="357"/>
        <w:jc w:val="both"/>
        <w:rPr>
          <w:rFonts w:ascii="Times New Roman" w:hAnsi="Times New Roman" w:cs="Times New Roman"/>
          <w:b/>
          <w:sz w:val="32"/>
          <w:szCs w:val="32"/>
          <w:u w:val="single"/>
        </w:rPr>
      </w:pPr>
      <w:r w:rsidRPr="00AB3ACC">
        <w:rPr>
          <w:rFonts w:ascii="Times New Roman" w:hAnsi="Times New Roman" w:cs="Times New Roman"/>
          <w:b/>
          <w:sz w:val="32"/>
          <w:szCs w:val="32"/>
          <w:u w:val="single"/>
        </w:rPr>
        <w:lastRenderedPageBreak/>
        <w:t>5)</w:t>
      </w:r>
      <w:r>
        <w:rPr>
          <w:rFonts w:ascii="Times New Roman" w:hAnsi="Times New Roman" w:cs="Times New Roman"/>
          <w:sz w:val="24"/>
          <w:szCs w:val="24"/>
        </w:rPr>
        <w:t xml:space="preserve"> </w:t>
      </w:r>
      <w:r w:rsidRPr="00AB3ACC">
        <w:rPr>
          <w:rFonts w:ascii="Times New Roman" w:hAnsi="Times New Roman" w:cs="Times New Roman"/>
          <w:b/>
          <w:sz w:val="32"/>
          <w:szCs w:val="32"/>
          <w:u w:val="single"/>
        </w:rPr>
        <w:t>MİLLETLERARASI MAL SATIŞINA İLİŞKİN SÖZLEŞMELER HAKKINDA B</w:t>
      </w:r>
      <w:r>
        <w:rPr>
          <w:rFonts w:ascii="Times New Roman" w:hAnsi="Times New Roman" w:cs="Times New Roman"/>
          <w:b/>
          <w:sz w:val="32"/>
          <w:szCs w:val="32"/>
          <w:u w:val="single"/>
        </w:rPr>
        <w:t>İRLEŞMİŞ MİLLETLER ANTLAŞMASI</w:t>
      </w:r>
      <w:r w:rsidRPr="00AB3ACC">
        <w:rPr>
          <w:rFonts w:ascii="Times New Roman" w:hAnsi="Times New Roman" w:cs="Times New Roman"/>
          <w:b/>
          <w:sz w:val="32"/>
          <w:szCs w:val="32"/>
          <w:u w:val="single"/>
        </w:rPr>
        <w:t xml:space="preserve"> (CISG)</w:t>
      </w:r>
    </w:p>
    <w:tbl>
      <w:tblPr>
        <w:tblW w:w="0" w:type="auto"/>
        <w:jc w:val="center"/>
        <w:tblInd w:w="108" w:type="dxa"/>
        <w:tblCellMar>
          <w:left w:w="0" w:type="dxa"/>
          <w:right w:w="0" w:type="dxa"/>
        </w:tblCellMar>
        <w:tblLook w:val="04A0" w:firstRow="1" w:lastRow="0" w:firstColumn="1" w:lastColumn="0" w:noHBand="0" w:noVBand="1"/>
      </w:tblPr>
      <w:tblGrid>
        <w:gridCol w:w="9104"/>
      </w:tblGrid>
      <w:tr w:rsidR="00AB3ACC" w:rsidRPr="00AB3ACC" w:rsidTr="00AB3ACC">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AB3ACC" w:rsidRPr="00AB3ACC">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3ACC" w:rsidRPr="00AB3ACC" w:rsidRDefault="00AB3ACC" w:rsidP="00AB3ACC">
                  <w:pPr>
                    <w:spacing w:after="0" w:line="240" w:lineRule="atLeast"/>
                    <w:rPr>
                      <w:rFonts w:ascii="Times New Roman" w:eastAsia="Times New Roman" w:hAnsi="Times New Roman" w:cs="Times New Roman"/>
                      <w:sz w:val="24"/>
                      <w:szCs w:val="24"/>
                      <w:lang w:eastAsia="tr-TR"/>
                    </w:rPr>
                  </w:pPr>
                  <w:r w:rsidRPr="00AB3ACC">
                    <w:rPr>
                      <w:rFonts w:ascii="Arial" w:eastAsia="Times New Roman" w:hAnsi="Arial" w:cs="Arial"/>
                      <w:sz w:val="16"/>
                      <w:szCs w:val="16"/>
                      <w:lang w:eastAsia="tr-TR"/>
                    </w:rPr>
                    <w:t>7 Nisan 2010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AB3ACC" w:rsidRPr="00AB3ACC" w:rsidRDefault="00AB3ACC" w:rsidP="00AB3AC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AB3ACC">
                    <w:rPr>
                      <w:rFonts w:ascii="Arial" w:eastAsia="Times New Roman" w:hAnsi="Arial" w:cs="Arial"/>
                      <w:sz w:val="16"/>
                      <w:szCs w:val="16"/>
                      <w:lang w:eastAsia="tr-TR"/>
                    </w:rPr>
                    <w:t>Sayı : 27545</w:t>
                  </w:r>
                  <w:proofErr w:type="gramEnd"/>
                </w:p>
              </w:tc>
            </w:tr>
            <w:tr w:rsidR="00AB3ACC" w:rsidRPr="00AB3ACC">
              <w:trPr>
                <w:trHeight w:val="480"/>
                <w:jc w:val="center"/>
              </w:trPr>
              <w:tc>
                <w:tcPr>
                  <w:tcW w:w="8789" w:type="dxa"/>
                  <w:gridSpan w:val="3"/>
                  <w:tcMar>
                    <w:top w:w="0" w:type="dxa"/>
                    <w:left w:w="108" w:type="dxa"/>
                    <w:bottom w:w="0" w:type="dxa"/>
                    <w:right w:w="108" w:type="dxa"/>
                  </w:tcMar>
                  <w:vAlign w:val="center"/>
                  <w:hideMark/>
                </w:tcPr>
                <w:p w:rsidR="00AB3ACC" w:rsidRPr="00AB3ACC" w:rsidRDefault="00AB3ACC" w:rsidP="00AB3A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B3ACC">
                    <w:rPr>
                      <w:rFonts w:ascii="Arial" w:eastAsia="Times New Roman" w:hAnsi="Arial" w:cs="Arial"/>
                      <w:b/>
                      <w:bCs/>
                      <w:color w:val="000080"/>
                      <w:sz w:val="18"/>
                      <w:szCs w:val="18"/>
                      <w:lang w:eastAsia="tr-TR"/>
                    </w:rPr>
                    <w:t>MİLLETLERARASI ANDLAŞMA</w:t>
                  </w:r>
                </w:p>
              </w:tc>
            </w:tr>
            <w:tr w:rsidR="00AB3ACC" w:rsidRPr="00AB3ACC">
              <w:trPr>
                <w:trHeight w:val="480"/>
                <w:jc w:val="center"/>
              </w:trPr>
              <w:tc>
                <w:tcPr>
                  <w:tcW w:w="8789" w:type="dxa"/>
                  <w:gridSpan w:val="3"/>
                  <w:tcMar>
                    <w:top w:w="0" w:type="dxa"/>
                    <w:left w:w="108" w:type="dxa"/>
                    <w:bottom w:w="0" w:type="dxa"/>
                    <w:right w:w="108" w:type="dxa"/>
                  </w:tcMar>
                  <w:vAlign w:val="center"/>
                  <w:hideMark/>
                </w:tcPr>
                <w:p w:rsidR="00AB3ACC" w:rsidRPr="00AB3ACC" w:rsidRDefault="00AB3ACC" w:rsidP="00AB3ACC">
                  <w:pPr>
                    <w:spacing w:after="0" w:line="240" w:lineRule="atLeast"/>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w:t>
                  </w:r>
                  <w:r w:rsidRPr="00AB3ACC">
                    <w:rPr>
                      <w:rFonts w:ascii="Times New Roman" w:eastAsia="Times New Roman" w:hAnsi="Times New Roman" w:cs="Times New Roman"/>
                      <w:b/>
                      <w:bCs/>
                      <w:sz w:val="18"/>
                      <w:szCs w:val="18"/>
                      <w:u w:val="single"/>
                      <w:lang w:eastAsia="tr-TR"/>
                    </w:rPr>
                    <w:t xml:space="preserve">Karar </w:t>
                  </w:r>
                  <w:proofErr w:type="gramStart"/>
                  <w:r w:rsidRPr="00AB3ACC">
                    <w:rPr>
                      <w:rFonts w:ascii="Times New Roman" w:eastAsia="Times New Roman" w:hAnsi="Times New Roman" w:cs="Times New Roman"/>
                      <w:b/>
                      <w:bCs/>
                      <w:sz w:val="18"/>
                      <w:szCs w:val="18"/>
                      <w:u w:val="single"/>
                      <w:lang w:eastAsia="tr-TR"/>
                    </w:rPr>
                    <w:t>Sayısı : 2010</w:t>
                  </w:r>
                  <w:proofErr w:type="gramEnd"/>
                  <w:r w:rsidRPr="00AB3ACC">
                    <w:rPr>
                      <w:rFonts w:ascii="Times New Roman" w:eastAsia="Times New Roman" w:hAnsi="Times New Roman" w:cs="Times New Roman"/>
                      <w:b/>
                      <w:bCs/>
                      <w:sz w:val="18"/>
                      <w:szCs w:val="18"/>
                      <w:u w:val="single"/>
                      <w:lang w:eastAsia="tr-TR"/>
                    </w:rPr>
                    <w:t>/247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2/4/2009</w:t>
                  </w:r>
                  <w:proofErr w:type="gramEnd"/>
                  <w:r w:rsidRPr="00AB3ACC">
                    <w:rPr>
                      <w:rFonts w:ascii="Times New Roman" w:eastAsia="Times New Roman" w:hAnsi="Times New Roman" w:cs="Times New Roman"/>
                      <w:sz w:val="18"/>
                      <w:szCs w:val="18"/>
                      <w:lang w:eastAsia="tr-TR"/>
                    </w:rPr>
                    <w:t xml:space="preserve"> tarihli ve 5870 sayılı Kanunla katılmamız uygun bulunan ekli “Milletlerarası Mal Satımına İlişkin Sözleşmeler Hakkında Birleşmiş Milletler Antlaşması”na katılmamız; Dışişleri Bakanlığının 1/3/2010 tarihli ve HUMŞ/717215 sayılı yazısı üzerine, 31/5/1963 tarihli ve 244 sayılı Kanunun 3 üncü maddesine göre, Bakanlar Kurulu’nca 11/3/2010 tarihinde kararlaştırılmıştır.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r w:rsidRPr="00AB3ACC">
                    <w:rPr>
                      <w:rFonts w:ascii="Times New Roman" w:eastAsia="Times New Roman" w:hAnsi="Times New Roman" w:cs="Times New Roman"/>
                      <w:b/>
                      <w:bCs/>
                      <w:sz w:val="18"/>
                      <w:szCs w:val="18"/>
                      <w:lang w:eastAsia="tr-TR"/>
                    </w:rPr>
                    <w:t>Abdullah GÜL</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CUMHURBAŞKANI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Recep Tayyip ERDOĞAN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Başbakan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C. ÇİÇEK                                 B. ARINÇ                                  A. BABACAN                              M. AYDIN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xml:space="preserve">Devlet Bak. </w:t>
                  </w:r>
                  <w:proofErr w:type="gramStart"/>
                  <w:r w:rsidRPr="00AB3ACC">
                    <w:rPr>
                      <w:rFonts w:ascii="Times New Roman" w:eastAsia="Times New Roman" w:hAnsi="Times New Roman" w:cs="Times New Roman"/>
                      <w:sz w:val="15"/>
                      <w:szCs w:val="15"/>
                      <w:lang w:val="en-GB" w:eastAsia="tr-TR"/>
                    </w:rPr>
                    <w:t>ve</w:t>
                  </w:r>
                  <w:proofErr w:type="gramEnd"/>
                  <w:r w:rsidRPr="00AB3ACC">
                    <w:rPr>
                      <w:rFonts w:ascii="Times New Roman" w:eastAsia="Times New Roman" w:hAnsi="Times New Roman" w:cs="Times New Roman"/>
                      <w:sz w:val="15"/>
                      <w:szCs w:val="15"/>
                      <w:lang w:val="en-GB" w:eastAsia="tr-TR"/>
                    </w:rPr>
                    <w:t xml:space="preserve"> Başb. Yrd.            Devlet Bak. </w:t>
                  </w:r>
                  <w:proofErr w:type="gramStart"/>
                  <w:r w:rsidRPr="00AB3ACC">
                    <w:rPr>
                      <w:rFonts w:ascii="Times New Roman" w:eastAsia="Times New Roman" w:hAnsi="Times New Roman" w:cs="Times New Roman"/>
                      <w:sz w:val="15"/>
                      <w:szCs w:val="15"/>
                      <w:lang w:val="en-GB" w:eastAsia="tr-TR"/>
                    </w:rPr>
                    <w:t>ve</w:t>
                  </w:r>
                  <w:proofErr w:type="gramEnd"/>
                  <w:r w:rsidRPr="00AB3ACC">
                    <w:rPr>
                      <w:rFonts w:ascii="Times New Roman" w:eastAsia="Times New Roman" w:hAnsi="Times New Roman" w:cs="Times New Roman"/>
                      <w:sz w:val="15"/>
                      <w:szCs w:val="15"/>
                      <w:lang w:val="en-GB" w:eastAsia="tr-TR"/>
                    </w:rPr>
                    <w:t xml:space="preserve"> Başb. Yrd.                Devlet Bak. </w:t>
                  </w:r>
                  <w:proofErr w:type="gramStart"/>
                  <w:r w:rsidRPr="00AB3ACC">
                    <w:rPr>
                      <w:rFonts w:ascii="Times New Roman" w:eastAsia="Times New Roman" w:hAnsi="Times New Roman" w:cs="Times New Roman"/>
                      <w:sz w:val="15"/>
                      <w:szCs w:val="15"/>
                      <w:lang w:val="en-GB" w:eastAsia="tr-TR"/>
                    </w:rPr>
                    <w:t>ve</w:t>
                  </w:r>
                  <w:proofErr w:type="gramEnd"/>
                  <w:r w:rsidRPr="00AB3ACC">
                    <w:rPr>
                      <w:rFonts w:ascii="Times New Roman" w:eastAsia="Times New Roman" w:hAnsi="Times New Roman" w:cs="Times New Roman"/>
                      <w:sz w:val="15"/>
                      <w:szCs w:val="15"/>
                      <w:lang w:val="en-GB" w:eastAsia="tr-TR"/>
                    </w:rPr>
                    <w:t xml:space="preserve"> Başb. Yrd.                     Devlet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H. YAZICI                               F. N. ÖZAK                             M. Z. ÇAĞLAYAN                            F. ÇELİK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Devlet Bakanı                             Devlet Bakanı                                 Devlet Bakanı                            Devlet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E. BAĞIŞ                               S. A. KAVAF                                 M. ŞİMŞEK                                S. ERGİN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Devlet Bakanı                             Devlet Bakanı                               Devlet Bakanı V.                           Adalet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M. V. GÖNÜL                             B. ATALAY                                  B. ATALAY                              M. ŞİMŞEK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Milli Savunma Bakanı                       İçişleri Bakanı                             Dışişleri Bakanı V.                         Maliye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N. ÇUBUKÇU                              M. DEMİR                                    R. AKDAĞ                              B. YILDIRIM</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Milli Eğitim Bakanı               Bayındırlık ve İskân Bakanı                        Sağlık Bakanı                           Ulaştırma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val="en-GB" w:eastAsia="tr-TR"/>
                    </w:rPr>
                    <w:t>         </w:t>
                  </w:r>
                  <w:r w:rsidRPr="00AB3ACC">
                    <w:rPr>
                      <w:rFonts w:ascii="Times New Roman" w:eastAsia="Times New Roman" w:hAnsi="Times New Roman" w:cs="Times New Roman"/>
                      <w:sz w:val="15"/>
                      <w:szCs w:val="15"/>
                      <w:lang w:val="de-DE" w:eastAsia="tr-TR"/>
                    </w:rPr>
                    <w:t>M. M. EKER                              Ö. DİNÇER                                    N. ERGÜN                                 T. YILDIZ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Tarım ve Köyişleri Bakanı          Çalışma ve Sos. Güv. Bakanı               Sanayi ve Ticaret Bakanı         Enerji ve Tabii Kaynaklar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E. GÜNAY                                                                               V. EROĞLU</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5"/>
                      <w:szCs w:val="15"/>
                      <w:lang w:eastAsia="tr-TR"/>
                    </w:rPr>
                    <w:t>                         Kültür ve Turizm Bakanı                                                               Çevre ve Orman Bakanı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MİLLETLERARASI MAL SATIMINA İLİŞKİN SÖZLEŞMELER HAKKINDA</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BİRLEŞMİŞ MİLLETLER ANTLAŞMASI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 Antlaşmaya taraf Devletler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Birleşmiş Milletler Genel Kurulu’nun Yeni Milletlerarası Ekonomik Düzen’in kurulmasına ilişkin altıncı özel oturumunda kabul edilmiş olan kararlardaki genel hedefler çerçevesinde,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milletlerarası</w:t>
                  </w:r>
                  <w:proofErr w:type="gramEnd"/>
                  <w:r w:rsidRPr="00AB3ACC">
                    <w:rPr>
                      <w:rFonts w:ascii="Times New Roman" w:eastAsia="Times New Roman" w:hAnsi="Times New Roman" w:cs="Times New Roman"/>
                      <w:sz w:val="18"/>
                      <w:szCs w:val="18"/>
                      <w:lang w:eastAsia="tr-TR"/>
                    </w:rPr>
                    <w:t xml:space="preserve"> ticaretin eşitlik ve karşılıklı menfaatler temelinde gelişmesinin Devletler arasındaki dostane ilişkilerin teşvik edilmesinde önemli bir unsur olduğunun bilincinde,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milletlerarası</w:t>
                  </w:r>
                  <w:proofErr w:type="gramEnd"/>
                  <w:r w:rsidRPr="00AB3ACC">
                    <w:rPr>
                      <w:rFonts w:ascii="Times New Roman" w:eastAsia="Times New Roman" w:hAnsi="Times New Roman" w:cs="Times New Roman"/>
                      <w:sz w:val="18"/>
                      <w:szCs w:val="18"/>
                      <w:lang w:eastAsia="tr-TR"/>
                    </w:rPr>
                    <w:t xml:space="preserve"> mal satımına ilişkin sözleşmelere uygulanacak ve farklı sosyal, ekonomik ve hukuki sistemleri dikkate alacak yeknesak kuralların kabul edilmesinin milletlerarası ticarette hukuki engellerin kaldırılmasına yardımcı olacağı ve milletlerarası ticaretin gelişmesini teşvik edeceği inancı içinde,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aşağıdakileri</w:t>
                  </w:r>
                  <w:proofErr w:type="gramEnd"/>
                  <w:r w:rsidRPr="00AB3ACC">
                    <w:rPr>
                      <w:rFonts w:ascii="Times New Roman" w:eastAsia="Times New Roman" w:hAnsi="Times New Roman" w:cs="Times New Roman"/>
                      <w:sz w:val="18"/>
                      <w:szCs w:val="18"/>
                      <w:lang w:eastAsia="tr-TR"/>
                    </w:rPr>
                    <w:t xml:space="preserve"> kararlaştırmışlardır: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Kısım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Uygulama Alanı ve Genel Hükümler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Bölüm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lastRenderedPageBreak/>
                    <w:t>Uygulama Alanı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(1) Bu Antlaşma, işyerleri farklı devletlerde bulunan taraflar arasındaki mal satımı sözleşmelerine,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 bu devletlerin âkit devletlerden olması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 milletlerarası özel hukuk kurallarının âkit bir devletin hukukuna atıf yapması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w:t>
                  </w:r>
                  <w:proofErr w:type="gramStart"/>
                  <w:r w:rsidRPr="00AB3ACC">
                    <w:rPr>
                      <w:rFonts w:ascii="Times New Roman" w:eastAsia="Times New Roman" w:hAnsi="Times New Roman" w:cs="Times New Roman"/>
                      <w:sz w:val="18"/>
                      <w:szCs w:val="18"/>
                      <w:lang w:val="en-GB" w:eastAsia="tr-TR"/>
                    </w:rPr>
                    <w:t>halinde</w:t>
                  </w:r>
                  <w:proofErr w:type="gramEnd"/>
                  <w:r w:rsidRPr="00AB3ACC">
                    <w:rPr>
                      <w:rFonts w:ascii="Times New Roman" w:eastAsia="Times New Roman" w:hAnsi="Times New Roman" w:cs="Times New Roman"/>
                      <w:sz w:val="18"/>
                      <w:szCs w:val="18"/>
                      <w:lang w:val="en-GB" w:eastAsia="tr-TR"/>
                    </w:rPr>
                    <w:t xml:space="preserve">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(2) Tarafların işyerlerinin ayrı devletlerde bulunması olgusu sözleşmeden veya sözleşmenin akdi sırasında veya öncesinde gerçekleşmiş olan görüşmelerden veya verilmiş olan bilgilerden anlaşılmadıkça dikkate alınmaz.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(3) Bu Antlaşmanın uygulanmasında ne tarafların vatandaşlığı, ne tacir olup olmadıkları, ne de sözleşmenin adî veya ticarî nitelikte olması dikkate alınır.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Bu Antlaşma aşağıdaki satımlara uygulanmaz: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 Kişisel veya ailevî ihtiyaç veya ev ihtiyacı için mal alınması; meğerki satıcı, sözleşmenin akdi sırasında veya öncesinde, malların böyle bir kullanım için alındıklarını bilmesin ve bilmesi gerekmesin;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 Açık artırma yoluyla yapılan satımlar;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(c) Cebri icra veya diğer kanun gereği yapılan satımlar;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(d) Menkul kıymet, kambiyo senedi ve para;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(e) Gemi, tekne, hava yastıklı taşıt veya hava taşıtı satımı;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(f) Elektrik satımı.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(1) İmal edilecek veya üretilecek malların teminine ilişkin sözleşmeler satım sözleşmesi sayılır; meğerki, bunları sipariş eden taraf imalat veya üretim için gerekli olan malzemenin esaslı bir bölümünün teminini taahhüt etmiş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(2) Bu Antlaşma, mal temin eden tarafın ediminin, ağırlıklı olarak, işgücü veya diğer bir hizmetin sağlanmasından oluştuğu sözleşmelere uygulanmaz.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Bu Antlaşma, sadece satım sözleşmesinin kurulmasını ve alıcı ile satıcının böylesi bir sözleşmeden doğan hak ve borçlarını düzenler. Antlaşmada aksine bir düzenleme bulunmadığı sürece, özellikle;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 sözleşmenin veya sözleşmenin hükümlerinin veya teamüllerin geçerliliği;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 sözleşmenin, satılan malların mülkiyeti üzerindeki olası etkileri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w:t>
                  </w:r>
                  <w:proofErr w:type="gramStart"/>
                  <w:r w:rsidRPr="00AB3ACC">
                    <w:rPr>
                      <w:rFonts w:ascii="Times New Roman" w:eastAsia="Times New Roman" w:hAnsi="Times New Roman" w:cs="Times New Roman"/>
                      <w:sz w:val="18"/>
                      <w:szCs w:val="18"/>
                      <w:lang w:val="en-GB" w:eastAsia="tr-TR"/>
                    </w:rPr>
                    <w:t>düzenlenmemiştir</w:t>
                  </w:r>
                  <w:proofErr w:type="gramEnd"/>
                  <w:r w:rsidRPr="00AB3ACC">
                    <w:rPr>
                      <w:rFonts w:ascii="Times New Roman" w:eastAsia="Times New Roman" w:hAnsi="Times New Roman" w:cs="Times New Roman"/>
                      <w:sz w:val="18"/>
                      <w:szCs w:val="18"/>
                      <w:lang w:val="en-GB" w:eastAsia="tr-TR"/>
                    </w:rPr>
                    <w:t>.</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Bu Antlaşma satıcının, malların bir kimsenin ölümüne veya yaralanmasına sebep olmasından kaynaklanan sorumluluğuna uygulanmaz.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xml:space="preserve">             Taraflar, bu Antlaşmanın uygulanmamasını kararlaştırabilecekleri gibi, 12. </w:t>
                  </w:r>
                  <w:proofErr w:type="gramStart"/>
                  <w:r w:rsidRPr="00AB3ACC">
                    <w:rPr>
                      <w:rFonts w:ascii="Times New Roman" w:eastAsia="Times New Roman" w:hAnsi="Times New Roman" w:cs="Times New Roman"/>
                      <w:sz w:val="18"/>
                      <w:szCs w:val="18"/>
                      <w:lang w:val="en-GB" w:eastAsia="tr-TR"/>
                    </w:rPr>
                    <w:t>madde</w:t>
                  </w:r>
                  <w:proofErr w:type="gramEnd"/>
                  <w:r w:rsidRPr="00AB3ACC">
                    <w:rPr>
                      <w:rFonts w:ascii="Times New Roman" w:eastAsia="Times New Roman" w:hAnsi="Times New Roman" w:cs="Times New Roman"/>
                      <w:sz w:val="18"/>
                      <w:szCs w:val="18"/>
                      <w:lang w:val="en-GB" w:eastAsia="tr-TR"/>
                    </w:rPr>
                    <w:t xml:space="preserve"> saklı kalmak şartıyla, hükümlerine istisna getirebilir veya hükümlerinin doğurabileceği etkileri değiştirebilirler.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Bölüm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Genel Hükümler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Bu Antlaşmanın yorumunda, Antlaşmanın milletlerarası niteliği dikkate alınacağı gibi yeknesak uygulanmasının teşviki ve milletlerarası ticarette dürüstlük kuralının korunması gereği de gözetilir.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Antlaşmada düzenlenen konulara ilişkin olup Antlaşmada açıkça cevaplanmamış sorular Antlaşmanın temelinde yatan genel ilkelere veya bu tür ilkelerin mevcut olmaması halinde milletlerarası özel hukuk kuralları uyarınca uygulanması gereken hukuka göre çözümlenir.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Bu Antlaşmanın amacı çerçevesinde taraflardan birinin beyanları ve diğer davranışları onun iradesine uygun olarak yorumlanır, yeter ki karşı taraf bu iradeyi bilsin veya bilmemesi mümkün olmasın.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Eğer fıkra 1 uygulanamıyorsa, taraflardan birinin beyanları ve diğer davranışları, karşı taraf ile aynı konumda makul bir kişinin aynı koşullarda bunlara vereceği anlama göre yorumlanır.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(3) Taraflardan birinin iradesini veya makul bir kişinin anlayışını tespit edebilmek için özellikle taraflar arasındaki sözleşme görüşmeleri, aralarında oluşmuş alışkanlıklar, teamüller ve tarafların sonraki davranışları da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olmak üzere olayın ilgili tüm koşulları dikkate alınır.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Taraflar, uygulanmasını kabul ettikleri teamüller ve aralarında yerleşmiş olan alışkanlıklarla bağlıdır.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Aksi kararlaştırılmadıkça, tarafların bildiği veya bilmesi gerektiği ve milletlerarası ticarette aynı tür sözleşmeleri ilgili ticari </w:t>
                  </w:r>
                  <w:proofErr w:type="gramStart"/>
                  <w:r w:rsidRPr="00AB3ACC">
                    <w:rPr>
                      <w:rFonts w:ascii="Times New Roman" w:eastAsia="Times New Roman" w:hAnsi="Times New Roman" w:cs="Times New Roman"/>
                      <w:sz w:val="18"/>
                      <w:szCs w:val="18"/>
                      <w:lang w:eastAsia="tr-TR"/>
                    </w:rPr>
                    <w:t>branşta</w:t>
                  </w:r>
                  <w:proofErr w:type="gramEnd"/>
                  <w:r w:rsidRPr="00AB3ACC">
                    <w:rPr>
                      <w:rFonts w:ascii="Times New Roman" w:eastAsia="Times New Roman" w:hAnsi="Times New Roman" w:cs="Times New Roman"/>
                      <w:sz w:val="18"/>
                      <w:szCs w:val="18"/>
                      <w:lang w:eastAsia="tr-TR"/>
                    </w:rPr>
                    <w:t xml:space="preserve"> akdedenler tarafından yaygın olarak bilinen ve düzenli olarak uygulanan teamüllerin sözleşmelerine ve sözleşmenin kurulması aşamasına uygulanmasını zımnen kabul ettikleri varsayılır.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lastRenderedPageBreak/>
                    <w:t>             Madde 10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 Antlaşmanın amacı çerçevesinde,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taraflardan birinin birden fazla işyerinin olması halinde, sözleşmenin akdi sırasında veya öncesinde taraflarca bilinen veya dikkate alınan koşullar değerlendirilerek sözleşme ve sözleşmenin ifası ile en yakın irtibat içinde olan işyeri esas alınır,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taraflardan birinin hiçbir işyerinin olmaması halinde mutat meskeni esas alınır.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Satım sözleşmesinin kurulması veya ispatı yazılı şekilde yapılmak zorunda olmadığı gibi başka herhangi bir şekil hükmüne de bağlı değildir. Sözleşme, tanık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her usulle ispat edilebilir.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Taraflardan birinin işyeri, 96. madde uyarınca beyanda bulunmuş âkit bir devlette bulunduğu takdirde, satım sözleşmesinin kurulmasını, değiştirilmesini veya mutabakatla ortadan kaldırılmasını veya bir icabın, kabulün yahut diğer herhangi bir irade beyanının, yazılı şekilden başka şekilde yapılmasını mümkün kılan bu Antlaşmanın 11. ve 29. maddesinin veya II. Kısmının hükümleri uygulanmaz. Taraflar bu maddeye istisna getiremeyecekleri gibi maddenin etkilerini de değiştiremezler.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 Antlaşmanın amacı çerçevesinde “yazılı” terimi telgraf ve teleksle yapılan bildirimleri de kapsar.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Kısım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Sözleşmenin Kurulması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Bir veya birden çok belirli kişiye sözleşmenin kurulması için yöneltilen bir teklif, yeterince kesin olması ve teklifte bulunanın, kabul halinde bağlanma iradesini yansıtması durumunda icap sayılır. Malların saptandığı ve açık veya örtülü olarak miktar ve semenin belirlendiği veya belirlenmesi için gerekli düzenlemenin yapıldığı teklifler yeterince kesin 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Belirli olmayan kişilere yöneltilmiş teklif sadece icaba davet sayılır; </w:t>
                  </w:r>
                  <w:proofErr w:type="gramStart"/>
                  <w:r w:rsidRPr="00AB3ACC">
                    <w:rPr>
                      <w:rFonts w:ascii="Times New Roman" w:eastAsia="Times New Roman" w:hAnsi="Times New Roman" w:cs="Times New Roman"/>
                      <w:sz w:val="18"/>
                      <w:szCs w:val="18"/>
                      <w:lang w:eastAsia="tr-TR"/>
                    </w:rPr>
                    <w:t>meğerki,</w:t>
                  </w:r>
                  <w:proofErr w:type="gramEnd"/>
                  <w:r w:rsidRPr="00AB3ACC">
                    <w:rPr>
                      <w:rFonts w:ascii="Times New Roman" w:eastAsia="Times New Roman" w:hAnsi="Times New Roman" w:cs="Times New Roman"/>
                      <w:sz w:val="18"/>
                      <w:szCs w:val="18"/>
                      <w:lang w:eastAsia="tr-TR"/>
                    </w:rPr>
                    <w:t xml:space="preserve"> teklifte bulunan aksini açıkça belirtmiş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İcap muhataba vardığı anda hükümlerini doğurur.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İcap geri alınamaz nitelikte olsa bile, geri alma beyanının muhataba, icaptan önce veya icapla aynı anda varması halinde geri alınabilir.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İcapta bulunanın geri alma beyanı, muhatabın kabul beyanını göndermesinden önce muhataba ulaşmış olmak koşuluyla, icap, sözleşme kuruluncaya kadar geri alınabilir.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Ancak;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icapta kabul için kesin bir süre öngörülmüş veya icabın geri alınmaz olduğu başka bir şekilde ifade edilmişse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muhatap açısından icabın geri alınamaz olduğuna güvenmek makul sayılabiliyorsa ve muhatap bu icaba güvenerek hareket etmişse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icap</w:t>
                  </w:r>
                  <w:proofErr w:type="gramEnd"/>
                  <w:r w:rsidRPr="00AB3ACC">
                    <w:rPr>
                      <w:rFonts w:ascii="Times New Roman" w:eastAsia="Times New Roman" w:hAnsi="Times New Roman" w:cs="Times New Roman"/>
                      <w:sz w:val="18"/>
                      <w:szCs w:val="18"/>
                      <w:lang w:eastAsia="tr-TR"/>
                    </w:rPr>
                    <w:t xml:space="preserve"> geri alınamaz.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İcap geri alınamaz olsa bile, red beyanı icapta bulunana vardığı anda hükmünü yitirir.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Muhatabın icaba onay verdiğini ifade eden herhangi bir beyanı veya diğer davranışı kabul hükmündedir. Susma veya eylemsizlik tek başına kabul sayılmaz.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Bir icabın kabulü, kabul açıklamasının icapta bulunana varması anında hüküm doğurur. Bir kabul, kabulaçıklamasının icapta bulunana, tespit ettiği süre içinde veya süre tespit edilmemesi halinde, icapta bulunan tarafından kullanılan iletişim araçlarının hızı da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olmak üzere işlemin koşulları dikkate alındığında, makul bir süre içinde ulaşmazsa, hüküm doğurmaz. Aksi hal ve şartlardan anlaşılmadıkça sözlü icap derhal kabul edilmelidir.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Ancak taraflar arasında yerleşmiş alışkanlıklar, teamüller veya icap nedeniyle, muhatap, icapta bulunana haber vermeksizin malın gönderilmesi veya semenin ödenmesi gibi bir eylem icra etmek suretiyle muvafakatini ifade etmişse, kabul, fıkra 2’de öngörülen müddet içinde yapılmak kaydıyla eylem anından itibaren hüküm doğurur.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Bir icabın kabulüne yönelik, fakat eklemeler, sınırlamalar veya başkaca değişiklikler içeren cevap, icabın reddi olup bir karşı icap oluşturur.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Buna karşılık, kabul beyanı oluşturması düşünülen, fakat icabın şartlarını esaslı olarak değiştirmeyen eklemeler veya sapmalar içeren icaba yönelik cevap, kabul sayılır; meğerki icapta bulunan, haklı bir gecikme olmaksızın bu uyumsuzluklara sözlü olarak itiraz etmiş veya bu yönde bir bildirim göndermiş olsun. Bunu yapmadığı </w:t>
                  </w:r>
                  <w:r w:rsidRPr="00AB3ACC">
                    <w:rPr>
                      <w:rFonts w:ascii="Times New Roman" w:eastAsia="Times New Roman" w:hAnsi="Times New Roman" w:cs="Times New Roman"/>
                      <w:sz w:val="18"/>
                      <w:szCs w:val="18"/>
                      <w:lang w:eastAsia="tr-TR"/>
                    </w:rPr>
                    <w:lastRenderedPageBreak/>
                    <w:t>takdirde icabın şartları kabul beyanındaki değişikliklerle birlikte sözleşmenin içeriğini oluşturur.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Özellikle, semene, ödemeye, malların kalitesi ve miktarına, teslim yeri ve zamanına, taraflardan birinin diğerine karşı sorumluluğunun kapsamına veya uyuşmazlıkların çözümüne ilişkin tamamlayıcı veya farklı hükümler icabın şartlarını esaslı şekilde değiştirmiş 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Bir telgraf veya mektupta icapta bulunan kimse tarafından belirlenmiş olan kabul süresi, telgrafın gönderilmek üzere verildiği tarihten veya mektupta gösterilen tarihten veya bu yoksa zarf üzerindeki tarihten itibaren işlemeye başlar. Telefon, teleks veya eşzamanlı diğer haberleşme araçları yoluyla icapta bulunan tarafından belirtilen kabul süresi icabın muhataba vardığı andan itibaren işlemeye başlar.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Kabul süresi içine düşen resmi tatil veya iş günü dışındaki günler bu sürenin hesabına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edilir. Ancak, kabul bildirimi, sürenin son gününün icapta bulunanın işyerinin bulunduğu yerde resmi tatil veya işgünü dışındaki günlerden birine rastlaması nedeniyle, icapta bulunanın adresine teslim edilmezse süre, takip eden ilk iş gününe uzar.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Gecikmiş bir kabul ancak icapta bulunanın gecikmeksizin muhatabı bu yönde sözlü olarak haberdar etmesi veya bu içerikli bir bildirim göndermesi halinde kabul gibi hüküm doğurur.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Gecikmiş bir kabul içeren mektup veya başkaca yazılı belgeden, gereğince iletilmiş olsaydı, icapta bulunana zamanında ulaşacak koşullarda yollanmış olduğu anlaşılıyorsa, gecikmiş kabul de geçerli bir kabul gibi hüküm doğurur; </w:t>
                  </w:r>
                  <w:proofErr w:type="gramStart"/>
                  <w:r w:rsidRPr="00AB3ACC">
                    <w:rPr>
                      <w:rFonts w:ascii="Times New Roman" w:eastAsia="Times New Roman" w:hAnsi="Times New Roman" w:cs="Times New Roman"/>
                      <w:sz w:val="18"/>
                      <w:szCs w:val="18"/>
                      <w:lang w:eastAsia="tr-TR"/>
                    </w:rPr>
                    <w:t>meğerki,</w:t>
                  </w:r>
                  <w:proofErr w:type="gramEnd"/>
                  <w:r w:rsidRPr="00AB3ACC">
                    <w:rPr>
                      <w:rFonts w:ascii="Times New Roman" w:eastAsia="Times New Roman" w:hAnsi="Times New Roman" w:cs="Times New Roman"/>
                      <w:sz w:val="18"/>
                      <w:szCs w:val="18"/>
                      <w:lang w:eastAsia="tr-TR"/>
                    </w:rPr>
                    <w:t xml:space="preserve"> icapta bulunan, icabını düşmüş addettiğini muhataba gecikmeksizin sözlü olarak bildirmiş veya bu içerikli bir bildirim göndermiş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Geri alma beyanı, icapta bulunana, kabulün hüküm doğurma anından önce veya aynı anda varmışsa kabulbeyanı geri alınabilir.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Kabul beyanının, bu Antlaşmaya uygun olarak hüküm doğurduğu anda sözleşme kurulmuş 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Antlaşmanın bu Kısmının amacı çerçevesinde; icap, kabul beyanı ve diğer tüm irade açıklamaları muhataba sözlü olarak yapıldıkları veya diğer herhangi bir yoldan şahsen kendisine veya işyerine veya posta adresine, bunlar da </w:t>
                  </w:r>
                  <w:proofErr w:type="gramStart"/>
                  <w:r w:rsidRPr="00AB3ACC">
                    <w:rPr>
                      <w:rFonts w:ascii="Times New Roman" w:eastAsia="Times New Roman" w:hAnsi="Times New Roman" w:cs="Times New Roman"/>
                      <w:sz w:val="18"/>
                      <w:szCs w:val="18"/>
                      <w:lang w:eastAsia="tr-TR"/>
                    </w:rPr>
                    <w:t>yoksa,</w:t>
                  </w:r>
                  <w:proofErr w:type="gramEnd"/>
                  <w:r w:rsidRPr="00AB3ACC">
                    <w:rPr>
                      <w:rFonts w:ascii="Times New Roman" w:eastAsia="Times New Roman" w:hAnsi="Times New Roman" w:cs="Times New Roman"/>
                      <w:sz w:val="18"/>
                      <w:szCs w:val="18"/>
                      <w:lang w:eastAsia="tr-TR"/>
                    </w:rPr>
                    <w:t xml:space="preserve"> mutat meskenine teslim edildiklerinde "varmış" sayılırlar.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Kısım III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Malların Satımı</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Bölüm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Genel Hükümler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Taraflardan birinin sözleşme ihlâli, diğer tarafı, sözleşme uyarınca beklemekte haklı olduğu şeyden önemli ölçüde yoksun bırakacak bir olumsuzluğa sebep oluyorsa, esaslıdır; </w:t>
                  </w:r>
                  <w:proofErr w:type="gramStart"/>
                  <w:r w:rsidRPr="00AB3ACC">
                    <w:rPr>
                      <w:rFonts w:ascii="Times New Roman" w:eastAsia="Times New Roman" w:hAnsi="Times New Roman" w:cs="Times New Roman"/>
                      <w:sz w:val="18"/>
                      <w:szCs w:val="18"/>
                      <w:lang w:eastAsia="tr-TR"/>
                    </w:rPr>
                    <w:t>meğerki,</w:t>
                  </w:r>
                  <w:proofErr w:type="gramEnd"/>
                  <w:r w:rsidRPr="00AB3ACC">
                    <w:rPr>
                      <w:rFonts w:ascii="Times New Roman" w:eastAsia="Times New Roman" w:hAnsi="Times New Roman" w:cs="Times New Roman"/>
                      <w:sz w:val="18"/>
                      <w:szCs w:val="18"/>
                      <w:lang w:eastAsia="tr-TR"/>
                    </w:rPr>
                    <w:t xml:space="preserve"> böyle bir sonucu sözleşmeyi ihlâl edentaraf öngörmemiş ve aynı konum ve koşullar içindeki makul bir kişi de öngöremeyecek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Sözleşmenin ortadan kaldırılması beyanı, ancak diğer tarafa bildirimle yapılması halinde hüküm ifade 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Antlaşmanın bu Kısmında açıkça aksi düzenlenmedikçe, sözleşme taraflarından birinin bu Kısma uygun bildirim, talep veya diğer bir açıklaması koşullara uygun araçlarla yapılmışsa, bu açıklamanın iletimindeki bir gecikme veya hata veya ulaşmamış olması açıklamada bulunan tarafı ona dayanmak hakkından yoksun bırakmaz.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Antlaşma hükümleri uyarınca taraflardan biri diğer tarafın belirli bir yükümlülüğü ifa etmesini talep hakkına sahip ise, mahkemenin aynen ifaya hükmetmesi ancak, bu Antlaşmanın uygulama alanına girmeyen benzer satım sözleşmelerinde kendi hukukuna göre de aynen ifaya hükmedecek olması halinde mümkündür.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29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Bir sözleşme, tarafların salt anlaşması ile değiştirilebilir veya sona erdirilebilir.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Her türlü değişiklik veya sona erdirme anlaşmasının, yazılı yapılması gerektiği hükmünü içeren yazılı bir sözleşme, başka şekilde bir anlaşmayla değiştirilemez veya ortadan kaldırılamaz. Ancak taraflardan biri, kendi davranışı ile diğer tarafın bu davranışa güven duymasına yol açtığı ölçüde bu hükme dayanamaz.</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Bölüm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Satıcının Yükümlülükleri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Satıcı sözleşmede ve bu Antlaşmada öngörüldüğü şekilde malları teslim etmek, onlara ilişkin belgeleri vermek ve malların mülkiyetini geçirmekle yükümlüdür.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lastRenderedPageBreak/>
                    <w:t>Malların Teslimi ve Belgelerin Verilmesi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Satıcı malları belirli başka bir yerde teslim etmek zorunda değilse, teslim borcu aşağıdaki gibidir: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satım sözleşmesi malların taşınmasını gerektiriyorsa, malları alıcıya ulaştırılmaları için ilk taşıyıcıya vermek;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b) önceki bendin kapsamına girmeyen hallerde; sözleşmenin, ferden belirlenmiş mallara veya belirli bir stoktan karşılanacak nev'en belirlenmiş mallara veya imal edilecek veya üretilecek mallara ilişkin olması ve tarafların sözleşmenin kurulduğu sırada malların belirli bir yerde bulunduğunu veya orada imal edileceğini yahut üretileceğini bilmeleri durumunda malları bu yerde alıcının tasarrufuna hazır bulundurmak;</w:t>
                  </w:r>
                  <w:proofErr w:type="gramEnd"/>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c) diğer hallerde, sözleşmenin kurulduğu sırada satıcının işyerinin bulunduğu yerde malları alıcının tasarrufuna hazır bulundurmak.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sözleşmeye veya bu Antlaşmaya uygun olarak, malları bir taşıyıcıya vermiş ancak mallar, üzerlerine ayırt edici bir işaret konulmak suretiyle, taşıma belgeleriyle veya başka herhangi bir şekilde açıkça sözleşmeye tahsis edilmemişse, satıcının göndermeyi alıcıya bildirmesi ve malları özel olarak belirlemesi gerekir.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malların taşınmasını sağlamayı üstlenmiş ise, taşımanın kararlaştırılan yere kadar, koşulların gerektirdiği nakil araçlarıyla ve böyle bir naklin mutat şartlarına uygun bir biçimde gerçekleşmesi için gerekli sözleşmeleri yapmak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Satıcı, malların taşınması ile ilgili sigortayı yaptırmak zorunda değilse, alıcının talebi üzerine, onun böyle bir sigortayı yaptırmak için ihtiyaç duyacağı mevcut bütün bilgileri alıcıya vermek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Satıcı malları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sözleşme ile belirlenmiş veya sözleşmeye dayanarak belirlenebilir bir tarih varsa bu tarihte;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sözleşme ile belirlenmiş veya sözleşmeye dayanarak belirlenebilir bir zaman dilimi varsa, koşullardan tarih saptama yetkisinin alıcıda olduğu anlaşılmadıkça, bu zaman dilimi içinde herhangi bir anda;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(c) diğer tüm hallerde, sözleşmenin kurulmasından itibaren makul bir süre içinde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teslim</w:t>
                  </w:r>
                  <w:proofErr w:type="gramEnd"/>
                  <w:r w:rsidRPr="00AB3ACC">
                    <w:rPr>
                      <w:rFonts w:ascii="Times New Roman" w:eastAsia="Times New Roman" w:hAnsi="Times New Roman" w:cs="Times New Roman"/>
                      <w:sz w:val="18"/>
                      <w:szCs w:val="18"/>
                      <w:lang w:eastAsia="tr-TR"/>
                    </w:rPr>
                    <w:t xml:space="preserve"> etmek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Satıcının mallara ilişkin vermesi gereken belgeler varsa, bunları sözleşmede öngörülen zamanda, yerde ve şekilde vermesi gerekir. Belgelerin erken verilmesi halinde, satıcı, belgelerin verilmesi için öngörülen ana kadar, belgelerdeki tüm sözleşmeye aykırılıkları gidermek hakkına sahiptir, yeter ki bu hakkın kullanımı alıcı için makul olmayan zahmete veya masrafa yol açmasın. Bununla birlikte alıcının bu Antlaşmaya uygun olarak tazminat talep etme hakkı saklıdır.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Malların Sözleşmeye Uygunluğu ve Üçüncü Kişilerin Hak veya Talepleri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miktarı, kalitesi ve türü sözleşmede öngörülen malları, sözleşmede belirtilen paket veya muhafaza içinde teslim etmek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Taraflarca aksi kararlaştırılmadığı takdirde, mallar ancak aşağıdaki hallerde sözleşmeye uygun sayılırlar: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aynı türden malların mutat olarak tahsis edildiği kullanım amacına uygun iseler;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sözleşmenin kurulması esnasında açıkça veya zımnen satıcıya bildirilen her türlü özel kullanım amacına uygun iseler; meğerki koşullardan, alıcının, satıcının bilgisine ve değerlendirmesine güvenmediği veya güvenmesinin makul olmadığı anlaşılsın;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(c) satıcının alıcıya örnek veya model olarak sunduğu malların kalitesine sahip iseler;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(d) ilgili türden mallar için mutat sayılan şekilde veya böyle mutat bir şeklin var olmadığı hallerde, malın muhafazası ve korunmasına uygun olan şekilde paketlenmiş iseler.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Alıcının sözleşmenin kurulması anında bildiği veya bilmemesinin mümkün olmadığı sözleşmeye aykırılıklardan satıcı, fıkra 2'nin (a) ilâ (d) bendleri çerçevesinde sorumlu değildir.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hasarın alıcıya geçtiği anda mevcut olan sözleşmeye aykırılıktan, sözleşmeye aykırılık bu andan sonra belirgin hale gelmiş olsa dahi, sözleşme ve bu Antlaşma uyarınca sorumludur.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Satıcı, fıkra 1’de belirtilen andan sonra ortaya çıkan ve malların belirli bir süre için, mutat amaçlarına veya belirli bir amaca elverişli kalacağı veya belirli nitelikleri veya özellikleri muhafaza edeceği konusundaki garantinin ihlâli de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olmak üzere herhangi bir yükümlülüğünün ihlâline dayanan sözleşmeye aykırılıktan sorumludur.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 xml:space="preserve">Malların teslim tarihinden önce teslim edilmesi halinde satıcı, teslim tarihine kadar, eksik bölümleri veya eksik kalan miktarı teslim edebilir veya sözleşmeye uygun olmayan malları ikame eden yeni mallar teslim edebilir veya malların diğer sözleşmeye aykırılıklarını giderebilir; yeter ki, bu hakkın kullanımı alıcı için makul olmayan </w:t>
                  </w:r>
                  <w:r w:rsidRPr="00AB3ACC">
                    <w:rPr>
                      <w:rFonts w:ascii="Times New Roman" w:eastAsia="Times New Roman" w:hAnsi="Times New Roman" w:cs="Times New Roman"/>
                      <w:sz w:val="18"/>
                      <w:szCs w:val="18"/>
                      <w:lang w:eastAsia="tr-TR"/>
                    </w:rPr>
                    <w:lastRenderedPageBreak/>
                    <w:t xml:space="preserve">zahmet veya masrafa yol açmasın. </w:t>
                  </w:r>
                  <w:proofErr w:type="gramEnd"/>
                  <w:r w:rsidRPr="00AB3ACC">
                    <w:rPr>
                      <w:rFonts w:ascii="Times New Roman" w:eastAsia="Times New Roman" w:hAnsi="Times New Roman" w:cs="Times New Roman"/>
                      <w:sz w:val="18"/>
                      <w:szCs w:val="18"/>
                      <w:lang w:eastAsia="tr-TR"/>
                    </w:rPr>
                    <w:t>Bununla birlikte alıcının bu Antlaşmaya uygun olarak tazminat talep etme hakkı saklıdır.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malları, koşulların izin verdiği ölçüde kısa bir süre içerisinde muayene etmek veya ettirmek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Sözleşme, malların taşınmasını gerektiriyorsa, muayene, malların varma yerine ulaşması sonrasına ertelenebilir.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Mallar alıcı tarafından, muayene etmek için yeterli imkâna sahip olmaksızın, taşıma halindeyken başka bir yere yönlendirilir veya onun tarafından başka bir yere gönderilirse ve satıcı sözleşme kurulurken böyle bir yönlendirme veya başka yere gönderme ihtimalini biliyor veya bilmesi gerekiyor idiyse, muayene, malların yeni varma yerine ulaşması sonrasına ertelenebilir.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39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bir sözleşmeye aykırılık saptadığı veya saptaması gerektiği tarihten itibaren makul bir süre içinde satıcıya, sözleşmeye aykırılığı türünü de belirterek bildirmezse, bu sözleşmeye aykırılığa dayanma hakkını kaybeder.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Her halde, alıcı, malların fiilen kendisine verildiği tarihten itibaren en geç iki yıllık bir süre içinde sözleşmeye aykırılığı satıcıya bildirmezse, bu sözleşmeye aykırılığa dayanma hakkını kaybeder; </w:t>
                  </w:r>
                  <w:proofErr w:type="gramStart"/>
                  <w:r w:rsidRPr="00AB3ACC">
                    <w:rPr>
                      <w:rFonts w:ascii="Times New Roman" w:eastAsia="Times New Roman" w:hAnsi="Times New Roman" w:cs="Times New Roman"/>
                      <w:sz w:val="18"/>
                      <w:szCs w:val="18"/>
                      <w:lang w:eastAsia="tr-TR"/>
                    </w:rPr>
                    <w:t>meğerki,</w:t>
                  </w:r>
                  <w:proofErr w:type="gramEnd"/>
                  <w:r w:rsidRPr="00AB3ACC">
                    <w:rPr>
                      <w:rFonts w:ascii="Times New Roman" w:eastAsia="Times New Roman" w:hAnsi="Times New Roman" w:cs="Times New Roman"/>
                      <w:sz w:val="18"/>
                      <w:szCs w:val="18"/>
                      <w:lang w:eastAsia="tr-TR"/>
                    </w:rPr>
                    <w:t xml:space="preserve"> bu süre sözleşmesel bir garanti süresiyle bağdaşmıyor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Sözleşmeye aykırılık, satıcının bildiği veya bilmemesinin mümkün olmadığı ve alıcıya açıklamadığı olgulara dayanıyorsa, satıcı 38 ve 39. madde hükümlerine dayanamaz.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Satıcı, üçüncü kişilerin her türlü hak ve taleplerinden ari mallar teslim etmek zorundadır, </w:t>
                  </w:r>
                  <w:proofErr w:type="gramStart"/>
                  <w:r w:rsidRPr="00AB3ACC">
                    <w:rPr>
                      <w:rFonts w:ascii="Times New Roman" w:eastAsia="Times New Roman" w:hAnsi="Times New Roman" w:cs="Times New Roman"/>
                      <w:sz w:val="18"/>
                      <w:szCs w:val="18"/>
                      <w:lang w:eastAsia="tr-TR"/>
                    </w:rPr>
                    <w:t>meğerki,</w:t>
                  </w:r>
                  <w:proofErr w:type="gramEnd"/>
                  <w:r w:rsidRPr="00AB3ACC">
                    <w:rPr>
                      <w:rFonts w:ascii="Times New Roman" w:eastAsia="Times New Roman" w:hAnsi="Times New Roman" w:cs="Times New Roman"/>
                      <w:sz w:val="18"/>
                      <w:szCs w:val="18"/>
                      <w:lang w:eastAsia="tr-TR"/>
                    </w:rPr>
                    <w:t xml:space="preserve"> alıcı bu hak ve taleplere konu malları almayı kabul etmiş olsun. Bununla birlikte, bu hak veya talep sınaî ya da diğer bir fikrî mülkiyete dayanmaktaysa, satıcının borcu 42. maddeye tabidir.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üçüncü kişilere ait sınaî veya diğer bir fikrî mülkiyete dayanan ve sözleşmenin akdedilmesi sırasında bildiği veya bilmemesinin mümkün olmadığı hak veya taleplerden ari mallar teslim etmek zorundadır, şu şartla ki, hak ya da talep,</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malların yeniden satılacağı veya diğer bir şekilde kullanılacağı devletin hukukuna göre mevcut olan bir sınaî veya fikrî mülkiyete dayansın ve taraflar sözleşmenin kurulması sırasında malların bu devlette yeniden satılacağını veya kullanılacağını hesaba katmış </w:t>
                  </w:r>
                  <w:proofErr w:type="gramStart"/>
                  <w:r w:rsidRPr="00AB3ACC">
                    <w:rPr>
                      <w:rFonts w:ascii="Times New Roman" w:eastAsia="Times New Roman" w:hAnsi="Times New Roman" w:cs="Times New Roman"/>
                      <w:sz w:val="18"/>
                      <w:szCs w:val="18"/>
                      <w:lang w:eastAsia="tr-TR"/>
                    </w:rPr>
                    <w:t>olsun;</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bunun dışındaki her halde, alıcının işyerinin bulunduğu devletin hukukuna göre mevcut olan bir sınaî veya fikri mülkiyete dayansın.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Satıcının fıkra 1 uyarınca yükümlülüğü,</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sözleşmenin kurulduğu anda alıcının hakkı ya da talebi bildiği veya bilmemesinin mümkün olmadığı </w:t>
                  </w:r>
                  <w:proofErr w:type="gramStart"/>
                  <w:r w:rsidRPr="00AB3ACC">
                    <w:rPr>
                      <w:rFonts w:ascii="Times New Roman" w:eastAsia="Times New Roman" w:hAnsi="Times New Roman" w:cs="Times New Roman"/>
                      <w:sz w:val="18"/>
                      <w:szCs w:val="18"/>
                      <w:lang w:eastAsia="tr-TR"/>
                    </w:rPr>
                    <w:t>halleri;</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(b) hak ya da talebin, alıcının, satıcının kullanımına sunduğu teknik çizim, </w:t>
                  </w:r>
                  <w:proofErr w:type="gramStart"/>
                  <w:r w:rsidRPr="00AB3ACC">
                    <w:rPr>
                      <w:rFonts w:ascii="Times New Roman" w:eastAsia="Times New Roman" w:hAnsi="Times New Roman" w:cs="Times New Roman"/>
                      <w:sz w:val="18"/>
                      <w:szCs w:val="18"/>
                      <w:lang w:eastAsia="tr-TR"/>
                    </w:rPr>
                    <w:t>tasarım,</w:t>
                  </w:r>
                  <w:proofErr w:type="gramEnd"/>
                  <w:r w:rsidRPr="00AB3ACC">
                    <w:rPr>
                      <w:rFonts w:ascii="Times New Roman" w:eastAsia="Times New Roman" w:hAnsi="Times New Roman" w:cs="Times New Roman"/>
                      <w:sz w:val="18"/>
                      <w:szCs w:val="18"/>
                      <w:lang w:eastAsia="tr-TR"/>
                    </w:rPr>
                    <w:t xml:space="preserve"> veya başkaca veriden kaynaklandığı halleri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kapsamaz</w:t>
                  </w:r>
                  <w:proofErr w:type="gramEnd"/>
                  <w:r w:rsidRPr="00AB3ACC">
                    <w:rPr>
                      <w:rFonts w:ascii="Times New Roman" w:eastAsia="Times New Roman" w:hAnsi="Times New Roman" w:cs="Times New Roman"/>
                      <w:sz w:val="18"/>
                      <w:szCs w:val="18"/>
                      <w:lang w:eastAsia="tr-TR"/>
                    </w:rPr>
                    <w:t>.</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üçüncü kişinin hakkını ya da talebini öğrendikten veya öğrenmesi gerektiği andan itibaren, makul bir süre içinde satıcıya bu hak veya talebin mahiyetini belirten bir bildirimde bulunmazsa 41. veya 42. madde hükümlerine dayanma hakkını kaybeder.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üçüncü kişinin hakkını ya da talebini ve bunun mahiyetini biliyor idiyse fıkra 1’e dayanamaz.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Alıcının, gerekli bildirimi yapmama konusunda makul bir özrü varsa, 39. maddenin 1. fıkrası ile 43. maddenin 1. fıkrası hükümlerine bakılmaksızın 50. madde uyarınca semende indirim yapması veya yoksun kalınan kâr dışındaki zararının tazminini talep etmesi mümkündür.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Sözleşmenin Satıcı Tarafından İhlâli Halinde Alıcının Sahip Olduğu Hukukî İmkânlar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sözleşmeden veya bu Antlaşmadan doğan yükümlülüklerinden herhangi birini yerine getirmezse, alıcı: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Madde 46 ilâ 52'de öngörülen haklarını kullanabilir.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Madde 74 ilâ 77'de öngörülen tazminatı talep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Alıcı diğer hukukî imkânlardan yararlanmakla tazminat talep etme hakkını kaybetmez.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Alıcı, sözleşmenin ihlâl edilmesi halinde sahip olduğu hukukî imkânlardan birine başvurduğu takdirde, satıcıya, bir mahkeme veya hakem tarafından ek süre tanınamaz.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lastRenderedPageBreak/>
                    <w:t>             Madde 46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satıcıdan yükümlülüklerini ifa etmesini talep edebilir, meğerki bu talebiyle bağdaşmayan bir hukukî imkândan yararlanmış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Mallar sözleşmeye uygun değilse, alıcı ancak bu uygunsuzluğun sözleşmeye esaslı bir aykırılık oluşturması ve 39. madde uyarınca yapılacak bildirimle veya bildirimden itibaren makul bir süre içinde talepte bulunması halinde ikame mal teslimini isteyebilir.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Mallar sözleşmeye uygun değilse, alıcı, satıcıdan sözleşmeye aykırılığın onarım yoluyla giderilmesini isteyebilir; meğerki tüm koşullar gözönüne alındığında bu, makul olmayan bir talep oluştursun. Onarım talebi 39. madde uyarınca yapılacak bildirimle veya bildirimden itibaren makul bir süre içinde yöneltilmelidir.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satıcıya, yükümlülüklerini ifa etmesi için makul uzunlukta ek bir süre tanıyabilir.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süre içinde yükümlülüklerini ifa etmeyeceği konusunda satıcıdan bir bildirim almadıkça, alıcı, bu ek süre içinde, sözleşmeye aykırılık halinde sahip olduğu hukukî imkânlardan hiçbirine başvuramaz. Ancak bu yüzden alıcı, gecikmiş ifa nedeniyle tazminat talep etme hakkını kaybetmez.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 xml:space="preserve">(1) 49. madde saklı kalmak üzere satıcı, yükümlülüklerinin ifasına ilişkin her türlü eksikliği, masrafları kendisine ait olmak üzere teslim tarihinden sonra da giderebilir; yeter ki bu, makul olmayan bir gecikmeye yol açmasın ve alıcı için, makul olmayan zahmete veya onun tarafından yapılan masrafların satıcı tarafından karşılanmayacağı konusunda bir tereddüde sebep olmasın. </w:t>
                  </w:r>
                  <w:proofErr w:type="gramEnd"/>
                  <w:r w:rsidRPr="00AB3ACC">
                    <w:rPr>
                      <w:rFonts w:ascii="Times New Roman" w:eastAsia="Times New Roman" w:hAnsi="Times New Roman" w:cs="Times New Roman"/>
                      <w:sz w:val="18"/>
                      <w:szCs w:val="18"/>
                      <w:lang w:eastAsia="tr-TR"/>
                    </w:rPr>
                    <w:t>Ancak, alıcının bu Antlaşma uyarınca tazminat talep etmeye ilişkin her türlü hakkı saklıdır.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alıcıdan, ifayı kabul edip etmeyeceğini kendisine açıklamasını talep ederse ve alıcı makul bir süre içinde bu talebe cevap vermezse, satıcı, talebinde ifade ettiği süre içinde ifayı gerçekleştirebilir. Alıcı bu süre içinde, satıcının ifası ile bağdaşmayacak bir hukukî imkâna başvuramaz.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Satıcının belirli bir süre içinde ifa edeceğine ilişkin bildiriminin, fıkra 2 uyarınca, alıcının kararını açıklamasına ilişkin bir talep içerdiği varsayılır.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(4) Satıcının 2. veya 3. fıkra çerçevesindeki talep veya bildirimleri alıcıya ulaşmış olmadıkça hüküm doğurmaz.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49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aşağıdaki durumlarda sözleşmenin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Satıcının sözleşmeden veya bu Antlaşmadan doğan yükümlülüklerinden herhangi birini yerine getirmemesi sözleşmeye esaslı bir aykırılık oluşturuyorsa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Teslim etmeme durumunda satıcı, alıcı tarafından 47. maddenin 1. fıkrası uyarınca verilmiş ek süre içinde malları teslim etmez veya verilmiş süre içinde bunları teslim etmeyeceğini açıklarsa.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Ancak, satıcının malları teslim ettiği hallerde alıcı, sözleşmenin ortadan kalktığını beyan etme hakkını yitirir; meğerki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gecikmiş teslim halinde, teslimin yapıldığını öğrendiği andan itibaren makul bir süre içinde sözleşmenin ortadan kalktığını beyan etmiş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gecikmiş teslimden farklı bir sözleşmeye aykırılık halinde,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(i) bu aykırılığı bildiği veya bilmesi gerektiği andan itibaren;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(ii) alıcı tarafından 47. maddenin 1. fıkrası uyarınca verilmiş herhangi bir ek sürenin geçmesinden sonra veya satıcının bu ek süre içinde yükümlülüklerini yerine getirmeyeceğini açıklamasından </w:t>
                  </w:r>
                  <w:proofErr w:type="gramStart"/>
                  <w:r w:rsidRPr="00AB3ACC">
                    <w:rPr>
                      <w:rFonts w:ascii="Times New Roman" w:eastAsia="Times New Roman" w:hAnsi="Times New Roman" w:cs="Times New Roman"/>
                      <w:sz w:val="18"/>
                      <w:szCs w:val="18"/>
                      <w:lang w:eastAsia="tr-TR"/>
                    </w:rPr>
                    <w:t>sonra;</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(iii) satıcı tarafından 48. maddenin 2. fıkrası uyarınca belirlenmiş sürenin tamamlanmasından sonra veya alıcının ifayı kabul etmeyeceğini açıklamasından sonra;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sözleşmenin</w:t>
                  </w:r>
                  <w:proofErr w:type="gramEnd"/>
                  <w:r w:rsidRPr="00AB3ACC">
                    <w:rPr>
                      <w:rFonts w:ascii="Times New Roman" w:eastAsia="Times New Roman" w:hAnsi="Times New Roman" w:cs="Times New Roman"/>
                      <w:sz w:val="18"/>
                      <w:szCs w:val="18"/>
                      <w:lang w:eastAsia="tr-TR"/>
                    </w:rPr>
                    <w:t xml:space="preserve"> ortadan kalktığını makul bir süre içinde beyan etmiş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50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Malların sözleşmeye uygun olmaması durumunda semen ödenmiş olsun veya olmasın alıcı semeni, fiilen teslim edilen malların teslim anındaki değeri ile sözleşmeye uygun malların aynı andaki değeri arasındaki farkla orantılı olarak indirebilir. Ancak satıcı 37. veya 48. maddeler uyarınca yükümlülüklerinin ifasındaki bütün eksiklikleri giderirse veya alıcı, satıcının bu maddelere uygun olarak yaptığı ifayı red ederse, alıcı semeni indiremez.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51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malların yalnızca bir kısmını teslim etmiş ise veya teslim edilmiş malların yalnızca bir kısmı sözleşmeye uygun ise, 46 ilâ 50. maddeler eksik veya sözleşmeye uygun olmayan kısım için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Eksik veya sözleşmeye uygun olmayan ifanın sözleşmeye esaslı aykırılık teşkil etmesi halinde alıcı sözleşmenin tamamının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52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malları belirlenen tarihten önce teslim ederse, alıcı bu teslimi kabul veya red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Satıcı, sözleşmede belirtilenden daha fazla miktarda mal teslim ederse, alıcı bu fazla miktarı kabul veya red edebilir. Alıcı, fazlayı kısmen veya tamamen teslim alırsa, bunun için sözleşmede öngörülen fiyat üzerinden </w:t>
                  </w:r>
                  <w:r w:rsidRPr="00AB3ACC">
                    <w:rPr>
                      <w:rFonts w:ascii="Times New Roman" w:eastAsia="Times New Roman" w:hAnsi="Times New Roman" w:cs="Times New Roman"/>
                      <w:sz w:val="18"/>
                      <w:szCs w:val="18"/>
                      <w:lang w:eastAsia="tr-TR"/>
                    </w:rPr>
                    <w:lastRenderedPageBreak/>
                    <w:t>ödeme yapması gerekir.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Bölüm III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Alıcının Yükümlülükleri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53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Alıcı, sözleşme ve bu Antlaşmanın gerektirdiği şekilde semeni ödemek ve malları teslim almakla yükümlüdür.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Ayrım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Semenin Ödenmesi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Alıcının semeni ödeme borcu, sözleşmede veya mevzuatta öngörülmüş olan, semenin ödenmesini sağlayacak önlemleri almayı ve formaliteleri gerçekleştirmeyi içerir.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Sözleşme, açıkça veya örtülü olarak semen belirlenmeksizin veya semenin belirlenmesini sağlayacak bir düzenleme içermeksizin geçerli olarak kurulmuşsa, aksine herhangi bir emare bulunmadıkça, tarafların sözleşmenin kurulduğu anda ilgili ticari branşta benzer koşullarda satılan aynı türden mallar için uygulanan cari fiyata örtülü olarak gönderme yapmış oldukları varsayılır.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Semen, malların ağırlığına göre belirlenmişse, şüphe halinde, net ağırlık esas alınarak saptanır.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(1) Alıcı semeni belirli başka bir yerde ödemekle yükümlü değil ise, bunu satıcıya: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 onun işyerinde,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 ödemenin, malların veya belgelerin verilmesi karşılığında yapılması gerekiyor ise, verme yerinde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w:t>
                  </w:r>
                  <w:proofErr w:type="gramStart"/>
                  <w:r w:rsidRPr="00AB3ACC">
                    <w:rPr>
                      <w:rFonts w:ascii="Times New Roman" w:eastAsia="Times New Roman" w:hAnsi="Times New Roman" w:cs="Times New Roman"/>
                      <w:sz w:val="18"/>
                      <w:szCs w:val="18"/>
                      <w:lang w:val="en-GB" w:eastAsia="tr-TR"/>
                    </w:rPr>
                    <w:t>ödemelidir</w:t>
                  </w:r>
                  <w:proofErr w:type="gramEnd"/>
                  <w:r w:rsidRPr="00AB3ACC">
                    <w:rPr>
                      <w:rFonts w:ascii="Times New Roman" w:eastAsia="Times New Roman" w:hAnsi="Times New Roman" w:cs="Times New Roman"/>
                      <w:sz w:val="18"/>
                      <w:szCs w:val="18"/>
                      <w:lang w:val="en-GB" w:eastAsia="tr-TR"/>
                    </w:rPr>
                    <w:t>.</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(2) Sözleşmenin kuruluşundan sonraki iş yeri değişikliğinden kaynaklanan ödemeye ilişkin ek masrafları satıcı taşır.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(1) Alıcının semeni belirli başka bir anda ödeme yükümlülüğü yoksa, satıcının sözleşme veya bu Antlaşma uyarınca malları veya malları temsil eden belgeleri tasarrufuna hazır bulundurduğu anda ödemeyi yapması gerekir. Satıcı, malların veya belgelerin verilmesini, ödemenin yapılması koşuluna bağlayabilir.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(2) Sözleşme, malların taşınmasını gerektiriyorsa, satıcı göndermeyi, malların veya malları temsil edenbelgelerin alıcıya ancak semenin ödenmesi karşılığında verilmesi koşulu ile gerçekleştirebilir.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(3) Alıcı, semeni, malları muayene olanağına sahip olmadan önce ödemekle yükümlü değildir, meğerki taraftarca üzerinde anlaşılmış olan teslim veya ödeme usulleri buna olanak tanımasın.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59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Alıcı, satıcının hiçbir talebine veya başka bir formaliteye uymasına gerek olmaksızın, sözleşmede tespit edilen veya sözleşme ve bu Antlaşma uyarınca belirlenebilen tarihte semeni ödemelidir.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Ayrım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Teslim Alma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en-GB" w:eastAsia="tr-TR"/>
                    </w:rPr>
                    <w:t>             Madde 60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Alıcının teslim alma borcu</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(a) satıcının teslimi gerçekleştirebilmesi için kendisinden makul olarak beklenebilecek her türlü eylemde bulunmayı ve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(b) malları fiilen devralmayı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en-GB" w:eastAsia="tr-TR"/>
                    </w:rPr>
                    <w:t>             </w:t>
                  </w:r>
                  <w:proofErr w:type="gramStart"/>
                  <w:r w:rsidRPr="00AB3ACC">
                    <w:rPr>
                      <w:rFonts w:ascii="Times New Roman" w:eastAsia="Times New Roman" w:hAnsi="Times New Roman" w:cs="Times New Roman"/>
                      <w:sz w:val="18"/>
                      <w:szCs w:val="18"/>
                      <w:lang w:val="en-GB" w:eastAsia="tr-TR"/>
                    </w:rPr>
                    <w:t>kapsar</w:t>
                  </w:r>
                  <w:proofErr w:type="gramEnd"/>
                  <w:r w:rsidRPr="00AB3ACC">
                    <w:rPr>
                      <w:rFonts w:ascii="Times New Roman" w:eastAsia="Times New Roman" w:hAnsi="Times New Roman" w:cs="Times New Roman"/>
                      <w:sz w:val="18"/>
                      <w:szCs w:val="18"/>
                      <w:lang w:val="en-GB" w:eastAsia="tr-TR"/>
                    </w:rPr>
                    <w:t>.</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Sözleşmenin Alıcı Tarafından İhlali Halinde Satıcının Sahip Olduğu Hukukî İmkânlar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61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Alıcı sözleşmeden veya bu Antlaşmadan doğan yükümlülüklerinden herhangi birini yerine getirmezse, satıcı: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 Madde 62 ilâ 65'te öngörülen hakları kullanabilir.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Madde 74 ilâ 77'de öngörülen tazminatı talep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diğer hukuki imkânlardan yararlanmakla tazminat talep etme hakkını kaybetmez.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Satıcı, sözleşmenin ihlal edilmesi halinde sahip olduğu hukuki imkânlardan birine başvurduğu takdirde, alıcıya, bir mahkeme veya bir hakem tarafından ek süre tanınamaz.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62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Satıcı alıcıdan semeni ödemesini, malları teslim almasını veya diğer yükümlülüklerini ifa etmesini talep edebilir, meğerki bu taleplerle bağdaşmayan bir hukuki imkândan yararlanmış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63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alıcıya, yükümlülüklerini ifa etmesi için makul uzunlukta ek bir süre verebilir.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lastRenderedPageBreak/>
                    <w:t>             (2) Bu süre içinde yükümlülüklerini ifa etmeyeceği konusunda alıcıdan bir bildirim almadıkça, satıcı, bu ek süre içinde, sözleşmeye aykırılık halinde sahip olduğu hukukî imkânlardan hiçbirine başvuramaz. Ancak bu yüzden satıcı, gecikmiş ifa nedeniyle tazminat talep etme hakkını kaybetmez.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64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aşağıdaki durumlarda sözleşmenin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Alıcının sözleşmeden veya bu Antlaşmadan doğan yükümlülüklerinden herhangi birini yerine getirmemesi sözleşmeye esaslı bir aykırılık </w:t>
                  </w:r>
                  <w:proofErr w:type="gramStart"/>
                  <w:r w:rsidRPr="00AB3ACC">
                    <w:rPr>
                      <w:rFonts w:ascii="Times New Roman" w:eastAsia="Times New Roman" w:hAnsi="Times New Roman" w:cs="Times New Roman"/>
                      <w:sz w:val="18"/>
                      <w:szCs w:val="18"/>
                      <w:lang w:eastAsia="tr-TR"/>
                    </w:rPr>
                    <w:t>oluşturuyorsa,</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Alıcı, satıcı tarafından 63. maddenin 1. fıkrası uyarınca verilmiş ek süre içinde semeni ödeme borcunu yerine getirmez veya malları teslim almaz veya verilmiş süre içinde bunu yapmayacağını açıklarsa.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Ancak, alıcının semeni ödediği hallerde, satıcı, sözleşmenin ortadan kalktığını beyan etme hakkını yitirir; meğerki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alıcının gecikmiş ifası halinde, ifanın gerçekleşmiş olduğunu öğrenmeden önce sözleşmenin ortadan kalktığını beyan etmiş </w:t>
                  </w:r>
                  <w:proofErr w:type="gramStart"/>
                  <w:r w:rsidRPr="00AB3ACC">
                    <w:rPr>
                      <w:rFonts w:ascii="Times New Roman" w:eastAsia="Times New Roman" w:hAnsi="Times New Roman" w:cs="Times New Roman"/>
                      <w:sz w:val="18"/>
                      <w:szCs w:val="18"/>
                      <w:lang w:eastAsia="tr-TR"/>
                    </w:rPr>
                    <w:t>olsun,</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alıcının gecikmiş ifa dışındaki bir sözleşmeye aykırılığı halinde,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(i) bu aykırılığı bildiği veya bilmesi gerektiği andan itibaren makul bir süre içinde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(ii) satıcı tarafından 63. maddenin 1. fıkrası uyarınca verilmiş herhangi bir ek sürenin geçmesinden sonra veya alıcının bu ek süre içinde yükümlülüklerini yerine getirmeyeceğini açıklamasından sonra makul bir süre içinde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sözleşmenin</w:t>
                  </w:r>
                  <w:proofErr w:type="gramEnd"/>
                  <w:r w:rsidRPr="00AB3ACC">
                    <w:rPr>
                      <w:rFonts w:ascii="Times New Roman" w:eastAsia="Times New Roman" w:hAnsi="Times New Roman" w:cs="Times New Roman"/>
                      <w:sz w:val="18"/>
                      <w:szCs w:val="18"/>
                      <w:lang w:eastAsia="tr-TR"/>
                    </w:rPr>
                    <w:t xml:space="preserve"> ortadan kalktığını beyan etmiş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65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Sözleşme uyarınca malların şeklini, ölçüsünü veya diğer niteliklerini alıcının belirlemesi gerekiyor ise ve alıcı bu belirlemeyi kararlaştırılan tarihte veya satıcının talebinin ulaşmasından itibaren makul bir süre içinde yapmamışsa, satıcı, sahip olduğu diğer haklara halel gelmeksizin, alıcının, kendisi tarafından bilinebilecek ihtiyaçlarına göre bu belirlemeyi bizzat yapabilir.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belirlemeyi bizzat yaparsa, bunun ayrıntıları hakkında alıcıyı bilgilendirmesi ve ona farklı bir belirleme yapması için makul bir süre tanıması gerekir. Alıcı, satıcının açıklamasının ulaşmasından sonra, bu olanağı, verilmiş süre içinde kullanmazsa, satıcı tarafından yapılmış belirleme bağlayıcı olur.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Bölüm IV</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Hasarın İntikali</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66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Hasarın alıcıya geçmesinden sonra malların zayi olması veya zarar görmesi, alıcıyı semeni ödeme yükümlülüğünden kurtarmaz, meğerki, ziya veya zarar satıcının bir eyleminden veya eylemsizliğinden kaynaklansın.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67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(1) Satım sözleşmesi malların taşınmasını gerektiriyorsa ve satıcı malları belirli bir yerde vermeye mecbur değilse hasar, malların, alıcıya ulaştırılması amacıyla, satım sözleşmesine uygun olarak ilk taşıyıcıya verilmesi ile alıcıya geçer. Satıcının malları belirli bir yerde taşıyıcıya vermesi gerekiyorsa malların o yerde taşıyıcıya verilmesine kadar hasar alıcıya geçmez. Satıcının malları temsil eden belgeleri alıkoyma hakkı olsa bile, bu, hasarın intikaline etki etmez.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(2) Ancak mallar, üzerlerindeki ayırt edici işaretler, taşıma belgeleri, alıcıya yapılacak bildirim veya diğer herhangi bir yolla açıkça sözleşmeye tahsis edilmediği sürece hasar alıcıya geçmez.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68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Taşıma halindeyken satılan mallara ilişkin hasar, satım sözleşmesinin kurulduğu andan itibaren alıcıya geçer. Ancak koşulların haklı göstermesi durumunda, taşıma sözleşmesine ilişkin belgeleri düzenleyen taşıyıcıya malların verilmesi anında hasar alıcı tarafından üstlenilir. Buna karşılık, satım sözleşmesinin akdi anında malın zayi olduğunu veya zarar gördüğünü satıcının bildiği veya bilmesi gerektiği hallerde bu bilgiyi alıcıya açıklamamışsa ziya veya zarar rizikosunu satıcı taşır.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69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(1) Madde 67 ve 68 kapsamına girmeyen hallerde hasar, alıcının malları teslim aldığı anda, veya malları zamanında teslim almaması halinde, malın tasarrufuna hazır bulundurulduğu ve teslim almayarak sözleşmeye aykırı bir davranışta bulunduğu andan itibaren alıcıya geçer.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(2) Ancak alıcının, satıcının işyerinden farklı bir yerde malı teslim almasının öngörüldüğü hallerde hasar, teslim borcunun muaccel olduğu ve alıcının, o yerde malların tasarrufuna hazır bulundurulduğundan haberdar olduğu anda intikal 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(3) Sözleşmenin, henüz ayırdedilmemiş mallara ilişkin olması halinde bunların ancak açıkça sözleşmeye tahsis edilmesi ile alıcının tasarrufuna hazır bulundurulduğu kabul edilir.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70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Satıcı sözleşmeyi esaslı şekilde ihlâl etmişse, 67, 68 ve 69. madde hükümleri, alıcının ihlâl dolayısıyla sahip olduğu hukukî imkânlara halel vermez.</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Bölüm V</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lastRenderedPageBreak/>
                    <w:t>Satıcının ve Alıcının Yükümlülüklerine İlişkin Ortak Hükümler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Öne Alınmış Sözleşmeye Aykırılıklar ve Art Arda Teslimli Sözleşmeler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Taraflardan biri, sözleşmenin kurulmasından sonra, karşı tarafın;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ifa veya ödeme kabiliyetindeki ciddi bir yetersizlik </w:t>
                  </w:r>
                  <w:proofErr w:type="gramStart"/>
                  <w:r w:rsidRPr="00AB3ACC">
                    <w:rPr>
                      <w:rFonts w:ascii="Times New Roman" w:eastAsia="Times New Roman" w:hAnsi="Times New Roman" w:cs="Times New Roman"/>
                      <w:sz w:val="18"/>
                      <w:szCs w:val="18"/>
                      <w:lang w:eastAsia="tr-TR"/>
                    </w:rPr>
                    <w:t>nedeniyle,</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 sözleşmeyi ifaya hazırlanmasındaki veya sözleşmenin ifası sırasındaki davranışları nedeniyle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yükümlülüklerinin</w:t>
                  </w:r>
                  <w:proofErr w:type="gramEnd"/>
                  <w:r w:rsidRPr="00AB3ACC">
                    <w:rPr>
                      <w:rFonts w:ascii="Times New Roman" w:eastAsia="Times New Roman" w:hAnsi="Times New Roman" w:cs="Times New Roman"/>
                      <w:sz w:val="18"/>
                      <w:szCs w:val="18"/>
                      <w:lang w:eastAsia="tr-TR"/>
                    </w:rPr>
                    <w:t xml:space="preserve"> esaslı bir kısmını ifa etmeyeceğinin anlaşılması durumunda, kendi yükümlülüklerinin ifasını askıya alabilir.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Satıcı, I. fıkradaki nedenlerin ortaya çıkmasından önce, malları göndermiş olduğu takdirde, malların alıcıya verilmesini, alıcının elinde kendisine bu malları edinme hakkı veren bir belge bulunsa dahi engelleyebilir. Bu fıkra hükümleri, sadece alıcı ve satıcı arasında mallar üzerindeki haklara ilişkindir.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Malların gönderilmesinden önce veya sonra sözleşmenin ifasını askıya alan taraf, askıya alma keyfiyetini derhal karşı tarafa bildirmek ve karşı tarafın sözleşmeyi ifa edeceğine dair yeterli teminat göstermesi durumunda ifaya devam etmek zorundadır.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(1) Sözleşmenin ifa tarihinden önce, taraflardan birinin sözleşmeyi esaslı şekilde ihlâl edeceği </w:t>
                  </w:r>
                  <w:proofErr w:type="gramStart"/>
                  <w:r w:rsidRPr="00AB3ACC">
                    <w:rPr>
                      <w:rFonts w:ascii="Times New Roman" w:eastAsia="Times New Roman" w:hAnsi="Times New Roman" w:cs="Times New Roman"/>
                      <w:sz w:val="18"/>
                      <w:szCs w:val="18"/>
                      <w:lang w:eastAsia="tr-TR"/>
                    </w:rPr>
                    <w:t>aşikar</w:t>
                  </w:r>
                  <w:proofErr w:type="gramEnd"/>
                  <w:r w:rsidRPr="00AB3ACC">
                    <w:rPr>
                      <w:rFonts w:ascii="Times New Roman" w:eastAsia="Times New Roman" w:hAnsi="Times New Roman" w:cs="Times New Roman"/>
                      <w:sz w:val="18"/>
                      <w:szCs w:val="18"/>
                      <w:lang w:eastAsia="tr-TR"/>
                    </w:rPr>
                    <w:t xml:space="preserve"> ise, diğer taraf sözleşmenin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Sözleşmenin ortadan kalktığını beyan etmek niyetinde olan taraf, süre elverdiği takdirde karşı tarafa, yükümlülüklerinin ifasına dair yeterli teminat göstermesine olanak tanımak amacıyla, keyfiyete ilişkin makul bir bildirimde bulunmalıdır.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Karşı taraf yükümlülüklerini ifa etmeyeceğini beyan ettiği takdirde 2. fıkra hükümleri uygulanmaz.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Malların art arda teslim edilmesinin öngörüldüğü bir sözleşmede, taraflardan birinin münferit teslimatlardan birine dair yükümlülüklerini ifa etmemesinin bu teslimata dair sözleşmenin esaslı şekilde ihlâlini teşkil etmesi halinde, karşı taraf, bu teslimata ilişkin olarak sözleşmenin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Taraflardan birinin münferit teslimatlardan herhangi birine dair yükümlülüklerinden birini ifa etmemesi, karşı taraf açısından, gelecek teslimatlara ilişkin olarak sözleşmenin esaslı şekilde ihlâl edileceğine dair ciddi bir gerekçe teşkil ettiği takdirde, karşı taraf, makul bir süre içerisinde sözleşmenin ileriye dönük olarak ortadan kalktığını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Münferit bir teslimata ilişkin olarak sözleşmenin ortadan kalktığını beyan eden alıcı, aynı zamanda, gerçekleşmiş teslimatlara ve gelecekteki teslimatlara ilişkin olarak da sözleşmenin ortadan kalktığını beyan edebilir, yeter ki teslimatlar arasındaki bağlantı nedeniyle bunlar artık sözleşmenin kurulması sırasında taraflarca öngörülen amaç doğrultusunda kullanılamayacak olsun.</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Tazminat</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Taraflardan birinin sözleşmeyi ihlâli halinde ödenecek tazminat, mahrum kalınan kâr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olmak üzere, ihlâlden dolayı diğer tarafın uğradığı zararın toplamına eşittir. Söz konusu tazminat, ihlâl eden tarafın sözleşmenin kurulması sırasında sözleşme ihlâlinin muhtemel sonucu olarak öngördüğü veya o tarihte bildiği veya bilmesi gerektiği veriler ışığında öngörmesi gerektiği zararı aşamaz.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Sözleşmenin ortadan kaldırılması halinde, ortadan kaldırmadan itibaren makul bir süre içerisinde ve makul bir şekilde alıcının ikame mallar satın alması veya satıcının malları yeniden satması durumunda, tazminat talep eden taraf, sözleşmede kararlaştırılan fiyat ile ikame işlem fiyatı arasındaki farkı talep edebileceği gibi, 74. madde uyarınca da tazminat talep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Sözleşmenin ortadan kaldırıldığı ve mallar için cari bir fiyatın var olduğu hallerde, tazminat talep edentaraf, 75. madde uyarınca ikame alış veya satış yapmamış olsa da, sözleşmede kararlaştırılan fiyat ile sözleşmenin ortadan kaldırıldığı andaki cari fiyat arasındaki farkı talep edebileceği gibi, 74. madde uyarınca da tazminat talep edebilir. Bununla birlikte, tazminat talep eden taraf, malları devraldıktan sonra sözleşmeyi ortadan kaldırırsa, ortadan kaldırma anındaki cari fiyat yerine deviralma anındaki cari fiyat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Fıkra 1 anlamında cari fiyat, malların teslim edilmesi gereken yerde geçerli olan fiyattır; ancak, o yerde bir cari fiyat mevcut değilse, makul ikame yeri kabul edilebilen diğer bir yerdeki fiyat, malların taşıma masraflarındaki farklılıklar gözetilerek, esas alınır.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Sözleşmenin ihlâline dayanan taraf, mahrum kalınan kâr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ihlâlden doğan zararı azaltmak için koşullar dikkate alındığında makul olan bütün önlemleri almak zorundadır. Bu önlemleri almaması halinde, ihlâl eden taraf, </w:t>
                  </w:r>
                  <w:r w:rsidRPr="00AB3ACC">
                    <w:rPr>
                      <w:rFonts w:ascii="Times New Roman" w:eastAsia="Times New Roman" w:hAnsi="Times New Roman" w:cs="Times New Roman"/>
                      <w:sz w:val="18"/>
                      <w:szCs w:val="18"/>
                      <w:lang w:eastAsia="tr-TR"/>
                    </w:rPr>
                    <w:lastRenderedPageBreak/>
                    <w:t>zararın azaltılabilecek olduğu miktarda tazminattan indirim yapılmasını isteyebilir.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III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Faiz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78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Taraflardan biri semeni veya muaccel diğer bir meblağı ödemezse diğer taraf, 74. madde uyarınca talep etme hakkına sahip olduğu tazminata halel gelmeksizin, bu meblağ üzerinden faize hak kazanır.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Ayrım IV</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Sorumluluktan Kurtulma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79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(1) Taraflardan biri yükümlülüklerinden birini ifa etmemesinin, denetimi dışında kalan bir engelden kaynaklandığını ve bu engeli, sözleşmenin kurulması anında hesaba katmasının veya engelden ve sonuçlarından kaçınmasının veya bunları aşmasının kendisinden makul olarak beklenemeyeceğini ispatlaması halinde ifa etmemeden dolayı sorumlu tutulmaz.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(2) Taraflardan birinin yükümlülüklerini ifa etmemesi, sözleşmeyi kısmen veya tamamen ifa etmek ile görevlendirdiği bir üçüncü kişinin ifa etmemesinden kaynaklanıyorsa, bu tarafın sorumluluktan kurtulması ancak;</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(a) Fıkra 1 uyarınca sorumluluktan kurtulmuş olduğu takdirde ve,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(b) Görevlendirmiş olduğu kişiye 1. fıkra hükmünün uygulanması durumunda görevlendirilen kişi de sorumluluktan kurtulacak olduğu takdirde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mümkündür.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(3) Bu maddede öngörülen sorumluluktan kurtulma, engelin var olduğu dönem için geçerlidir.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(4) İfa etmeyen taraf, engeli ve kendisinin ifa kabiliyeti üzerindeki etkilerini diğer tarafa bildirmek zorundadır. Bu bildirim, ifa etmeyen tarafın engeli bildiği veya bilmesi gerektiği andan itibaren makul bir süre içinde karşı tarafa ulaşmazsa, ulaşmama olgusundan kaynaklanan zararı ifa etmeyen taşır.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(5) Bu madde, tarafların bu Antlaşma uyarınca tazminat talebi dışındaki herhangi bir hakkını kullanmasını engellemez.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val="de-DE" w:eastAsia="tr-TR"/>
                    </w:rPr>
                    <w:t>             Madde 80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val="de-DE" w:eastAsia="tr-TR"/>
                    </w:rPr>
                    <w:t>             Bir taraf, diğer tarafın yükümlülüklerini ifa etmemesine, bu ifa etmeme durumu kendi eyleminden veya eylemsizliğinden kaynaklandığı ölçüde dayanamaz.</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V</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Sözleşmenin Ortadan Kaldırılmasının Sonuçları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Sözleşmenin ortadan kaldırılması, tazminat yükümlülüğü saklı kalmak kaydıyla her iki tarafı da sözleşme ile üstlendikleri yükümlülüklerden kurtarır. Sözleşmenin ortadan kaldırılması, uyuşmazlıkların çözümüne ilişkin sözleşme hükümlerini veya sözleşmenin ortadan kaldırılması sonrasında tarafların haklarını ve borçlarını düzenleyen diğer sözleşme hükümlerini etkilemez.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Sözleşmeyi tamamen veya kısmen ifa eden taraf, sözleşme uyarınca ifa ettiklerinin veya ödediklerinin iadesini karşı taraftan talep edebilir. Her iki taraf da iade borcu altında ise, edimlerin aynı anda ifa edilmesi gerekir.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(1) Alıcının, teslim aldığı malları, teslim aldığı andaki duruma esaslı surette yakın bir durumda iade etmesi </w:t>
                  </w:r>
                  <w:proofErr w:type="gramStart"/>
                  <w:r w:rsidRPr="00AB3ACC">
                    <w:rPr>
                      <w:rFonts w:ascii="Times New Roman" w:eastAsia="Times New Roman" w:hAnsi="Times New Roman" w:cs="Times New Roman"/>
                      <w:sz w:val="18"/>
                      <w:szCs w:val="18"/>
                      <w:lang w:eastAsia="tr-TR"/>
                    </w:rPr>
                    <w:t>imkansızlaşmışsa</w:t>
                  </w:r>
                  <w:proofErr w:type="gramEnd"/>
                  <w:r w:rsidRPr="00AB3ACC">
                    <w:rPr>
                      <w:rFonts w:ascii="Times New Roman" w:eastAsia="Times New Roman" w:hAnsi="Times New Roman" w:cs="Times New Roman"/>
                      <w:sz w:val="18"/>
                      <w:szCs w:val="18"/>
                      <w:lang w:eastAsia="tr-TR"/>
                    </w:rPr>
                    <w:t>, sözleşmeyi ortadan kaldırma veya satıcıdan ikame mal talep etme hakkı düşer.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Önceki fıkra hükmü aşağıdaki hallerde uygulanmaz: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malların iade edilmesinin veya teslim alındığı andaki duruma esaslı surette yakın bir durumda iade edilmesinin </w:t>
                  </w:r>
                  <w:proofErr w:type="gramStart"/>
                  <w:r w:rsidRPr="00AB3ACC">
                    <w:rPr>
                      <w:rFonts w:ascii="Times New Roman" w:eastAsia="Times New Roman" w:hAnsi="Times New Roman" w:cs="Times New Roman"/>
                      <w:sz w:val="18"/>
                      <w:szCs w:val="18"/>
                      <w:lang w:eastAsia="tr-TR"/>
                    </w:rPr>
                    <w:t>imkansızlaşması</w:t>
                  </w:r>
                  <w:proofErr w:type="gramEnd"/>
                  <w:r w:rsidRPr="00AB3ACC">
                    <w:rPr>
                      <w:rFonts w:ascii="Times New Roman" w:eastAsia="Times New Roman" w:hAnsi="Times New Roman" w:cs="Times New Roman"/>
                      <w:sz w:val="18"/>
                      <w:szCs w:val="18"/>
                      <w:lang w:eastAsia="tr-TR"/>
                    </w:rPr>
                    <w:t xml:space="preserve"> alıcının bir eyleminden veya eylemsizliğinden kaynaklanmıyorsa;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(b) mallar veya malların bir bölümü 38. maddeye dayalı olarak yapılan muayene sonucunda ziya'a veya hasara </w:t>
                  </w:r>
                  <w:proofErr w:type="gramStart"/>
                  <w:r w:rsidRPr="00AB3ACC">
                    <w:rPr>
                      <w:rFonts w:ascii="Times New Roman" w:eastAsia="Times New Roman" w:hAnsi="Times New Roman" w:cs="Times New Roman"/>
                      <w:sz w:val="18"/>
                      <w:szCs w:val="18"/>
                      <w:lang w:eastAsia="tr-TR"/>
                    </w:rPr>
                    <w:t>uğramışsa;</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(c) mallar veya malların bir bölümü sözleşmeye aykırılığın tespit edildiği veya tespit edilmesi gerektiği tarihten önce ticarî faaliyetin olağan seyri içinde satılmış veya olağan kullanım kapsamında alıcı tarafından tüketilmiş veya şekil değiştirmişse.</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Sözleşmeyi ortadan kaldırma hakkını veya satıcıdan ikame mal talep etme hakkını 82. maddeye göre kaybeden alıcı, sözleşmede ve bu Antlaşmada tanınan diğer bütün </w:t>
                  </w:r>
                  <w:proofErr w:type="gramStart"/>
                  <w:r w:rsidRPr="00AB3ACC">
                    <w:rPr>
                      <w:rFonts w:ascii="Times New Roman" w:eastAsia="Times New Roman" w:hAnsi="Times New Roman" w:cs="Times New Roman"/>
                      <w:sz w:val="18"/>
                      <w:szCs w:val="18"/>
                      <w:lang w:eastAsia="tr-TR"/>
                    </w:rPr>
                    <w:t>imkanlardan</w:t>
                  </w:r>
                  <w:proofErr w:type="gramEnd"/>
                  <w:r w:rsidRPr="00AB3ACC">
                    <w:rPr>
                      <w:rFonts w:ascii="Times New Roman" w:eastAsia="Times New Roman" w:hAnsi="Times New Roman" w:cs="Times New Roman"/>
                      <w:sz w:val="18"/>
                      <w:szCs w:val="18"/>
                      <w:lang w:eastAsia="tr-TR"/>
                    </w:rPr>
                    <w:t xml:space="preserve"> yararlanma hakkını muhafaza 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Satıcı semeni geri ödeme borcu altında ise, bu meblağın kendisine ödendiği tarihten itibaren faizini de ödemesi gerekir.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Aşağıdaki hallerde alıcı, mallardan veya malların bir bölümünden elde ettiği yararların karşılığını satıcıya ifa borcu altındadır: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(a) alıcı malların tamamını veya bir bölümünü iade etmekle yükümlü </w:t>
                  </w:r>
                  <w:proofErr w:type="gramStart"/>
                  <w:r w:rsidRPr="00AB3ACC">
                    <w:rPr>
                      <w:rFonts w:ascii="Times New Roman" w:eastAsia="Times New Roman" w:hAnsi="Times New Roman" w:cs="Times New Roman"/>
                      <w:sz w:val="18"/>
                      <w:szCs w:val="18"/>
                      <w:lang w:eastAsia="tr-TR"/>
                    </w:rPr>
                    <w:t>ise;</w:t>
                  </w:r>
                  <w:proofErr w:type="gramEnd"/>
                  <w:r w:rsidRPr="00AB3ACC">
                    <w:rPr>
                      <w:rFonts w:ascii="Times New Roman" w:eastAsia="Times New Roman" w:hAnsi="Times New Roman" w:cs="Times New Roman"/>
                      <w:sz w:val="18"/>
                      <w:szCs w:val="18"/>
                      <w:lang w:eastAsia="tr-TR"/>
                    </w:rPr>
                    <w:t xml:space="preserve"> veya</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(b) malların tamamen veya kısmen iade edilmesinin veya tamamen veya kısmen teslim alındığı andaki duruma </w:t>
                  </w:r>
                  <w:r w:rsidRPr="00AB3ACC">
                    <w:rPr>
                      <w:rFonts w:ascii="Times New Roman" w:eastAsia="Times New Roman" w:hAnsi="Times New Roman" w:cs="Times New Roman"/>
                      <w:sz w:val="18"/>
                      <w:szCs w:val="18"/>
                      <w:lang w:eastAsia="tr-TR"/>
                    </w:rPr>
                    <w:lastRenderedPageBreak/>
                    <w:t>yakın bir durumda iade edilmesinin imkânsızlaşmasına rağmen alıcı sözleşmeyi ortadan kaldırmış veya satıcıdan ikame mal teslim etmesini talep etmişse.</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Ayrım VI</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Malın Muhafazası</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Alıcı malları teslim almakta geciktiği veya bedelin ödenmesi ile malların teslimi borçlarının aynı anda ifa edilmesi gerektiği hallerde bedeli ödemediği takdirde, malların zilyetliğini halen elinde bulunduran veya başka şekilde onları kontrol edebilecek durumda olan satıcının, malların muhafazası için koşulların gerekli kıldığı makul önlemleri alması gerekir. Yapmış olduğu makul masraflar alıcı tarafından karşılanıncaya kadar malları alıkoyabilir.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Malları teslim almış olan alıcı, sözleşmeden veya bu Antlaşmadan doğan, malları reddetme hakkını kullanmak isterse, onların muhafazası için koşulların gerekli kıldığı makul önlemleri alması gerekir. Yapmış olduğu makul masraflar satıcı tarafından karşılanıncaya kadar malları alıkoyabilir.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Alıcıya gönderilen mallar, varış yerinde alıcının tasarrufuna hazır bulundurulmuş ve alıcı bunları reddetme hakkını kullanmışsa, bunların zilyetliğini satıcı adına devralması gerekir. Şu kadar ki devralmak, semenin ödenmesini gerektirmesin ve makul olmayan zahmet veya masraflara sebep olmasın. Bu hüküm, varma yerinde satıcı veya malları satıcı adına hâkimiyeti altına almaya yetkili bir kimsenin bulunduğu hallerde uygulanmaz. Alıcı malların zilyetliğini bu fıkra uyarınca devralırsa hakları ve borçları 1. fıkraya göre belirlenir.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Malların muhafazası için önlem almakla yükümlü olan taraf bunları, masrafı karşı tarafa ait olmak üzere üçüncü bir kişinin ardiyesine tevdi edebilir; meğerki doğan masraflar makul olmasın.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85 veya 86. madde uyarınca malları muhafaza etmekle yükümlü olan taraf, diğer taraf, malların zilyetliğini devralmakta veya bunları geri almakta veya semeni veyahut muhafaza masraflarını ödemekte makul olmayan ölçüde geç kalmış ise bunları uygun bir şekilde satabilir. Şu kadar ki, satma niyetine ilişkin olarak diğer tarafa makul bir bildirimde bulunulmuş olsun.</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Mallar çabuk bozulacak türdense veya bunların muhafazası makul sayılamayacak masrafı gerektirecekse, 85 veya 86. madde uyarınca malları muhafaza etmekle yükümlü olan taraf, bunları satmak için uygun önlemleri almak zorundadır. Mümkün olduğu ölçüde diğer tarafa satma niyetine ilişkin bildirimde bulunulmalıdır.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Malları satan tarafın, malların muhafazası ve satımı için yapılan makul masraflara eşit bir miktarı satımdan elde edilen gelirden alıkoyma hakkı vardır. Bakiyeyi diğer tarafa borçludur.</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Kısım IV</w:t>
                  </w:r>
                </w:p>
                <w:p w:rsidR="00AB3ACC" w:rsidRPr="00AB3ACC" w:rsidRDefault="00AB3ACC" w:rsidP="00AB3ACC">
                  <w:pPr>
                    <w:spacing w:after="0" w:line="240" w:lineRule="atLeast"/>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Son Hükümler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89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Birleşmiş Milletler Genel Sekreteri işbu Antlaşmanın tevdi makamı olarak atanmıştır.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 Antlaşma, akdedilmiş veya akdedilebilecek olan ve işbu Antlaşmanın düzenlediği konulara ilişkin hükümler içeren uluslararası Antlaşmaların, tarafların işyerlerinin o Antlaşmaya taraf olan Devletlerde bulunması kaydıyla uygulanmasını etkilemez.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(l) Bu Antlaşma, Milletlerarası Mal Satımına ilişkin Sözleşmeler Hakkında Birleşmiş Milletler Konferansının sonuç toplantısında imzaya açılmıştır ve 30 Eylül 1981 tarihine kadar Birleşmiş Milletler’in New York'taki Merkezinde tüm Devletlerin imzasına açık olacaktır.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Antlaşma, imzacı Devletlerin onay, kabul veya uygun bulmasını gerektirir.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Bu Antlaşma, imzaya açıldığı tarihten itibaren, imzacı olmayan tüm Devletlerin katılımına açıktır.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(4) Onay, kabul, uygun bulma ve katılma belgeleri Birleşmiş Milletler Genel Sekreterine tevdi edilecektir.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92</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Her bir taraf Devlet imza, onay, kabul, uygun bulma veya katılım anında bu Antlaşmanın II. Kısmı ile bağlı olmayacağını veya bu Antlaşmanın III. Kısmı ile bağlı olmayacağını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Antlaşmanın II. Kısmı veya III. Kısmı hakkında yukarıdaki fıkra uyarınca bir beyanda bulunan taraf Devlet, beyanın ilgili olduğu Kısımda düzenlenen konular bakımından, bu Antlaşmanın 1. maddesinin 1. fıkrası anlamında taraf Devlet olarak kabul edilemez.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93</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(1) Bir taraf Devletin, bu Antlaşmada ele alınan konularla ilgili olarak kendi anayasası uyarınca değişik hukuk sistemlerinin uygulandığı iki veya daha fazla ülkesel birimi varsa, taraf Devlet imza, onay, kabul, uygun bulma veya katılım anında bu Antlaşmanın tüm ülkesel birimlere veya bunlardan sadece bir veya birkaçına teşmil edileceğini beyan edebilir ve herhangi bir zamanda yapacağı başka bir beyan </w:t>
                  </w:r>
                  <w:proofErr w:type="gramStart"/>
                  <w:r w:rsidRPr="00AB3ACC">
                    <w:rPr>
                      <w:rFonts w:ascii="Times New Roman" w:eastAsia="Times New Roman" w:hAnsi="Times New Roman" w:cs="Times New Roman"/>
                      <w:sz w:val="18"/>
                      <w:szCs w:val="18"/>
                      <w:lang w:eastAsia="tr-TR"/>
                    </w:rPr>
                    <w:t>ile,</w:t>
                  </w:r>
                  <w:proofErr w:type="gramEnd"/>
                  <w:r w:rsidRPr="00AB3ACC">
                    <w:rPr>
                      <w:rFonts w:ascii="Times New Roman" w:eastAsia="Times New Roman" w:hAnsi="Times New Roman" w:cs="Times New Roman"/>
                      <w:sz w:val="18"/>
                      <w:szCs w:val="18"/>
                      <w:lang w:eastAsia="tr-TR"/>
                    </w:rPr>
                    <w:t xml:space="preserve"> bu beyanını değiştirebilir.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(2) Bu beyanlar tevdi makamına bildirilecek ve beyanlarda, Antlaşmanın uygulanacağı ülkesel birimlerin </w:t>
                  </w:r>
                  <w:r w:rsidRPr="00AB3ACC">
                    <w:rPr>
                      <w:rFonts w:ascii="Times New Roman" w:eastAsia="Times New Roman" w:hAnsi="Times New Roman" w:cs="Times New Roman"/>
                      <w:sz w:val="18"/>
                      <w:szCs w:val="18"/>
                      <w:lang w:eastAsia="tr-TR"/>
                    </w:rPr>
                    <w:lastRenderedPageBreak/>
                    <w:t>hangileri olduğu açıkça belirtilecektir.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Bu Antlaşma, bu madde uyarınca yapılmış bir beyan nedeniyle bir âkit Devletin ülkesel birimlerinin tümüne değil sadece bir veya birkaçına uygulanıyorsa ve bir tarafın işyeri o Devlette bulunuyorsa, bu işyeri Antlaşmanın uygulandığı bir ülkesel birimde bulunmadıkça, Antlaşmanın amaçları çerçevesinde bir âkit Devlette bulunmuyor kabul edilir.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(4) Bir taraf Devletin bu maddenin 1. fıkrası uyarınca hiçbir beyanda bulunmaması halinde, Antlaşma o Devletin tüm ülkesel birimlerine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94</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Bu Antlaşmada düzenlenen konular hakkında aynı veya birbirine çok yakın hukukî kurallara sahip olan iki veya daha fazla âkit Devlet, bu Antlaşmanın, işyeri o Devletlerde bulunan taraflar arasındaki satım sözleşmelerine veya bunların kurulmasına uygulanmayacağını her zaman beyan edebilir. Bu tür beyanlar birlikte veya karşılıklı tek taraflı beyanlarda bulunulması yoluyla yapılabilir.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Antlaşmada düzenlenen konular hakkında, Antlaşmaya taraf olmayan bir veya birden fazla Devletle aynı veya birbirine çok yakın hukukî kurallara sahip olan bir âkit Devlet, bu Antlaşmanın, işyeri o Devletlerde bulunan taraflar arasındaki satım sözleşmelerine veya bunların kurulmasına uygulanmayacağını her zaman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Fıkra 2'deki beyanın konusu olan bir Devlet, sonradan bir taraf Devlet haline gelirse, yapılan beyan, Antlaşmanın yeni taraf Devlet bakımından yürürlüğe girdiği tarihten itibaren 1. fıkra uyarınca yapılmış bir beyan hükmünde olur; şu kadar ki, yeni taraf Devlet bu beyana katılmalı veya tek taraflı bir karşı beyanda bulunmalıdır.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95</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Her Devlet, onay, kabul, uygun bulma veya katılma belgesinin tevdi edilmesi sırasında, bu Antlaşmanın 1. maddesinin 1. fıkrasının b bendi ile bağlı olmayacağını beyan 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96</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Mevzuatı, satım sözleşmelerinin yazılı olarak kurulmasını veya ispat edilmesini şart kılan bir taraf Devlet, her zaman 12. madde uyarınca, satım sözleşmesinin kurulmasını, değiştirilmesini veya mutabakatla ortadan kaldırılmasını veya bir icabın, kabulün yahut diğer herhangi bir irade beyanının, yazılı şekilden başka şekilde yapılmasını mümkün kılan bu Antlaşmanın 11. ve 29. maddesinin veya II. Kısmının herhangi bir hükmünün, taraflardan birinin işyerinin bu Devlette olması durumunda uygulanmayacağına ilişkin bir beyanda bulunabilir.</w:t>
                  </w:r>
                  <w:proofErr w:type="gramEnd"/>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97</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(l) Bu Antlaşma uyarınca imza esnasında yapılan beyanların, onay, kabul veya uygun bulma anında teyit edilmesi gerekir.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Beyanlar ve beyanların teyitleri, yazılı olarak yapılacak ve tevdi makamına resmi olarak bildirilecektir.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Beyan, ilgili Devlet bakımından bu Antlaşmanın yürürlüğe girdiği anda hüküm ifade eder. Ancak yürürlüğe girişten sonra tevdi makamına resmi bildirimi ulaşan beyanlar, tevdi makamına ulaştığı tarihten itibaren altı ayın tamamlanmasını izleyen ayın ilk gününde hüküm ifade etmeye başlar. 94. madde uyarınca yapılan karşılıklı tek taraflı beyanlar, sonuncu beyanın tevdi makamına ulaşmasından itibaren altı ayın tamamlanmasını izleyen ayın ilk gününde hüküm ifade etmeye başlar.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(4) Bu Antlaşma uyarınca bir beyanda bulunan Devlet, tevdi makamına yapacağı yazılı bir resmi bildirimle herhangi bir zamanda bunu geri çekebilir. Böyle bir geri çekme, bildirimin tevdi makamına ulaştığı tarihten itibaren altı ayın tamamlanmasını izleyen ayın ilk gününde hüküm ifade 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(5) 94. madde uyarınca yapılmış bir beyanın geri çekilmesi, diğer bir Devlet tarafından aynı madde uyarınca yapılmış herhangi bir karşı beyanı, geri çekmenin hüküm ifade ettiği tarihten itibaren etkisiz hale getirir.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98</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 Antlaşmada açıkça izin verilmiş olanlar dışında hiçbir çekince kabul edilemez.</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99</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xml:space="preserve">             (1) Bu Antlaşma, bu maddenin 6. fıkrası saklı kalmak kaydıyla, 92. madde uyarınca yapılmış bir beyanı içeren bir belge </w:t>
                  </w:r>
                  <w:proofErr w:type="gramStart"/>
                  <w:r w:rsidRPr="00AB3ACC">
                    <w:rPr>
                      <w:rFonts w:ascii="Times New Roman" w:eastAsia="Times New Roman" w:hAnsi="Times New Roman" w:cs="Times New Roman"/>
                      <w:sz w:val="18"/>
                      <w:szCs w:val="18"/>
                      <w:lang w:eastAsia="tr-TR"/>
                    </w:rPr>
                    <w:t>dahil</w:t>
                  </w:r>
                  <w:proofErr w:type="gramEnd"/>
                  <w:r w:rsidRPr="00AB3ACC">
                    <w:rPr>
                      <w:rFonts w:ascii="Times New Roman" w:eastAsia="Times New Roman" w:hAnsi="Times New Roman" w:cs="Times New Roman"/>
                      <w:sz w:val="18"/>
                      <w:szCs w:val="18"/>
                      <w:lang w:eastAsia="tr-TR"/>
                    </w:rPr>
                    <w:t xml:space="preserve"> olmak üzere, onuncu onay, kabul, uygun bulma veya katılma belgesinin tevdi edildiği tarihten itibaren on iki ayın tamamlanmasını izleyen ayın ilk gününde yürürlüğe girer.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(2) Bir Devletin, onuncu onay, kabul, uygun bulma veya katılma belgesinin tevdi edilmesinden sonra bu Antlaşmayı onaylaması, kabul etmesi, uygun bulması veya Antlaşmaya katılması halinde, bu Antlaşma, hariç bırakılan Kısım dışında, bu maddenin 6. fıkrası saklı kalmak kaydıyla, o Devlet bakımından, onay, kabul, uygun bulma veya katılma belgesinin tevdi edildiği tarihten itibaren on iki ayın tamamlanmasını izleyen ayın ilk gününde yürürlüğe girer.</w:t>
                  </w:r>
                  <w:proofErr w:type="gramEnd"/>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(3) 1 Temmuz 1964 tarihinde Lahey'de hazırlanan Milletlerarası Mal Satım Sözleşmelerinin Kurulması Hakkında Yeknesak Kanuna İlişkin Antlaşma (1964 Lahey Kurulma Antlaşması) veya 1 Temmuz 1964 tarihinde Lahey'de hazırlanan Milletlerarası Mal Satımı Hakkında Yeknesak Kanuna İlişkin Antlaşma (1964 Lahey Satım Antlaşması)'</w:t>
                  </w:r>
                  <w:proofErr w:type="gramStart"/>
                  <w:r w:rsidRPr="00AB3ACC">
                    <w:rPr>
                      <w:rFonts w:ascii="Times New Roman" w:eastAsia="Times New Roman" w:hAnsi="Times New Roman" w:cs="Times New Roman"/>
                      <w:sz w:val="18"/>
                      <w:szCs w:val="18"/>
                      <w:lang w:eastAsia="tr-TR"/>
                    </w:rPr>
                    <w:t>dan</w:t>
                  </w:r>
                  <w:proofErr w:type="gramEnd"/>
                  <w:r w:rsidRPr="00AB3ACC">
                    <w:rPr>
                      <w:rFonts w:ascii="Times New Roman" w:eastAsia="Times New Roman" w:hAnsi="Times New Roman" w:cs="Times New Roman"/>
                      <w:sz w:val="18"/>
                      <w:szCs w:val="18"/>
                      <w:lang w:eastAsia="tr-TR"/>
                    </w:rPr>
                    <w:t xml:space="preserve"> herhangi birine veya her ikisine taraf olan ve bu Antlaşmaya onay veren veya kabul eden, uygun bulan veya bu Antlaşmaya katılan Devlet, aynı anda, 1964 Lahey Kurulma Antlaşması veya 1964 Lahey Satım Antlaşması'ndan, duruma göre birini veya her ikisini, Hollanda hükümetine bu yönde yapacağı bir bildirimle feshedecektir.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lastRenderedPageBreak/>
                    <w:t>             </w:t>
                  </w:r>
                  <w:proofErr w:type="gramStart"/>
                  <w:r w:rsidRPr="00AB3ACC">
                    <w:rPr>
                      <w:rFonts w:ascii="Times New Roman" w:eastAsia="Times New Roman" w:hAnsi="Times New Roman" w:cs="Times New Roman"/>
                      <w:sz w:val="18"/>
                      <w:szCs w:val="18"/>
                      <w:lang w:eastAsia="tr-TR"/>
                    </w:rPr>
                    <w:t>(4) 1964 Lahey Satım Antlaşmasına taraf olup işbu Antlaşmaya onay veren veya kabul eden, uygun bulan veya bu Antlaşmaya katılan ve işbu Antlaşmanın II. Kısmı ile bağlı olmayacağını 92. madde uyarınca beyan edenveya beyan etmiş bulunan bir Devlet onay, kabul, uygun bulma veya katılma anında, Hollanda hükümetine bu yönde yapacağı bir bildirimle 1964 Lahey Satım Antlaşmasını feshedecektir.</w:t>
                  </w:r>
                  <w:proofErr w:type="gramEnd"/>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roofErr w:type="gramStart"/>
                  <w:r w:rsidRPr="00AB3ACC">
                    <w:rPr>
                      <w:rFonts w:ascii="Times New Roman" w:eastAsia="Times New Roman" w:hAnsi="Times New Roman" w:cs="Times New Roman"/>
                      <w:sz w:val="18"/>
                      <w:szCs w:val="18"/>
                      <w:lang w:eastAsia="tr-TR"/>
                    </w:rPr>
                    <w:t>(5) 1964 Lahey Kurulma Antlaşmasına taraf olup işbu Antlaşmaya onay veren veya kabul eden, uygun bulan veya bu Antlaşmaya katılan ve işbu Antlaşmanın III. Kısmı ile bağlı olmayacağını 92. madde uyarınca beyan edenveya beyan etmiş bulunan bir Devlet, onay, kabul, uygun bulma veya katılma anında, Hollanda hükümetine bu yönde yapacağı bir bildirimle 1964 Lahey Kurulma Antlaşmasını feshedecektir.</w:t>
                  </w:r>
                  <w:proofErr w:type="gramEnd"/>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(6) Bu maddenin amaçları çerçevesinde, 1964 Lahey Kurulma Antlaşmasına veya 1964 Lahey Satım Antlaşmasına taraf olan Devletler bakımından anılan iki Antlaşma ile ilgili olarak gerekebilecek fesihler hüküm ifade etmeden, söz konusu Devletlerin bu Antlaşmayı onayı, kabulü, uygun bulması ve katılması hüküm ifade etmeyecektir. Bu Antlaşmanın tevdi makamı bu noktada koordinasyonu sağlamak amacıyla, 1964 Antlaşmasının tevdi makamı olan Hollanda Hükümetiyle irtibata geçecektir.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100</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Bu Antlaşma bir sözleşmenin kurulmasına ancak, o sözleşmenin akdi konusundaki icabın, 1. maddenin 1. fıkrasının (a) bendinde anılan taraf Devletler veya 1. fıkrasının (b) bendinde anılan taraf Devlet bakımından bu Antlaşmanın, yürürlüğe girdiği tarihte veya bu tarihten sonra yapılması halinde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Bu Antlaşma, sadece 1. maddenin 1. fıkrasının (a) bendinde anılan taraf Devletler veya 1. fıkrasının (b) bendinde anılan taraf Devlet bakımından Antlaşmanın yürürlüğe girdiği tarihte veya bu tarihten sonra akdedilen sözleşmelere uygulanır.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b/>
                      <w:bCs/>
                      <w:sz w:val="18"/>
                      <w:szCs w:val="18"/>
                      <w:lang w:eastAsia="tr-TR"/>
                    </w:rPr>
                    <w:t>             Madde 101</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 Bir taraf Devlet, tevdi makamına yapacağı yazılı bir resmi bildirimle bu Antlaşmayı veya bu Antlaşmanın II. Kısmını veya III. Kısmını feshedebilir.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(2) Fesih, bildirimin tevdi makamına ulaşmasından itibaren on ikinci ayın tamamlanmasını izleyen ayın ilk gününde hüküm ifade eder. Bildirimde, feshin hüküm ifade etmeye başlaması için daha uzun bir sürenin belirtilmiş olması halinde, fesih, tevdi makamına bildirimin ulaşmasından itibaren anılan daha uzun sürenin geçmesi ile hüküm ifade eder.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1980 yılının 11 Nisanında Viyana'da, her bir metin aynı derecede muteber olmak üzere Arapça, Çince, İngilizce, Fransızca, Rusça ve İspanyolca tek bir nüsha halinde tanzim edilmiştir.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Bunu belgelemek üzere, hükümetleri tarafından usulünce yetkilendirilmiş aşağıda imzaları bulunan temsilciler bu Antlaşmayı imzalamıştır.</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r w:rsidRPr="00AB3ACC">
                    <w:rPr>
                      <w:rFonts w:ascii="Times New Roman" w:eastAsia="Times New Roman" w:hAnsi="Times New Roman" w:cs="Times New Roman"/>
                      <w:sz w:val="18"/>
                      <w:szCs w:val="18"/>
                      <w:lang w:eastAsia="tr-TR"/>
                    </w:rPr>
                    <w:t> </w:t>
                  </w:r>
                </w:p>
                <w:p w:rsidR="00AB3ACC" w:rsidRPr="00AB3ACC" w:rsidRDefault="00AB3ACC" w:rsidP="00AB3ACC">
                  <w:pPr>
                    <w:spacing w:after="0" w:line="240" w:lineRule="atLeast"/>
                    <w:jc w:val="both"/>
                    <w:rPr>
                      <w:rFonts w:ascii="Times New Roman" w:eastAsia="Times New Roman" w:hAnsi="Times New Roman" w:cs="Times New Roman"/>
                      <w:sz w:val="24"/>
                      <w:szCs w:val="24"/>
                      <w:lang w:eastAsia="tr-TR"/>
                    </w:rPr>
                  </w:pPr>
                  <w:hyperlink r:id="rId6" w:history="1">
                    <w:r w:rsidRPr="00AB3ACC">
                      <w:rPr>
                        <w:rFonts w:ascii="Arial" w:eastAsia="Times New Roman" w:hAnsi="Arial" w:cs="Arial"/>
                        <w:b/>
                        <w:bCs/>
                        <w:color w:val="800080"/>
                        <w:sz w:val="16"/>
                        <w:szCs w:val="16"/>
                        <w:lang w:val="en-GB" w:eastAsia="tr-TR"/>
                      </w:rPr>
                      <w:t>Yabancı Dil metin için tıklayınız.</w:t>
                    </w:r>
                  </w:hyperlink>
                </w:p>
                <w:p w:rsidR="00AB3ACC" w:rsidRPr="00AB3ACC" w:rsidRDefault="00AB3ACC" w:rsidP="00AB3ACC">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B3ACC">
                    <w:rPr>
                      <w:rFonts w:ascii="Times New Roman" w:eastAsia="Times New Roman" w:hAnsi="Times New Roman" w:cs="Times New Roman"/>
                      <w:color w:val="000080"/>
                      <w:sz w:val="18"/>
                      <w:szCs w:val="18"/>
                      <w:lang w:eastAsia="tr-TR"/>
                    </w:rPr>
                    <w:t> </w:t>
                  </w:r>
                </w:p>
              </w:tc>
            </w:tr>
          </w:tbl>
          <w:p w:rsidR="00AB3ACC" w:rsidRPr="00AB3ACC" w:rsidRDefault="00AB3ACC" w:rsidP="00AB3ACC">
            <w:pPr>
              <w:spacing w:after="0" w:line="240" w:lineRule="auto"/>
              <w:rPr>
                <w:rFonts w:ascii="Times New Roman" w:eastAsia="Times New Roman" w:hAnsi="Times New Roman" w:cs="Times New Roman"/>
                <w:sz w:val="24"/>
                <w:szCs w:val="24"/>
                <w:lang w:eastAsia="tr-TR"/>
              </w:rPr>
            </w:pPr>
          </w:p>
        </w:tc>
      </w:tr>
    </w:tbl>
    <w:p w:rsidR="00AB3ACC" w:rsidRPr="00AB3ACC" w:rsidRDefault="00AB3ACC" w:rsidP="00AB3ACC">
      <w:pPr>
        <w:spacing w:after="0" w:line="240" w:lineRule="auto"/>
        <w:rPr>
          <w:rFonts w:ascii="Times New Roman" w:eastAsia="Times New Roman" w:hAnsi="Times New Roman" w:cs="Times New Roman"/>
          <w:color w:val="000000"/>
          <w:sz w:val="27"/>
          <w:szCs w:val="27"/>
          <w:lang w:eastAsia="tr-TR"/>
        </w:rPr>
      </w:pPr>
      <w:r w:rsidRPr="00AB3ACC">
        <w:rPr>
          <w:rFonts w:ascii="Times New Roman" w:eastAsia="Times New Roman" w:hAnsi="Times New Roman" w:cs="Times New Roman"/>
          <w:color w:val="000000"/>
          <w:sz w:val="27"/>
          <w:szCs w:val="27"/>
          <w:lang w:eastAsia="tr-TR"/>
        </w:rPr>
        <w:lastRenderedPageBreak/>
        <w:t> </w:t>
      </w:r>
    </w:p>
    <w:p w:rsidR="00AB3ACC" w:rsidRPr="006D7196" w:rsidRDefault="00AB3ACC" w:rsidP="006D7196">
      <w:pPr>
        <w:spacing w:line="240" w:lineRule="exact"/>
        <w:ind w:firstLine="567"/>
        <w:jc w:val="both"/>
        <w:rPr>
          <w:rFonts w:ascii="Times New Roman" w:hAnsi="Times New Roman" w:cs="Times New Roman"/>
          <w:sz w:val="24"/>
          <w:szCs w:val="24"/>
        </w:rPr>
      </w:pPr>
      <w:bookmarkStart w:id="3" w:name="_GoBack"/>
      <w:bookmarkEnd w:id="3"/>
    </w:p>
    <w:sectPr w:rsidR="00AB3ACC" w:rsidRPr="006D7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ヒラギノ明朝 Pro W3">
    <w:altName w:val="Arial Unicode MS"/>
    <w:charset w:val="80"/>
    <w:family w:val="auto"/>
    <w:pitch w:val="variable"/>
    <w:sig w:usb0="00000001" w:usb1="08070000" w:usb2="01000417" w:usb3="00000000" w:csb0="00020000"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50DDE"/>
    <w:multiLevelType w:val="hybridMultilevel"/>
    <w:tmpl w:val="57C69756"/>
    <w:lvl w:ilvl="0" w:tplc="4F061DAA">
      <w:start w:val="1"/>
      <w:numFmt w:val="bullet"/>
      <w:lvlText w:val=""/>
      <w:lvlJc w:val="left"/>
      <w:pPr>
        <w:tabs>
          <w:tab w:val="num" w:pos="720"/>
        </w:tabs>
        <w:ind w:left="720" w:hanging="360"/>
      </w:pPr>
      <w:rPr>
        <w:rFonts w:ascii="Symbol" w:hAnsi="Symbol" w:hint="default"/>
      </w:rPr>
    </w:lvl>
    <w:lvl w:ilvl="1" w:tplc="49E2E19A" w:tentative="1">
      <w:start w:val="1"/>
      <w:numFmt w:val="bullet"/>
      <w:lvlText w:val=""/>
      <w:lvlJc w:val="left"/>
      <w:pPr>
        <w:tabs>
          <w:tab w:val="num" w:pos="1440"/>
        </w:tabs>
        <w:ind w:left="1440" w:hanging="360"/>
      </w:pPr>
      <w:rPr>
        <w:rFonts w:ascii="Symbol" w:hAnsi="Symbol" w:hint="default"/>
      </w:rPr>
    </w:lvl>
    <w:lvl w:ilvl="2" w:tplc="9064D6C8" w:tentative="1">
      <w:start w:val="1"/>
      <w:numFmt w:val="bullet"/>
      <w:lvlText w:val=""/>
      <w:lvlJc w:val="left"/>
      <w:pPr>
        <w:tabs>
          <w:tab w:val="num" w:pos="2160"/>
        </w:tabs>
        <w:ind w:left="2160" w:hanging="360"/>
      </w:pPr>
      <w:rPr>
        <w:rFonts w:ascii="Symbol" w:hAnsi="Symbol" w:hint="default"/>
      </w:rPr>
    </w:lvl>
    <w:lvl w:ilvl="3" w:tplc="4A30919E" w:tentative="1">
      <w:start w:val="1"/>
      <w:numFmt w:val="bullet"/>
      <w:lvlText w:val=""/>
      <w:lvlJc w:val="left"/>
      <w:pPr>
        <w:tabs>
          <w:tab w:val="num" w:pos="2880"/>
        </w:tabs>
        <w:ind w:left="2880" w:hanging="360"/>
      </w:pPr>
      <w:rPr>
        <w:rFonts w:ascii="Symbol" w:hAnsi="Symbol" w:hint="default"/>
      </w:rPr>
    </w:lvl>
    <w:lvl w:ilvl="4" w:tplc="FEE2D4B4" w:tentative="1">
      <w:start w:val="1"/>
      <w:numFmt w:val="bullet"/>
      <w:lvlText w:val=""/>
      <w:lvlJc w:val="left"/>
      <w:pPr>
        <w:tabs>
          <w:tab w:val="num" w:pos="3600"/>
        </w:tabs>
        <w:ind w:left="3600" w:hanging="360"/>
      </w:pPr>
      <w:rPr>
        <w:rFonts w:ascii="Symbol" w:hAnsi="Symbol" w:hint="default"/>
      </w:rPr>
    </w:lvl>
    <w:lvl w:ilvl="5" w:tplc="9E743F7C" w:tentative="1">
      <w:start w:val="1"/>
      <w:numFmt w:val="bullet"/>
      <w:lvlText w:val=""/>
      <w:lvlJc w:val="left"/>
      <w:pPr>
        <w:tabs>
          <w:tab w:val="num" w:pos="4320"/>
        </w:tabs>
        <w:ind w:left="4320" w:hanging="360"/>
      </w:pPr>
      <w:rPr>
        <w:rFonts w:ascii="Symbol" w:hAnsi="Symbol" w:hint="default"/>
      </w:rPr>
    </w:lvl>
    <w:lvl w:ilvl="6" w:tplc="C4A47FB4" w:tentative="1">
      <w:start w:val="1"/>
      <w:numFmt w:val="bullet"/>
      <w:lvlText w:val=""/>
      <w:lvlJc w:val="left"/>
      <w:pPr>
        <w:tabs>
          <w:tab w:val="num" w:pos="5040"/>
        </w:tabs>
        <w:ind w:left="5040" w:hanging="360"/>
      </w:pPr>
      <w:rPr>
        <w:rFonts w:ascii="Symbol" w:hAnsi="Symbol" w:hint="default"/>
      </w:rPr>
    </w:lvl>
    <w:lvl w:ilvl="7" w:tplc="A2D67D2A" w:tentative="1">
      <w:start w:val="1"/>
      <w:numFmt w:val="bullet"/>
      <w:lvlText w:val=""/>
      <w:lvlJc w:val="left"/>
      <w:pPr>
        <w:tabs>
          <w:tab w:val="num" w:pos="5760"/>
        </w:tabs>
        <w:ind w:left="5760" w:hanging="360"/>
      </w:pPr>
      <w:rPr>
        <w:rFonts w:ascii="Symbol" w:hAnsi="Symbol" w:hint="default"/>
      </w:rPr>
    </w:lvl>
    <w:lvl w:ilvl="8" w:tplc="1DF8F60C" w:tentative="1">
      <w:start w:val="1"/>
      <w:numFmt w:val="bullet"/>
      <w:lvlText w:val=""/>
      <w:lvlJc w:val="left"/>
      <w:pPr>
        <w:tabs>
          <w:tab w:val="num" w:pos="6480"/>
        </w:tabs>
        <w:ind w:left="6480" w:hanging="360"/>
      </w:pPr>
      <w:rPr>
        <w:rFonts w:ascii="Symbol" w:hAnsi="Symbol" w:hint="default"/>
      </w:rPr>
    </w:lvl>
  </w:abstractNum>
  <w:abstractNum w:abstractNumId="1">
    <w:nsid w:val="116A49FA"/>
    <w:multiLevelType w:val="singleLevel"/>
    <w:tmpl w:val="613C8F84"/>
    <w:lvl w:ilvl="0">
      <w:start w:val="1"/>
      <w:numFmt w:val="decimal"/>
      <w:lvlText w:val="(%1)"/>
      <w:lvlJc w:val="left"/>
      <w:pPr>
        <w:tabs>
          <w:tab w:val="num" w:pos="360"/>
        </w:tabs>
        <w:ind w:left="360" w:hanging="360"/>
      </w:pPr>
    </w:lvl>
  </w:abstractNum>
  <w:abstractNum w:abstractNumId="2">
    <w:nsid w:val="3015554F"/>
    <w:multiLevelType w:val="hybridMultilevel"/>
    <w:tmpl w:val="29FE7F8E"/>
    <w:lvl w:ilvl="0" w:tplc="AF8AC76E">
      <w:start w:val="1"/>
      <w:numFmt w:val="decimal"/>
      <w:lvlText w:val="%1)"/>
      <w:lvlJc w:val="left"/>
      <w:pPr>
        <w:ind w:left="927"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CFA0C7D"/>
    <w:multiLevelType w:val="hybridMultilevel"/>
    <w:tmpl w:val="13A61C3A"/>
    <w:lvl w:ilvl="0" w:tplc="9D3A39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BEF1053"/>
    <w:multiLevelType w:val="hybridMultilevel"/>
    <w:tmpl w:val="9B800B6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84"/>
    <w:rsid w:val="000743AF"/>
    <w:rsid w:val="000C2E32"/>
    <w:rsid w:val="003B1F84"/>
    <w:rsid w:val="005B6D6D"/>
    <w:rsid w:val="006D7196"/>
    <w:rsid w:val="007B37B7"/>
    <w:rsid w:val="00883EF4"/>
    <w:rsid w:val="00AB3ACC"/>
    <w:rsid w:val="00D967C1"/>
    <w:rsid w:val="00FE7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67C1"/>
    <w:pPr>
      <w:ind w:left="720"/>
      <w:contextualSpacing/>
    </w:pPr>
  </w:style>
  <w:style w:type="paragraph" w:customStyle="1" w:styleId="ksmblm">
    <w:name w:val="ksmblm"/>
    <w:basedOn w:val="Normal"/>
    <w:rsid w:val="00D967C1"/>
    <w:pPr>
      <w:spacing w:before="57" w:after="0" w:line="240" w:lineRule="auto"/>
      <w:jc w:val="both"/>
    </w:pPr>
    <w:rPr>
      <w:rFonts w:ascii="New York" w:eastAsia="Arial Unicode MS" w:hAnsi="New York" w:cs="Arial Unicode MS"/>
      <w:sz w:val="18"/>
      <w:szCs w:val="18"/>
      <w:lang w:eastAsia="tr-TR"/>
    </w:rPr>
  </w:style>
  <w:style w:type="paragraph" w:customStyle="1" w:styleId="ksmblmalt">
    <w:name w:val="ksmblmalt"/>
    <w:basedOn w:val="Normal"/>
    <w:rsid w:val="00D967C1"/>
    <w:pPr>
      <w:spacing w:after="0" w:line="240" w:lineRule="auto"/>
    </w:pPr>
    <w:rPr>
      <w:rFonts w:ascii="New York" w:eastAsia="Arial Unicode MS" w:hAnsi="New York" w:cs="Arial Unicode MS"/>
      <w:i/>
      <w:iCs/>
      <w:sz w:val="18"/>
      <w:szCs w:val="18"/>
      <w:lang w:eastAsia="tr-TR"/>
    </w:rPr>
  </w:style>
  <w:style w:type="paragraph" w:customStyle="1" w:styleId="nor">
    <w:name w:val="nor"/>
    <w:basedOn w:val="Normal"/>
    <w:rsid w:val="00D967C1"/>
    <w:pPr>
      <w:spacing w:after="0" w:line="240" w:lineRule="auto"/>
      <w:jc w:val="both"/>
    </w:pPr>
    <w:rPr>
      <w:rFonts w:ascii="New York" w:eastAsia="Arial Unicode MS" w:hAnsi="New York" w:cs="Arial Unicode MS"/>
      <w:sz w:val="18"/>
      <w:szCs w:val="18"/>
      <w:lang w:eastAsia="tr-TR"/>
    </w:rPr>
  </w:style>
  <w:style w:type="paragraph" w:customStyle="1" w:styleId="maddebasl">
    <w:name w:val="maddebasl"/>
    <w:basedOn w:val="Normal"/>
    <w:rsid w:val="00D967C1"/>
    <w:pPr>
      <w:spacing w:before="113" w:after="0" w:line="240" w:lineRule="auto"/>
    </w:pPr>
    <w:rPr>
      <w:rFonts w:ascii="New York" w:eastAsia="Arial Unicode MS" w:hAnsi="New York" w:cs="Arial Unicode MS"/>
      <w:i/>
      <w:iCs/>
      <w:sz w:val="18"/>
      <w:szCs w:val="18"/>
      <w:lang w:eastAsia="tr-TR"/>
    </w:rPr>
  </w:style>
  <w:style w:type="paragraph" w:customStyle="1" w:styleId="dipnot">
    <w:name w:val="dipnot"/>
    <w:basedOn w:val="Normal"/>
    <w:rsid w:val="00D967C1"/>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nor2">
    <w:name w:val="nor2"/>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nore">
    <w:name w:val="nore"/>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maddebasl9">
    <w:name w:val="maddebasl9"/>
    <w:basedOn w:val="Normal"/>
    <w:rsid w:val="00D967C1"/>
    <w:pPr>
      <w:spacing w:before="113" w:after="0" w:line="360" w:lineRule="atLeast"/>
      <w:jc w:val="both"/>
    </w:pPr>
    <w:rPr>
      <w:rFonts w:ascii="New York" w:eastAsia="Arial Unicode MS" w:hAnsi="New York" w:cs="Arial Unicode MS"/>
      <w:i/>
      <w:iCs/>
      <w:sz w:val="18"/>
      <w:szCs w:val="18"/>
      <w:lang w:eastAsia="tr-TR"/>
    </w:rPr>
  </w:style>
  <w:style w:type="paragraph" w:customStyle="1" w:styleId="norf">
    <w:name w:val="norf"/>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maddebasla">
    <w:name w:val="maddebasla"/>
    <w:basedOn w:val="Normal"/>
    <w:rsid w:val="00D967C1"/>
    <w:pPr>
      <w:spacing w:before="113" w:after="0" w:line="360" w:lineRule="atLeast"/>
      <w:jc w:val="both"/>
    </w:pPr>
    <w:rPr>
      <w:rFonts w:ascii="New York" w:eastAsia="Arial Unicode MS" w:hAnsi="New York" w:cs="Arial Unicode MS"/>
      <w:i/>
      <w:iCs/>
      <w:sz w:val="18"/>
      <w:szCs w:val="18"/>
      <w:lang w:eastAsia="tr-TR"/>
    </w:rPr>
  </w:style>
  <w:style w:type="paragraph" w:customStyle="1" w:styleId="dipnot7">
    <w:name w:val="dipnot7"/>
    <w:basedOn w:val="Normal"/>
    <w:rsid w:val="00D967C1"/>
    <w:pPr>
      <w:spacing w:after="0" w:line="360" w:lineRule="atLeast"/>
      <w:ind w:left="369" w:hanging="369"/>
      <w:jc w:val="both"/>
    </w:pPr>
    <w:rPr>
      <w:rFonts w:ascii="New York" w:eastAsia="Arial Unicode MS" w:hAnsi="New York" w:cs="Arial Unicode MS"/>
      <w:i/>
      <w:iCs/>
      <w:sz w:val="16"/>
      <w:szCs w:val="16"/>
      <w:lang w:eastAsia="tr-TR"/>
    </w:rPr>
  </w:style>
  <w:style w:type="paragraph" w:customStyle="1" w:styleId="ksmblmalt8">
    <w:name w:val="ksmblmalt8"/>
    <w:basedOn w:val="Normal"/>
    <w:rsid w:val="00D967C1"/>
    <w:pPr>
      <w:spacing w:after="0" w:line="360" w:lineRule="atLeast"/>
      <w:jc w:val="both"/>
    </w:pPr>
    <w:rPr>
      <w:rFonts w:ascii="New York" w:eastAsia="Arial Unicode MS" w:hAnsi="New York" w:cs="Arial Unicode MS"/>
      <w:i/>
      <w:iCs/>
      <w:sz w:val="18"/>
      <w:szCs w:val="18"/>
      <w:lang w:eastAsia="tr-TR"/>
    </w:rPr>
  </w:style>
  <w:style w:type="paragraph" w:customStyle="1" w:styleId="ksmblm8">
    <w:name w:val="ksmblm8"/>
    <w:basedOn w:val="Normal"/>
    <w:rsid w:val="00D967C1"/>
    <w:pPr>
      <w:spacing w:before="57" w:after="0" w:line="360" w:lineRule="atLeast"/>
      <w:jc w:val="both"/>
    </w:pPr>
    <w:rPr>
      <w:rFonts w:ascii="New York" w:eastAsia="Arial Unicode MS" w:hAnsi="New York" w:cs="Arial Unicode MS"/>
      <w:sz w:val="18"/>
      <w:szCs w:val="18"/>
      <w:lang w:eastAsia="tr-TR"/>
    </w:rPr>
  </w:style>
  <w:style w:type="character" w:customStyle="1" w:styleId="fontstyle12">
    <w:name w:val="fontstyle12"/>
    <w:rsid w:val="00D967C1"/>
    <w:rPr>
      <w:rFonts w:ascii="Times New Roman" w:hAnsi="Times New Roman" w:cs="Times New Roman" w:hint="default"/>
    </w:rPr>
  </w:style>
  <w:style w:type="paragraph" w:customStyle="1" w:styleId="baslk">
    <w:name w:val="baslk"/>
    <w:basedOn w:val="Normal"/>
    <w:rsid w:val="006D7196"/>
    <w:pPr>
      <w:spacing w:after="0" w:line="240" w:lineRule="auto"/>
      <w:jc w:val="both"/>
    </w:pPr>
    <w:rPr>
      <w:rFonts w:ascii="New York" w:eastAsia="Times New Roman" w:hAnsi="New York" w:cs="Times New Roman"/>
      <w:b/>
      <w:bCs/>
      <w:sz w:val="24"/>
      <w:szCs w:val="24"/>
      <w:lang w:eastAsia="tr-TR"/>
    </w:rPr>
  </w:style>
  <w:style w:type="paragraph" w:customStyle="1" w:styleId="kantab">
    <w:name w:val="kantab"/>
    <w:basedOn w:val="Normal"/>
    <w:rsid w:val="006D7196"/>
    <w:pPr>
      <w:spacing w:after="0" w:line="240" w:lineRule="auto"/>
      <w:jc w:val="both"/>
    </w:pPr>
    <w:rPr>
      <w:rFonts w:ascii="New York" w:eastAsia="Times New Roman" w:hAnsi="New York" w:cs="Times New Roman"/>
      <w:b/>
      <w:bCs/>
      <w:lang w:eastAsia="tr-TR"/>
    </w:rPr>
  </w:style>
  <w:style w:type="paragraph" w:customStyle="1" w:styleId="Nor0">
    <w:name w:val="Nor."/>
    <w:basedOn w:val="Normal"/>
    <w:next w:val="Normal"/>
    <w:rsid w:val="006D7196"/>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MaddeBasl0">
    <w:name w:val="Madde Baslığı"/>
    <w:basedOn w:val="Normal"/>
    <w:next w:val="Nor0"/>
    <w:rsid w:val="006D7196"/>
    <w:pPr>
      <w:tabs>
        <w:tab w:val="left" w:pos="567"/>
      </w:tabs>
      <w:spacing w:before="113" w:after="0" w:line="240" w:lineRule="auto"/>
    </w:pPr>
    <w:rPr>
      <w:rFonts w:ascii="New York" w:eastAsia="Times New Roman" w:hAnsi="New York" w:cs="Times New Roman"/>
      <w:i/>
      <w:sz w:val="18"/>
      <w:szCs w:val="20"/>
      <w:lang w:val="en-US" w:eastAsia="tr-TR"/>
    </w:rPr>
  </w:style>
  <w:style w:type="paragraph" w:customStyle="1" w:styleId="KanTab0">
    <w:name w:val="Kan Tab"/>
    <w:basedOn w:val="Normal"/>
    <w:rsid w:val="006D7196"/>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styleId="BalonMetni">
    <w:name w:val="Balloon Text"/>
    <w:basedOn w:val="Normal"/>
    <w:link w:val="BalonMetniChar"/>
    <w:uiPriority w:val="99"/>
    <w:semiHidden/>
    <w:unhideWhenUsed/>
    <w:rsid w:val="006D71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196"/>
    <w:rPr>
      <w:rFonts w:ascii="Tahoma" w:hAnsi="Tahoma" w:cs="Tahoma"/>
      <w:sz w:val="16"/>
      <w:szCs w:val="16"/>
    </w:rPr>
  </w:style>
  <w:style w:type="paragraph" w:styleId="NormalWeb">
    <w:name w:val="Normal (Web)"/>
    <w:basedOn w:val="Normal"/>
    <w:uiPriority w:val="99"/>
    <w:unhideWhenUsed/>
    <w:rsid w:val="00AB3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AB3ACC"/>
  </w:style>
  <w:style w:type="character" w:styleId="Kpr">
    <w:name w:val="Hyperlink"/>
    <w:basedOn w:val="VarsaylanParagrafYazTipi"/>
    <w:uiPriority w:val="99"/>
    <w:semiHidden/>
    <w:unhideWhenUsed/>
    <w:rsid w:val="00AB3ACC"/>
    <w:rPr>
      <w:color w:val="0000FF"/>
      <w:u w:val="single"/>
    </w:rPr>
  </w:style>
  <w:style w:type="character" w:styleId="zlenenKpr">
    <w:name w:val="FollowedHyperlink"/>
    <w:basedOn w:val="VarsaylanParagrafYazTipi"/>
    <w:uiPriority w:val="99"/>
    <w:semiHidden/>
    <w:unhideWhenUsed/>
    <w:rsid w:val="00AB3AC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67C1"/>
    <w:pPr>
      <w:ind w:left="720"/>
      <w:contextualSpacing/>
    </w:pPr>
  </w:style>
  <w:style w:type="paragraph" w:customStyle="1" w:styleId="ksmblm">
    <w:name w:val="ksmblm"/>
    <w:basedOn w:val="Normal"/>
    <w:rsid w:val="00D967C1"/>
    <w:pPr>
      <w:spacing w:before="57" w:after="0" w:line="240" w:lineRule="auto"/>
      <w:jc w:val="both"/>
    </w:pPr>
    <w:rPr>
      <w:rFonts w:ascii="New York" w:eastAsia="Arial Unicode MS" w:hAnsi="New York" w:cs="Arial Unicode MS"/>
      <w:sz w:val="18"/>
      <w:szCs w:val="18"/>
      <w:lang w:eastAsia="tr-TR"/>
    </w:rPr>
  </w:style>
  <w:style w:type="paragraph" w:customStyle="1" w:styleId="ksmblmalt">
    <w:name w:val="ksmblmalt"/>
    <w:basedOn w:val="Normal"/>
    <w:rsid w:val="00D967C1"/>
    <w:pPr>
      <w:spacing w:after="0" w:line="240" w:lineRule="auto"/>
    </w:pPr>
    <w:rPr>
      <w:rFonts w:ascii="New York" w:eastAsia="Arial Unicode MS" w:hAnsi="New York" w:cs="Arial Unicode MS"/>
      <w:i/>
      <w:iCs/>
      <w:sz w:val="18"/>
      <w:szCs w:val="18"/>
      <w:lang w:eastAsia="tr-TR"/>
    </w:rPr>
  </w:style>
  <w:style w:type="paragraph" w:customStyle="1" w:styleId="nor">
    <w:name w:val="nor"/>
    <w:basedOn w:val="Normal"/>
    <w:rsid w:val="00D967C1"/>
    <w:pPr>
      <w:spacing w:after="0" w:line="240" w:lineRule="auto"/>
      <w:jc w:val="both"/>
    </w:pPr>
    <w:rPr>
      <w:rFonts w:ascii="New York" w:eastAsia="Arial Unicode MS" w:hAnsi="New York" w:cs="Arial Unicode MS"/>
      <w:sz w:val="18"/>
      <w:szCs w:val="18"/>
      <w:lang w:eastAsia="tr-TR"/>
    </w:rPr>
  </w:style>
  <w:style w:type="paragraph" w:customStyle="1" w:styleId="maddebasl">
    <w:name w:val="maddebasl"/>
    <w:basedOn w:val="Normal"/>
    <w:rsid w:val="00D967C1"/>
    <w:pPr>
      <w:spacing w:before="113" w:after="0" w:line="240" w:lineRule="auto"/>
    </w:pPr>
    <w:rPr>
      <w:rFonts w:ascii="New York" w:eastAsia="Arial Unicode MS" w:hAnsi="New York" w:cs="Arial Unicode MS"/>
      <w:i/>
      <w:iCs/>
      <w:sz w:val="18"/>
      <w:szCs w:val="18"/>
      <w:lang w:eastAsia="tr-TR"/>
    </w:rPr>
  </w:style>
  <w:style w:type="paragraph" w:customStyle="1" w:styleId="dipnot">
    <w:name w:val="dipnot"/>
    <w:basedOn w:val="Normal"/>
    <w:rsid w:val="00D967C1"/>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nor2">
    <w:name w:val="nor2"/>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nore">
    <w:name w:val="nore"/>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maddebasl9">
    <w:name w:val="maddebasl9"/>
    <w:basedOn w:val="Normal"/>
    <w:rsid w:val="00D967C1"/>
    <w:pPr>
      <w:spacing w:before="113" w:after="0" w:line="360" w:lineRule="atLeast"/>
      <w:jc w:val="both"/>
    </w:pPr>
    <w:rPr>
      <w:rFonts w:ascii="New York" w:eastAsia="Arial Unicode MS" w:hAnsi="New York" w:cs="Arial Unicode MS"/>
      <w:i/>
      <w:iCs/>
      <w:sz w:val="18"/>
      <w:szCs w:val="18"/>
      <w:lang w:eastAsia="tr-TR"/>
    </w:rPr>
  </w:style>
  <w:style w:type="paragraph" w:customStyle="1" w:styleId="norf">
    <w:name w:val="norf"/>
    <w:basedOn w:val="Normal"/>
    <w:rsid w:val="00D967C1"/>
    <w:pPr>
      <w:spacing w:after="0" w:line="360" w:lineRule="atLeast"/>
      <w:jc w:val="both"/>
    </w:pPr>
    <w:rPr>
      <w:rFonts w:ascii="New York" w:eastAsia="Arial Unicode MS" w:hAnsi="New York" w:cs="Arial Unicode MS"/>
      <w:sz w:val="18"/>
      <w:szCs w:val="18"/>
      <w:lang w:eastAsia="tr-TR"/>
    </w:rPr>
  </w:style>
  <w:style w:type="paragraph" w:customStyle="1" w:styleId="maddebasla">
    <w:name w:val="maddebasla"/>
    <w:basedOn w:val="Normal"/>
    <w:rsid w:val="00D967C1"/>
    <w:pPr>
      <w:spacing w:before="113" w:after="0" w:line="360" w:lineRule="atLeast"/>
      <w:jc w:val="both"/>
    </w:pPr>
    <w:rPr>
      <w:rFonts w:ascii="New York" w:eastAsia="Arial Unicode MS" w:hAnsi="New York" w:cs="Arial Unicode MS"/>
      <w:i/>
      <w:iCs/>
      <w:sz w:val="18"/>
      <w:szCs w:val="18"/>
      <w:lang w:eastAsia="tr-TR"/>
    </w:rPr>
  </w:style>
  <w:style w:type="paragraph" w:customStyle="1" w:styleId="dipnot7">
    <w:name w:val="dipnot7"/>
    <w:basedOn w:val="Normal"/>
    <w:rsid w:val="00D967C1"/>
    <w:pPr>
      <w:spacing w:after="0" w:line="360" w:lineRule="atLeast"/>
      <w:ind w:left="369" w:hanging="369"/>
      <w:jc w:val="both"/>
    </w:pPr>
    <w:rPr>
      <w:rFonts w:ascii="New York" w:eastAsia="Arial Unicode MS" w:hAnsi="New York" w:cs="Arial Unicode MS"/>
      <w:i/>
      <w:iCs/>
      <w:sz w:val="16"/>
      <w:szCs w:val="16"/>
      <w:lang w:eastAsia="tr-TR"/>
    </w:rPr>
  </w:style>
  <w:style w:type="paragraph" w:customStyle="1" w:styleId="ksmblmalt8">
    <w:name w:val="ksmblmalt8"/>
    <w:basedOn w:val="Normal"/>
    <w:rsid w:val="00D967C1"/>
    <w:pPr>
      <w:spacing w:after="0" w:line="360" w:lineRule="atLeast"/>
      <w:jc w:val="both"/>
    </w:pPr>
    <w:rPr>
      <w:rFonts w:ascii="New York" w:eastAsia="Arial Unicode MS" w:hAnsi="New York" w:cs="Arial Unicode MS"/>
      <w:i/>
      <w:iCs/>
      <w:sz w:val="18"/>
      <w:szCs w:val="18"/>
      <w:lang w:eastAsia="tr-TR"/>
    </w:rPr>
  </w:style>
  <w:style w:type="paragraph" w:customStyle="1" w:styleId="ksmblm8">
    <w:name w:val="ksmblm8"/>
    <w:basedOn w:val="Normal"/>
    <w:rsid w:val="00D967C1"/>
    <w:pPr>
      <w:spacing w:before="57" w:after="0" w:line="360" w:lineRule="atLeast"/>
      <w:jc w:val="both"/>
    </w:pPr>
    <w:rPr>
      <w:rFonts w:ascii="New York" w:eastAsia="Arial Unicode MS" w:hAnsi="New York" w:cs="Arial Unicode MS"/>
      <w:sz w:val="18"/>
      <w:szCs w:val="18"/>
      <w:lang w:eastAsia="tr-TR"/>
    </w:rPr>
  </w:style>
  <w:style w:type="character" w:customStyle="1" w:styleId="fontstyle12">
    <w:name w:val="fontstyle12"/>
    <w:rsid w:val="00D967C1"/>
    <w:rPr>
      <w:rFonts w:ascii="Times New Roman" w:hAnsi="Times New Roman" w:cs="Times New Roman" w:hint="default"/>
    </w:rPr>
  </w:style>
  <w:style w:type="paragraph" w:customStyle="1" w:styleId="baslk">
    <w:name w:val="baslk"/>
    <w:basedOn w:val="Normal"/>
    <w:rsid w:val="006D7196"/>
    <w:pPr>
      <w:spacing w:after="0" w:line="240" w:lineRule="auto"/>
      <w:jc w:val="both"/>
    </w:pPr>
    <w:rPr>
      <w:rFonts w:ascii="New York" w:eastAsia="Times New Roman" w:hAnsi="New York" w:cs="Times New Roman"/>
      <w:b/>
      <w:bCs/>
      <w:sz w:val="24"/>
      <w:szCs w:val="24"/>
      <w:lang w:eastAsia="tr-TR"/>
    </w:rPr>
  </w:style>
  <w:style w:type="paragraph" w:customStyle="1" w:styleId="kantab">
    <w:name w:val="kantab"/>
    <w:basedOn w:val="Normal"/>
    <w:rsid w:val="006D7196"/>
    <w:pPr>
      <w:spacing w:after="0" w:line="240" w:lineRule="auto"/>
      <w:jc w:val="both"/>
    </w:pPr>
    <w:rPr>
      <w:rFonts w:ascii="New York" w:eastAsia="Times New Roman" w:hAnsi="New York" w:cs="Times New Roman"/>
      <w:b/>
      <w:bCs/>
      <w:lang w:eastAsia="tr-TR"/>
    </w:rPr>
  </w:style>
  <w:style w:type="paragraph" w:customStyle="1" w:styleId="Nor0">
    <w:name w:val="Nor."/>
    <w:basedOn w:val="Normal"/>
    <w:next w:val="Normal"/>
    <w:rsid w:val="006D7196"/>
    <w:pPr>
      <w:tabs>
        <w:tab w:val="left" w:pos="567"/>
      </w:tabs>
      <w:spacing w:after="0" w:line="240" w:lineRule="auto"/>
      <w:jc w:val="both"/>
    </w:pPr>
    <w:rPr>
      <w:rFonts w:ascii="New York" w:eastAsia="Times New Roman" w:hAnsi="New York" w:cs="Times New Roman"/>
      <w:sz w:val="18"/>
      <w:szCs w:val="20"/>
      <w:lang w:val="en-US" w:eastAsia="tr-TR"/>
    </w:rPr>
  </w:style>
  <w:style w:type="paragraph" w:customStyle="1" w:styleId="MaddeBasl0">
    <w:name w:val="Madde Baslığı"/>
    <w:basedOn w:val="Normal"/>
    <w:next w:val="Nor0"/>
    <w:rsid w:val="006D7196"/>
    <w:pPr>
      <w:tabs>
        <w:tab w:val="left" w:pos="567"/>
      </w:tabs>
      <w:spacing w:before="113" w:after="0" w:line="240" w:lineRule="auto"/>
    </w:pPr>
    <w:rPr>
      <w:rFonts w:ascii="New York" w:eastAsia="Times New Roman" w:hAnsi="New York" w:cs="Times New Roman"/>
      <w:i/>
      <w:sz w:val="18"/>
      <w:szCs w:val="20"/>
      <w:lang w:val="en-US" w:eastAsia="tr-TR"/>
    </w:rPr>
  </w:style>
  <w:style w:type="paragraph" w:customStyle="1" w:styleId="KanTab0">
    <w:name w:val="Kan Tab"/>
    <w:basedOn w:val="Normal"/>
    <w:rsid w:val="006D7196"/>
    <w:pPr>
      <w:tabs>
        <w:tab w:val="left" w:pos="567"/>
        <w:tab w:val="left" w:pos="2835"/>
      </w:tabs>
      <w:spacing w:after="0" w:line="240" w:lineRule="auto"/>
      <w:jc w:val="both"/>
    </w:pPr>
    <w:rPr>
      <w:rFonts w:ascii="New York" w:eastAsia="Times New Roman" w:hAnsi="New York" w:cs="Times New Roman"/>
      <w:b/>
      <w:szCs w:val="24"/>
      <w:lang w:val="en-US" w:eastAsia="tr-TR"/>
    </w:rPr>
  </w:style>
  <w:style w:type="paragraph" w:styleId="BalonMetni">
    <w:name w:val="Balloon Text"/>
    <w:basedOn w:val="Normal"/>
    <w:link w:val="BalonMetniChar"/>
    <w:uiPriority w:val="99"/>
    <w:semiHidden/>
    <w:unhideWhenUsed/>
    <w:rsid w:val="006D71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196"/>
    <w:rPr>
      <w:rFonts w:ascii="Tahoma" w:hAnsi="Tahoma" w:cs="Tahoma"/>
      <w:sz w:val="16"/>
      <w:szCs w:val="16"/>
    </w:rPr>
  </w:style>
  <w:style w:type="paragraph" w:styleId="NormalWeb">
    <w:name w:val="Normal (Web)"/>
    <w:basedOn w:val="Normal"/>
    <w:uiPriority w:val="99"/>
    <w:unhideWhenUsed/>
    <w:rsid w:val="00AB3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AB3ACC"/>
  </w:style>
  <w:style w:type="character" w:styleId="Kpr">
    <w:name w:val="Hyperlink"/>
    <w:basedOn w:val="VarsaylanParagrafYazTipi"/>
    <w:uiPriority w:val="99"/>
    <w:semiHidden/>
    <w:unhideWhenUsed/>
    <w:rsid w:val="00AB3ACC"/>
    <w:rPr>
      <w:color w:val="0000FF"/>
      <w:u w:val="single"/>
    </w:rPr>
  </w:style>
  <w:style w:type="character" w:styleId="zlenenKpr">
    <w:name w:val="FollowedHyperlink"/>
    <w:basedOn w:val="VarsaylanParagrafYazTipi"/>
    <w:uiPriority w:val="99"/>
    <w:semiHidden/>
    <w:unhideWhenUsed/>
    <w:rsid w:val="00AB3AC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78748">
      <w:bodyDiv w:val="1"/>
      <w:marLeft w:val="0"/>
      <w:marRight w:val="0"/>
      <w:marTop w:val="0"/>
      <w:marBottom w:val="0"/>
      <w:divBdr>
        <w:top w:val="none" w:sz="0" w:space="0" w:color="auto"/>
        <w:left w:val="none" w:sz="0" w:space="0" w:color="auto"/>
        <w:bottom w:val="none" w:sz="0" w:space="0" w:color="auto"/>
        <w:right w:val="none" w:sz="0" w:space="0" w:color="auto"/>
      </w:divBdr>
      <w:divsChild>
        <w:div w:id="58943619">
          <w:marLeft w:val="432"/>
          <w:marRight w:val="0"/>
          <w:marTop w:val="115"/>
          <w:marBottom w:val="0"/>
          <w:divBdr>
            <w:top w:val="none" w:sz="0" w:space="0" w:color="auto"/>
            <w:left w:val="none" w:sz="0" w:space="0" w:color="auto"/>
            <w:bottom w:val="none" w:sz="0" w:space="0" w:color="auto"/>
            <w:right w:val="none" w:sz="0" w:space="0" w:color="auto"/>
          </w:divBdr>
        </w:div>
      </w:divsChild>
    </w:div>
    <w:div w:id="21237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0/04/20100407-1-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32741</Words>
  <Characters>186624</Characters>
  <Application>Microsoft Office Word</Application>
  <DocSecurity>0</DocSecurity>
  <Lines>1555</Lines>
  <Paragraphs>437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Veysel Başpınar</dc:creator>
  <cp:lastModifiedBy>Veysel Başpınar</cp:lastModifiedBy>
  <cp:revision>2</cp:revision>
  <dcterms:created xsi:type="dcterms:W3CDTF">2018-03-03T16:05:00Z</dcterms:created>
  <dcterms:modified xsi:type="dcterms:W3CDTF">2018-03-03T16:05:00Z</dcterms:modified>
</cp:coreProperties>
</file>