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91BB0" w:rsidRDefault="00CB516A" w:rsidP="00832AEF">
            <w:pPr>
              <w:pStyle w:val="DersBilgileri"/>
              <w:rPr>
                <w:bCs/>
                <w:szCs w:val="16"/>
              </w:rPr>
            </w:pPr>
            <w:r w:rsidRPr="00191BB0">
              <w:rPr>
                <w:bCs/>
                <w:szCs w:val="16"/>
              </w:rPr>
              <w:t>MOÖ 406 Öğretmenlik Uygulaması II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CB516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Dr. Gökçe Karaman Benli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CB516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CB516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6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CB516A" w:rsidP="00832AEF">
            <w:pPr>
              <w:pStyle w:val="DersBilgileri"/>
              <w:rPr>
                <w:szCs w:val="16"/>
              </w:rPr>
            </w:pPr>
            <w:proofErr w:type="gramStart"/>
            <w:r>
              <w:rPr>
                <w:szCs w:val="16"/>
              </w:rPr>
              <w:t>zorunlu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191BB0" w:rsidRPr="00191BB0" w:rsidRDefault="00191BB0" w:rsidP="00191BB0">
            <w:pPr>
              <w:spacing w:line="276" w:lineRule="auto"/>
              <w:rPr>
                <w:sz w:val="16"/>
                <w:szCs w:val="16"/>
              </w:rPr>
            </w:pPr>
            <w:r w:rsidRPr="00191BB0">
              <w:rPr>
                <w:sz w:val="16"/>
                <w:szCs w:val="16"/>
              </w:rPr>
              <w:t>“Öğretmenlik Uygulaması I” dersinin değerlendirilmesi.</w:t>
            </w:r>
          </w:p>
          <w:p w:rsidR="00191BB0" w:rsidRPr="00191BB0" w:rsidRDefault="00191BB0" w:rsidP="00191BB0">
            <w:pPr>
              <w:spacing w:line="276" w:lineRule="auto"/>
              <w:rPr>
                <w:sz w:val="16"/>
                <w:szCs w:val="16"/>
              </w:rPr>
            </w:pPr>
            <w:proofErr w:type="gramStart"/>
            <w:r w:rsidRPr="00191BB0">
              <w:rPr>
                <w:sz w:val="16"/>
                <w:szCs w:val="16"/>
              </w:rPr>
              <w:t>Proje yaklaşımı ve önceki dönemlerde uygulanan proje çalışmalarının paylaşımı.</w:t>
            </w:r>
            <w:proofErr w:type="gramEnd"/>
          </w:p>
          <w:p w:rsidR="00191BB0" w:rsidRPr="00191BB0" w:rsidRDefault="00191BB0" w:rsidP="00191BB0">
            <w:pPr>
              <w:spacing w:line="276" w:lineRule="auto"/>
              <w:rPr>
                <w:sz w:val="16"/>
                <w:szCs w:val="16"/>
              </w:rPr>
            </w:pPr>
            <w:r w:rsidRPr="00191BB0">
              <w:rPr>
                <w:sz w:val="16"/>
                <w:szCs w:val="16"/>
              </w:rPr>
              <w:t>Bütün uygulama günlerinde yapılabilecek etkinliklerin ve kullanılabilecek materyallerin taslak listesinin incelenmesi.</w:t>
            </w:r>
          </w:p>
          <w:p w:rsidR="00191BB0" w:rsidRPr="00191BB0" w:rsidRDefault="00191BB0" w:rsidP="00191BB0">
            <w:pPr>
              <w:spacing w:line="276" w:lineRule="auto"/>
              <w:rPr>
                <w:b/>
                <w:sz w:val="16"/>
                <w:szCs w:val="16"/>
                <w:u w:val="single"/>
              </w:rPr>
            </w:pPr>
            <w:r w:rsidRPr="00191BB0">
              <w:rPr>
                <w:sz w:val="16"/>
                <w:szCs w:val="16"/>
              </w:rPr>
              <w:t>Her hafta öğretmen adayları okullarda uygulama yaptıktan sonra geri bildirim verilmesi</w:t>
            </w:r>
          </w:p>
          <w:p w:rsidR="00BC32DD" w:rsidRPr="00191BB0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CB516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MEB’e bağlı okul öncesi eğitim kurumlarında okul öncesi dönem çocuklarıyla uygulamalar yapmak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CB516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CB516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CB516A" w:rsidP="00832AEF">
            <w:pPr>
              <w:pStyle w:val="DersBilgileri"/>
              <w:rPr>
                <w:szCs w:val="16"/>
              </w:rPr>
            </w:pPr>
            <w:proofErr w:type="gramStart"/>
            <w:r>
              <w:rPr>
                <w:szCs w:val="16"/>
              </w:rPr>
              <w:t>yok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EB38B4" w:rsidRPr="00F850E1" w:rsidRDefault="00EB38B4" w:rsidP="004B0E40">
            <w:pPr>
              <w:pStyle w:val="Default"/>
              <w:rPr>
                <w:rFonts w:ascii="Verdana" w:hAnsi="Verdana" w:cs="Times New Roman"/>
                <w:sz w:val="16"/>
                <w:szCs w:val="16"/>
              </w:rPr>
            </w:pPr>
            <w:proofErr w:type="spellStart"/>
            <w:r w:rsidRPr="00F850E1">
              <w:rPr>
                <w:rFonts w:ascii="Verdana" w:hAnsi="Verdana"/>
                <w:sz w:val="16"/>
                <w:szCs w:val="16"/>
              </w:rPr>
              <w:t>Arıkan</w:t>
            </w:r>
            <w:proofErr w:type="spellEnd"/>
            <w:r w:rsidRPr="00F850E1">
              <w:rPr>
                <w:rFonts w:ascii="Verdana" w:hAnsi="Verdana"/>
                <w:sz w:val="16"/>
                <w:szCs w:val="16"/>
              </w:rPr>
              <w:t xml:space="preserve">, A. ve </w:t>
            </w:r>
            <w:proofErr w:type="spellStart"/>
            <w:r w:rsidRPr="00F850E1">
              <w:rPr>
                <w:rFonts w:ascii="Verdana" w:hAnsi="Verdana"/>
                <w:sz w:val="16"/>
                <w:szCs w:val="16"/>
              </w:rPr>
              <w:t>Kimzan</w:t>
            </w:r>
            <w:proofErr w:type="spellEnd"/>
            <w:r w:rsidRPr="00F850E1">
              <w:rPr>
                <w:rFonts w:ascii="Verdana" w:hAnsi="Verdana"/>
                <w:sz w:val="16"/>
                <w:szCs w:val="16"/>
              </w:rPr>
              <w:t xml:space="preserve">, İ. 2016. </w:t>
            </w:r>
            <w:r w:rsidRPr="00F850E1">
              <w:rPr>
                <w:rFonts w:ascii="Verdana" w:hAnsi="Verdana"/>
                <w:bCs/>
                <w:sz w:val="16"/>
                <w:szCs w:val="16"/>
              </w:rPr>
              <w:t xml:space="preserve">Okul Öncesi Eğitimde Proje Yaklaşımı: </w:t>
            </w:r>
            <w:r w:rsidR="004B0E40" w:rsidRPr="00F850E1">
              <w:rPr>
                <w:rFonts w:ascii="Verdana" w:hAnsi="Verdana"/>
                <w:bCs/>
                <w:i/>
                <w:iCs/>
                <w:sz w:val="16"/>
                <w:szCs w:val="16"/>
              </w:rPr>
              <w:t>Ağaç Bilimcilerin Araş</w:t>
            </w:r>
            <w:r w:rsidRPr="00F850E1">
              <w:rPr>
                <w:rFonts w:ascii="Verdana" w:hAnsi="Verdana"/>
                <w:bCs/>
                <w:i/>
                <w:iCs/>
                <w:sz w:val="16"/>
                <w:szCs w:val="16"/>
              </w:rPr>
              <w:t xml:space="preserve">tırmaları </w:t>
            </w:r>
            <w:r w:rsidRPr="00F850E1">
              <w:rPr>
                <w:rFonts w:ascii="Verdana" w:hAnsi="Verdana"/>
                <w:bCs/>
                <w:sz w:val="16"/>
                <w:szCs w:val="16"/>
              </w:rPr>
              <w:t xml:space="preserve">Projesi. </w:t>
            </w:r>
            <w:r w:rsidRPr="00F850E1">
              <w:rPr>
                <w:rFonts w:ascii="Verdana" w:hAnsi="Verdana" w:cs="Calibri"/>
                <w:sz w:val="16"/>
                <w:szCs w:val="16"/>
              </w:rPr>
              <w:t xml:space="preserve"> </w:t>
            </w:r>
            <w:r w:rsidRPr="00F850E1">
              <w:rPr>
                <w:rFonts w:ascii="Verdana" w:hAnsi="Verdana" w:cs="Times New Roman"/>
                <w:i/>
                <w:sz w:val="16"/>
                <w:szCs w:val="16"/>
              </w:rPr>
              <w:t>İlköğretim Online</w:t>
            </w:r>
            <w:r w:rsidRPr="00F850E1">
              <w:rPr>
                <w:rFonts w:ascii="Verdana" w:hAnsi="Verdana" w:cs="Times New Roman"/>
                <w:sz w:val="16"/>
                <w:szCs w:val="16"/>
              </w:rPr>
              <w:t>, 15(2), 498-528.</w:t>
            </w:r>
          </w:p>
          <w:p w:rsidR="00EB38B4" w:rsidRPr="00F850E1" w:rsidRDefault="00EB38B4" w:rsidP="00EB38B4">
            <w:pPr>
              <w:pStyle w:val="Default"/>
              <w:rPr>
                <w:rFonts w:ascii="Verdana" w:hAnsi="Verdana" w:cs="Calibri"/>
                <w:sz w:val="16"/>
                <w:szCs w:val="16"/>
              </w:rPr>
            </w:pPr>
          </w:p>
          <w:p w:rsidR="00EB38B4" w:rsidRPr="00F850E1" w:rsidRDefault="00EB38B4" w:rsidP="00EB38B4">
            <w:pPr>
              <w:ind w:left="709" w:hanging="709"/>
              <w:rPr>
                <w:sz w:val="16"/>
                <w:szCs w:val="16"/>
              </w:rPr>
            </w:pPr>
            <w:r w:rsidRPr="00F850E1">
              <w:rPr>
                <w:sz w:val="16"/>
                <w:szCs w:val="16"/>
              </w:rPr>
              <w:t xml:space="preserve">Arzu </w:t>
            </w:r>
            <w:proofErr w:type="spellStart"/>
            <w:r w:rsidRPr="00F850E1">
              <w:rPr>
                <w:sz w:val="16"/>
                <w:szCs w:val="16"/>
              </w:rPr>
              <w:t>Arıkan</w:t>
            </w:r>
            <w:proofErr w:type="spellEnd"/>
            <w:r w:rsidRPr="00F850E1">
              <w:rPr>
                <w:sz w:val="16"/>
                <w:szCs w:val="16"/>
              </w:rPr>
              <w:t xml:space="preserve"> (Editör), 2013. </w:t>
            </w:r>
            <w:r w:rsidRPr="00F850E1">
              <w:rPr>
                <w:i/>
                <w:sz w:val="16"/>
                <w:szCs w:val="16"/>
              </w:rPr>
              <w:t>Özel Öğretim Yöntemleri II</w:t>
            </w:r>
            <w:r w:rsidRPr="00F850E1">
              <w:rPr>
                <w:i/>
                <w:iCs/>
                <w:sz w:val="16"/>
                <w:szCs w:val="16"/>
              </w:rPr>
              <w:t>.</w:t>
            </w:r>
            <w:r w:rsidRPr="00F850E1">
              <w:rPr>
                <w:sz w:val="16"/>
                <w:szCs w:val="16"/>
              </w:rPr>
              <w:t xml:space="preserve"> Eskişehir: Anadolu Üniversitesi Yayını. Yayın No: 2988.</w:t>
            </w:r>
          </w:p>
          <w:p w:rsidR="00EB38B4" w:rsidRPr="00F850E1" w:rsidRDefault="00EB38B4" w:rsidP="00EB38B4">
            <w:pPr>
              <w:ind w:left="709" w:hanging="709"/>
              <w:rPr>
                <w:sz w:val="16"/>
                <w:szCs w:val="16"/>
              </w:rPr>
            </w:pPr>
          </w:p>
          <w:p w:rsidR="00EB38B4" w:rsidRPr="00F850E1" w:rsidRDefault="00EB38B4" w:rsidP="00EB38B4">
            <w:pPr>
              <w:ind w:left="709" w:hanging="709"/>
              <w:rPr>
                <w:sz w:val="16"/>
                <w:szCs w:val="16"/>
              </w:rPr>
            </w:pPr>
            <w:r w:rsidRPr="00F850E1">
              <w:rPr>
                <w:sz w:val="16"/>
                <w:szCs w:val="16"/>
              </w:rPr>
              <w:t xml:space="preserve">Gürkan, T. 2010. </w:t>
            </w:r>
            <w:r w:rsidRPr="00F850E1">
              <w:rPr>
                <w:i/>
                <w:iCs/>
                <w:sz w:val="16"/>
                <w:szCs w:val="16"/>
              </w:rPr>
              <w:t>Proje Yaklaşımı</w:t>
            </w:r>
            <w:r w:rsidRPr="00F850E1">
              <w:rPr>
                <w:sz w:val="16"/>
                <w:szCs w:val="16"/>
              </w:rPr>
              <w:t xml:space="preserve">. </w:t>
            </w:r>
            <w:proofErr w:type="gramStart"/>
            <w:r w:rsidRPr="00F850E1">
              <w:rPr>
                <w:bCs/>
                <w:sz w:val="16"/>
                <w:szCs w:val="16"/>
              </w:rPr>
              <w:t>Okul Öncesinde Özel Öğretim Yöntemleri.</w:t>
            </w:r>
            <w:r w:rsidRPr="00F850E1">
              <w:rPr>
                <w:i/>
                <w:iCs/>
                <w:sz w:val="16"/>
                <w:szCs w:val="16"/>
              </w:rPr>
              <w:t xml:space="preserve"> </w:t>
            </w:r>
            <w:proofErr w:type="gramEnd"/>
            <w:r w:rsidRPr="00F850E1">
              <w:rPr>
                <w:sz w:val="16"/>
                <w:szCs w:val="16"/>
              </w:rPr>
              <w:t xml:space="preserve">(Ed: Prof. Dr. Rengin </w:t>
            </w:r>
            <w:proofErr w:type="spellStart"/>
            <w:r w:rsidRPr="00F850E1">
              <w:rPr>
                <w:sz w:val="16"/>
                <w:szCs w:val="16"/>
              </w:rPr>
              <w:t>Zembat</w:t>
            </w:r>
            <w:proofErr w:type="spellEnd"/>
            <w:r w:rsidRPr="00F850E1">
              <w:rPr>
                <w:sz w:val="16"/>
                <w:szCs w:val="16"/>
              </w:rPr>
              <w:t>). Ankara: Anı Yayıncılık, sayfa 315-343.</w:t>
            </w:r>
          </w:p>
          <w:p w:rsidR="00EB38B4" w:rsidRPr="00F850E1" w:rsidRDefault="00EB38B4" w:rsidP="00EB38B4">
            <w:pPr>
              <w:ind w:left="709" w:hanging="709"/>
              <w:rPr>
                <w:sz w:val="16"/>
                <w:szCs w:val="16"/>
              </w:rPr>
            </w:pPr>
          </w:p>
          <w:p w:rsidR="00EB38B4" w:rsidRPr="00F850E1" w:rsidRDefault="00EB38B4" w:rsidP="00EB38B4">
            <w:pPr>
              <w:ind w:left="709" w:hanging="709"/>
              <w:rPr>
                <w:sz w:val="16"/>
                <w:szCs w:val="16"/>
              </w:rPr>
            </w:pPr>
            <w:r w:rsidRPr="00F850E1">
              <w:rPr>
                <w:sz w:val="16"/>
                <w:szCs w:val="16"/>
              </w:rPr>
              <w:t xml:space="preserve">MEB, 2013. </w:t>
            </w:r>
            <w:r w:rsidRPr="00F850E1">
              <w:rPr>
                <w:i/>
                <w:sz w:val="16"/>
                <w:szCs w:val="16"/>
              </w:rPr>
              <w:t xml:space="preserve">”MEB Okul Öncesi Eğitim Programı” ve “Etkinlik Kitabı” </w:t>
            </w:r>
            <w:r w:rsidRPr="00F850E1">
              <w:rPr>
                <w:sz w:val="16"/>
                <w:szCs w:val="16"/>
              </w:rPr>
              <w:t>Ankara: Milli Eğitim Bakanlığı Yayınları.</w:t>
            </w:r>
          </w:p>
          <w:p w:rsidR="00EB38B4" w:rsidRPr="00F850E1" w:rsidRDefault="00EB38B4" w:rsidP="00EB38B4">
            <w:pPr>
              <w:ind w:left="709" w:hanging="709"/>
              <w:rPr>
                <w:sz w:val="16"/>
                <w:szCs w:val="16"/>
              </w:rPr>
            </w:pPr>
          </w:p>
          <w:p w:rsidR="00EB38B4" w:rsidRPr="00F850E1" w:rsidRDefault="00EB38B4" w:rsidP="00EB38B4">
            <w:pPr>
              <w:ind w:left="709" w:hanging="709"/>
              <w:rPr>
                <w:sz w:val="16"/>
                <w:szCs w:val="16"/>
              </w:rPr>
            </w:pPr>
            <w:r w:rsidRPr="00F850E1">
              <w:rPr>
                <w:sz w:val="16"/>
                <w:szCs w:val="16"/>
              </w:rPr>
              <w:t xml:space="preserve">Mustafa Sağlam (Editör), 2012. </w:t>
            </w:r>
            <w:r w:rsidRPr="00F850E1">
              <w:rPr>
                <w:i/>
                <w:sz w:val="16"/>
                <w:szCs w:val="16"/>
              </w:rPr>
              <w:t>Özel Öğretim Yöntemleri I</w:t>
            </w:r>
            <w:r w:rsidRPr="00F850E1">
              <w:rPr>
                <w:i/>
                <w:iCs/>
                <w:sz w:val="16"/>
                <w:szCs w:val="16"/>
              </w:rPr>
              <w:t>.</w:t>
            </w:r>
            <w:r w:rsidRPr="00F850E1">
              <w:rPr>
                <w:sz w:val="16"/>
                <w:szCs w:val="16"/>
              </w:rPr>
              <w:t xml:space="preserve"> Eskişehir: Anadolu Üniversitesi Yayını. Yayın No: 2575.</w:t>
            </w:r>
          </w:p>
          <w:p w:rsidR="00EB38B4" w:rsidRPr="00F850E1" w:rsidRDefault="00EB38B4" w:rsidP="00EB38B4">
            <w:pPr>
              <w:ind w:left="709" w:hanging="709"/>
              <w:rPr>
                <w:sz w:val="16"/>
                <w:szCs w:val="16"/>
              </w:rPr>
            </w:pPr>
          </w:p>
          <w:p w:rsidR="00EB38B4" w:rsidRPr="00F850E1" w:rsidRDefault="00EB38B4" w:rsidP="00EB38B4">
            <w:pPr>
              <w:ind w:left="709" w:hanging="709"/>
              <w:rPr>
                <w:sz w:val="16"/>
                <w:szCs w:val="16"/>
              </w:rPr>
            </w:pPr>
            <w:proofErr w:type="spellStart"/>
            <w:r w:rsidRPr="00F850E1">
              <w:rPr>
                <w:sz w:val="16"/>
                <w:szCs w:val="16"/>
              </w:rPr>
              <w:t>Öztürk</w:t>
            </w:r>
            <w:proofErr w:type="spellEnd"/>
            <w:r w:rsidRPr="00F850E1">
              <w:rPr>
                <w:sz w:val="16"/>
                <w:szCs w:val="16"/>
              </w:rPr>
              <w:t xml:space="preserve">, Y. 2012. </w:t>
            </w:r>
            <w:r w:rsidRPr="00F850E1">
              <w:rPr>
                <w:i/>
                <w:iCs/>
                <w:sz w:val="16"/>
                <w:szCs w:val="16"/>
              </w:rPr>
              <w:t>Okul Öncesi Eğitimde Proje Yaklaşımı.</w:t>
            </w:r>
            <w:r w:rsidRPr="00F850E1">
              <w:rPr>
                <w:sz w:val="16"/>
                <w:szCs w:val="16"/>
              </w:rPr>
              <w:t xml:space="preserve"> </w:t>
            </w:r>
            <w:r w:rsidRPr="00F850E1">
              <w:rPr>
                <w:bCs/>
                <w:sz w:val="16"/>
                <w:szCs w:val="16"/>
              </w:rPr>
              <w:t>Erken Çocukluk Eğitiminde Yaklaşımlar ve Programlar</w:t>
            </w:r>
            <w:r w:rsidRPr="00F850E1">
              <w:rPr>
                <w:sz w:val="16"/>
                <w:szCs w:val="16"/>
              </w:rPr>
              <w:t>. (Ed: Prof. Dr. Fulya Temel). Ankara: Vize Basın Yayın, sayfa 405-442.</w:t>
            </w:r>
          </w:p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CB516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6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CB516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CB516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F850E1">
      <w:bookmarkStart w:id="0" w:name="_GoBack"/>
      <w:bookmarkEnd w:id="0"/>
    </w:p>
    <w:sectPr w:rsidR="00EB0AE2" w:rsidSect="008549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191BB0"/>
    <w:rsid w:val="004B0E40"/>
    <w:rsid w:val="00832BE3"/>
    <w:rsid w:val="0085497F"/>
    <w:rsid w:val="00BC32DD"/>
    <w:rsid w:val="00CB516A"/>
    <w:rsid w:val="00EB38B4"/>
    <w:rsid w:val="00F850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customStyle="1" w:styleId="Default">
    <w:name w:val="Default"/>
    <w:rsid w:val="00EB38B4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Windows 7</cp:lastModifiedBy>
  <cp:revision>7</cp:revision>
  <dcterms:created xsi:type="dcterms:W3CDTF">2017-02-03T08:50:00Z</dcterms:created>
  <dcterms:modified xsi:type="dcterms:W3CDTF">2018-03-08T06:07:00Z</dcterms:modified>
</cp:coreProperties>
</file>