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3189A" w:rsidP="009A01E0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DSA</w:t>
            </w:r>
            <w:r w:rsidR="009A01E0">
              <w:rPr>
                <w:b/>
                <w:bCs/>
                <w:szCs w:val="16"/>
              </w:rPr>
              <w:t xml:space="preserve">207 </w:t>
            </w:r>
            <w:proofErr w:type="spellStart"/>
            <w:r w:rsidR="009A01E0">
              <w:rPr>
                <w:b/>
                <w:bCs/>
                <w:szCs w:val="16"/>
              </w:rPr>
              <w:t>Periodontolojide</w:t>
            </w:r>
            <w:proofErr w:type="spellEnd"/>
            <w:r w:rsidR="009A01E0">
              <w:rPr>
                <w:b/>
                <w:bCs/>
                <w:szCs w:val="16"/>
              </w:rPr>
              <w:t xml:space="preserve"> Klinik Yardımcılığı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318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Fatma KARACAOĞLU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81B08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Ön</w:t>
            </w:r>
            <w:r w:rsidR="0093189A">
              <w:rPr>
                <w:szCs w:val="16"/>
              </w:rPr>
              <w:t>lisans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318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81B08" w:rsidRDefault="00181B08" w:rsidP="00832AEF">
            <w:pPr>
              <w:pStyle w:val="DersBilgileri"/>
              <w:rPr>
                <w:szCs w:val="16"/>
              </w:rPr>
            </w:pPr>
            <w:proofErr w:type="spellStart"/>
            <w:r w:rsidRPr="00181B08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Periodontal</w:t>
            </w:r>
            <w:proofErr w:type="spellEnd"/>
            <w:r w:rsidRPr="00181B08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hastalıkların tanımı, tedavi yöntemleri, ağız bakımı, oral hijyen araçları, </w:t>
            </w:r>
            <w:proofErr w:type="spellStart"/>
            <w:r w:rsidRPr="00181B08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peirodotal</w:t>
            </w:r>
            <w:proofErr w:type="spellEnd"/>
            <w:r w:rsidRPr="00181B08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tedavide kullanılan malzemeler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81B08" w:rsidRDefault="00181B08" w:rsidP="00832AEF">
            <w:pPr>
              <w:pStyle w:val="DersBilgileri"/>
              <w:rPr>
                <w:szCs w:val="16"/>
              </w:rPr>
            </w:pPr>
            <w:r w:rsidRPr="00181B08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Yardımcı personelin, </w:t>
            </w:r>
            <w:proofErr w:type="spellStart"/>
            <w:r w:rsidRPr="00181B08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periodontal</w:t>
            </w:r>
            <w:proofErr w:type="spellEnd"/>
            <w:r w:rsidRPr="00181B08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hastalık, tedavi yöntemleri, </w:t>
            </w:r>
            <w:proofErr w:type="spellStart"/>
            <w:r w:rsidRPr="00181B08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periodontal</w:t>
            </w:r>
            <w:proofErr w:type="spellEnd"/>
            <w:r w:rsidRPr="00181B08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tedavide kullanılan malzemeler, ağız bakımı ve oral hijyen araçları hakkında bilgilendirilmesi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318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15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318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93189A" w:rsidRDefault="0093189A" w:rsidP="0093189A">
            <w:pPr>
              <w:pStyle w:val="DersBilgileri"/>
              <w:jc w:val="left"/>
              <w:rPr>
                <w:szCs w:val="16"/>
              </w:rPr>
            </w:pPr>
            <w:r w:rsidRPr="0093189A"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81B08" w:rsidRDefault="0093189A" w:rsidP="0093189A">
            <w:pPr>
              <w:pStyle w:val="Kaynakca"/>
              <w:jc w:val="left"/>
              <w:rPr>
                <w:rFonts w:ascii="Arial" w:hAnsi="Arial" w:cs="Arial"/>
                <w:sz w:val="18"/>
                <w:szCs w:val="18"/>
                <w:shd w:val="clear" w:color="auto" w:fill="F7F7F7"/>
                <w:lang w:val="tr-TR"/>
              </w:rPr>
            </w:pPr>
            <w:proofErr w:type="spellStart"/>
            <w:r w:rsidRPr="00181B08">
              <w:rPr>
                <w:rFonts w:ascii="Arial" w:hAnsi="Arial" w:cs="Arial"/>
                <w:sz w:val="18"/>
                <w:szCs w:val="18"/>
                <w:shd w:val="clear" w:color="auto" w:fill="F7F7F7"/>
                <w:lang w:val="tr-TR"/>
              </w:rPr>
              <w:t>Kılıçarslan</w:t>
            </w:r>
            <w:proofErr w:type="spellEnd"/>
            <w:r w:rsidRPr="00181B08">
              <w:rPr>
                <w:rFonts w:ascii="Arial" w:hAnsi="Arial" w:cs="Arial"/>
                <w:sz w:val="18"/>
                <w:szCs w:val="18"/>
                <w:shd w:val="clear" w:color="auto" w:fill="F7F7F7"/>
                <w:lang w:val="tr-TR"/>
              </w:rPr>
              <w:t xml:space="preserve">, M.A., Dört Elli Diş Hekimliğinde Yardımcı Personel ve Klinik Yöntemi, ISBN: 978-605-355-177-5, </w:t>
            </w:r>
            <w:proofErr w:type="spellStart"/>
            <w:r w:rsidRPr="00181B08">
              <w:rPr>
                <w:rFonts w:ascii="Arial" w:hAnsi="Arial" w:cs="Arial"/>
                <w:sz w:val="18"/>
                <w:szCs w:val="18"/>
                <w:shd w:val="clear" w:color="auto" w:fill="F7F7F7"/>
                <w:lang w:val="tr-TR"/>
              </w:rPr>
              <w:t>Palme</w:t>
            </w:r>
            <w:proofErr w:type="spellEnd"/>
            <w:r w:rsidRPr="00181B08">
              <w:rPr>
                <w:rFonts w:ascii="Arial" w:hAnsi="Arial" w:cs="Arial"/>
                <w:sz w:val="18"/>
                <w:szCs w:val="18"/>
                <w:shd w:val="clear" w:color="auto" w:fill="F7F7F7"/>
                <w:lang w:val="tr-TR"/>
              </w:rPr>
              <w:t xml:space="preserve"> Yayıncılık, Ankara, 2013</w:t>
            </w:r>
          </w:p>
          <w:p w:rsidR="00181B08" w:rsidRPr="00181B08" w:rsidRDefault="00181B08" w:rsidP="0093189A">
            <w:pPr>
              <w:pStyle w:val="Kaynakca"/>
              <w:jc w:val="left"/>
              <w:rPr>
                <w:rFonts w:ascii="Arial" w:hAnsi="Arial" w:cs="Arial"/>
                <w:sz w:val="18"/>
                <w:szCs w:val="18"/>
                <w:shd w:val="clear" w:color="auto" w:fill="F7F7F7"/>
                <w:lang w:val="tr-TR"/>
              </w:rPr>
            </w:pPr>
          </w:p>
          <w:p w:rsidR="00BC32DD" w:rsidRPr="0093189A" w:rsidRDefault="00181B08" w:rsidP="0093189A">
            <w:pPr>
              <w:pStyle w:val="Kaynakca"/>
              <w:jc w:val="left"/>
              <w:rPr>
                <w:szCs w:val="16"/>
                <w:lang w:val="tr-TR"/>
              </w:rPr>
            </w:pPr>
            <w:r w:rsidRPr="00181B08">
              <w:rPr>
                <w:rFonts w:ascii="Arial" w:hAnsi="Arial" w:cs="Arial"/>
                <w:sz w:val="18"/>
                <w:szCs w:val="18"/>
                <w:shd w:val="clear" w:color="auto" w:fill="F7F7F7"/>
              </w:rPr>
              <w:t xml:space="preserve">Carranza's Clinical </w:t>
            </w:r>
            <w:proofErr w:type="spellStart"/>
            <w:r w:rsidRPr="00181B08">
              <w:rPr>
                <w:rFonts w:ascii="Arial" w:hAnsi="Arial" w:cs="Arial"/>
                <w:sz w:val="18"/>
                <w:szCs w:val="18"/>
                <w:shd w:val="clear" w:color="auto" w:fill="F7F7F7"/>
              </w:rPr>
              <w:t>Periodontology</w:t>
            </w:r>
            <w:proofErr w:type="spellEnd"/>
            <w:r w:rsidRPr="00181B08">
              <w:rPr>
                <w:rFonts w:ascii="Arial" w:hAnsi="Arial" w:cs="Arial"/>
                <w:sz w:val="18"/>
                <w:szCs w:val="18"/>
                <w:shd w:val="clear" w:color="auto" w:fill="F7F7F7"/>
              </w:rPr>
              <w:t>, 12th Edition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81B08">
      <w:bookmarkStart w:id="0" w:name="_GoBack"/>
      <w:bookmarkEnd w:id="0"/>
    </w:p>
    <w:sectPr w:rsidR="00EB0AE2" w:rsidSect="00A01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BC32DD"/>
    <w:rsid w:val="000A48ED"/>
    <w:rsid w:val="00181B08"/>
    <w:rsid w:val="00832BE3"/>
    <w:rsid w:val="0093189A"/>
    <w:rsid w:val="009A01E0"/>
    <w:rsid w:val="009F21E2"/>
    <w:rsid w:val="00A019D6"/>
    <w:rsid w:val="00BC3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2018-03-13T14:16:00Z</dcterms:created>
  <dcterms:modified xsi:type="dcterms:W3CDTF">2018-03-13T14:16:00Z</dcterms:modified>
</cp:coreProperties>
</file>