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AD1EFC" w:rsidRDefault="00BC32DD" w:rsidP="00832AEF">
            <w:pPr>
              <w:pStyle w:val="DersBasliklar"/>
              <w:rPr>
                <w:szCs w:val="16"/>
              </w:rPr>
            </w:pPr>
            <w:r w:rsidRPr="00AD1EF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D1EFC" w:rsidRDefault="00CF5FB3" w:rsidP="00AD1EFC">
            <w:pPr>
              <w:pStyle w:val="DersBilgileri"/>
              <w:rPr>
                <w:bCs/>
                <w:szCs w:val="16"/>
                <w:lang w:val="en-US"/>
              </w:rPr>
            </w:pPr>
            <w:r>
              <w:rPr>
                <w:bCs/>
                <w:szCs w:val="16"/>
              </w:rPr>
              <w:t>PHA 390 PHARMACEUTICAL TECHNOLOGY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Yard</w:t>
            </w:r>
            <w:proofErr w:type="spellEnd"/>
            <w:r>
              <w:rPr>
                <w:szCs w:val="16"/>
              </w:rPr>
              <w:t>. Doç. Dr. Özge İnal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5FB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Bachelor's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5F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5F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D1EFC" w:rsidRDefault="00CF5FB3" w:rsidP="00AD1EFC">
            <w:pPr>
              <w:pStyle w:val="DersBilgileri"/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Disperse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systems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surface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tension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determination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methods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liquid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crystals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adsorption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theories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pharmaceutical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applications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Reology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suspensions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emulsions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, semi-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solid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drug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suppositories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cosmetics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applications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5FB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To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learn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information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about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disperse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systems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, semi-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solids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cosmetic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preparations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auxiliary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materials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used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preparing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these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dosage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production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methods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quality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control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methods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5FB3" w:rsidP="00CF5F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HOURS</w:t>
            </w:r>
            <w:r w:rsidR="00254DF3">
              <w:rPr>
                <w:szCs w:val="16"/>
              </w:rPr>
              <w:t>/</w:t>
            </w:r>
            <w:r>
              <w:rPr>
                <w:szCs w:val="16"/>
              </w:rPr>
              <w:t>WEEK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5F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F5FB3" w:rsidRPr="001A2552" w:rsidRDefault="00CF5FB3" w:rsidP="00CF5FB3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  <w:p w:rsidR="00BC32DD" w:rsidRPr="001A2552" w:rsidRDefault="00CF5FB3" w:rsidP="00B71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5F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1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F5F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54DF3"/>
    <w:rsid w:val="004D1C53"/>
    <w:rsid w:val="00832BE3"/>
    <w:rsid w:val="00AD1EFC"/>
    <w:rsid w:val="00B71AEF"/>
    <w:rsid w:val="00BC32DD"/>
    <w:rsid w:val="00C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</dc:creator>
  <cp:lastModifiedBy>reviewer</cp:lastModifiedBy>
  <cp:revision>3</cp:revision>
  <dcterms:created xsi:type="dcterms:W3CDTF">2018-03-13T12:34:00Z</dcterms:created>
  <dcterms:modified xsi:type="dcterms:W3CDTF">2018-03-13T12:37:00Z</dcterms:modified>
</cp:coreProperties>
</file>