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0368"/>
      </w:tblGrid>
      <w:tr w:rsidR="00FF55FD" w:rsidRPr="00FF55FD">
        <w:trPr>
          <w:tblCellSpacing w:w="0" w:type="dxa"/>
        </w:trPr>
        <w:tc>
          <w:tcPr>
            <w:tcW w:w="315" w:type="dxa"/>
            <w:vAlign w:val="center"/>
            <w:hideMark/>
          </w:tcPr>
          <w:p w:rsidR="00FF55FD" w:rsidRPr="00FF55FD" w:rsidRDefault="00FF55FD" w:rsidP="00FF55FD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9975" w:type="dxa"/>
            <w:hideMark/>
          </w:tcPr>
          <w:p w:rsidR="00FF55FD" w:rsidRPr="00FF55FD" w:rsidRDefault="00FF55FD" w:rsidP="00FF55FD">
            <w:pPr>
              <w:spacing w:after="20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>Prof. Dr. Durmuş ARIK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Cs w:val="24"/>
                <w:lang w:eastAsia="tr-TR"/>
              </w:rPr>
              <w:t>Doğum Yeri ve Tarihi: Ankara 1969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Cs w:val="24"/>
                <w:lang w:eastAsia="tr-TR"/>
              </w:rPr>
              <w:t xml:space="preserve">Lisans: </w:t>
            </w:r>
            <w:r w:rsidRPr="00FF55FD">
              <w:rPr>
                <w:rFonts w:eastAsia="Times New Roman" w:cs="Times New Roman"/>
                <w:szCs w:val="24"/>
                <w:lang w:eastAsia="tr-TR"/>
              </w:rPr>
              <w:tab/>
            </w:r>
            <w:r w:rsidRPr="00FF55FD">
              <w:rPr>
                <w:rFonts w:eastAsia="Times New Roman" w:cs="Times New Roman"/>
                <w:szCs w:val="24"/>
                <w:lang w:eastAsia="tr-TR"/>
              </w:rPr>
              <w:tab/>
              <w:t>1992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Cs w:val="24"/>
                <w:lang w:eastAsia="tr-TR"/>
              </w:rPr>
              <w:t xml:space="preserve">Yüksek Lisans: </w:t>
            </w:r>
            <w:r w:rsidRPr="00FF55FD">
              <w:rPr>
                <w:rFonts w:eastAsia="Times New Roman" w:cs="Times New Roman"/>
                <w:szCs w:val="24"/>
                <w:lang w:eastAsia="tr-TR"/>
              </w:rPr>
              <w:tab/>
              <w:t>1995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Cs w:val="24"/>
                <w:lang w:eastAsia="tr-TR"/>
              </w:rPr>
              <w:t xml:space="preserve">Doktora: </w:t>
            </w:r>
            <w:r w:rsidRPr="00FF55FD">
              <w:rPr>
                <w:rFonts w:eastAsia="Times New Roman" w:cs="Times New Roman"/>
                <w:szCs w:val="24"/>
                <w:lang w:eastAsia="tr-TR"/>
              </w:rPr>
              <w:tab/>
            </w:r>
            <w:r w:rsidRPr="00FF55FD">
              <w:rPr>
                <w:rFonts w:eastAsia="Times New Roman" w:cs="Times New Roman"/>
                <w:szCs w:val="24"/>
                <w:lang w:eastAsia="tr-TR"/>
              </w:rPr>
              <w:tab/>
              <w:t>2002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Cs w:val="24"/>
                <w:lang w:eastAsia="tr-TR"/>
              </w:rPr>
              <w:t xml:space="preserve">Doçent: </w:t>
            </w:r>
            <w:r w:rsidRPr="00FF55FD">
              <w:rPr>
                <w:rFonts w:eastAsia="Times New Roman" w:cs="Times New Roman"/>
                <w:szCs w:val="24"/>
                <w:lang w:eastAsia="tr-TR"/>
              </w:rPr>
              <w:tab/>
            </w:r>
            <w:r w:rsidRPr="00FF55FD">
              <w:rPr>
                <w:rFonts w:eastAsia="Times New Roman" w:cs="Times New Roman"/>
                <w:szCs w:val="24"/>
                <w:lang w:eastAsia="tr-TR"/>
              </w:rPr>
              <w:tab/>
              <w:t>2006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Cs w:val="24"/>
                <w:lang w:eastAsia="tr-TR"/>
              </w:rPr>
              <w:t xml:space="preserve">Profesör: </w:t>
            </w:r>
            <w:r w:rsidRPr="00FF55FD">
              <w:rPr>
                <w:rFonts w:eastAsia="Times New Roman" w:cs="Times New Roman"/>
                <w:szCs w:val="24"/>
                <w:lang w:eastAsia="tr-TR"/>
              </w:rPr>
              <w:tab/>
            </w:r>
            <w:r w:rsidRPr="00FF55FD">
              <w:rPr>
                <w:rFonts w:eastAsia="Times New Roman" w:cs="Times New Roman"/>
                <w:szCs w:val="24"/>
                <w:lang w:eastAsia="tr-TR"/>
              </w:rPr>
              <w:tab/>
              <w:t>2011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Cs w:val="24"/>
                <w:lang w:eastAsia="tr-TR"/>
              </w:rPr>
              <w:t xml:space="preserve">Medeni Durum: </w:t>
            </w:r>
            <w:r w:rsidRPr="00FF55FD">
              <w:rPr>
                <w:rFonts w:eastAsia="Times New Roman" w:cs="Times New Roman"/>
                <w:szCs w:val="24"/>
                <w:lang w:eastAsia="tr-TR"/>
              </w:rPr>
              <w:tab/>
              <w:t xml:space="preserve">    Evli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Bildiği Yabancı Diller: 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Arapça, İngilizce, Rusça, Bazı Türk Lehçeleri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Yurtdışı Görevler: 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Rusya Federasyonu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Çuvaşistan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Özerk Cumhuriyeti 1998; Kırgızistan Cumhuriyeti 2001-2004; Rusya Federasyonu Tataristan Özerk Cumhuriyeti 2008.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Aldığı Ödüller: 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Genç Bilim Adamı Ödülü, 2004,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Oş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Devlet Üniversitesi, KIRGIZİSTAN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Üye Olduğu Bilimsel ve Mesleki Kuruluşlar: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Türkiye Dinler Tarihi Derneği Üyeliği (TÜDTAD)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Association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for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History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Religions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(IAHR)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European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Association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for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Study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Religion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(EASR)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Editör veya Yayın Kurulu Üyelikleri: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Dini Araştırmalar Dergisi Editör Yardımcılığı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Dini Araştırmalar Dergisi Yayın Kurulu Üyeliği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Ankara Üniversitesi İlahiyat Fakültesi Dergisi Yayın Kurulu Üyeliği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ULUSAL VE ULUSLARARASI BİLİMSEL TOPLANTILARDA SUNDUĞU BİLDİRİLER: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“Kızılcahamam ve Çamlıdere’de Gelenek ve Görenekler”,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Tarihte ve Günümüzde Kızılcahamam-Çamlıdere Yöresi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(Tarihte ve Günümüzde Kızılcahamam-Çamlıdere Yöresi Sempozyumu, 21-22 Ekim 1995), s.114-125, 1997 / Ankara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“Gerede’de Halk İnanışları ve Ziyaret Yerleri”,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Geçmişten Günümüze Gerede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(Osmanlı Devleti’nin kuruluşunun 700. yılında geçmişten günümüze Gerede </w:t>
            </w:r>
            <w:proofErr w:type="gramStart"/>
            <w:r w:rsidR="008449EB">
              <w:rPr>
                <w:rFonts w:eastAsia="Times New Roman" w:cs="Times New Roman"/>
                <w:sz w:val="20"/>
                <w:szCs w:val="20"/>
                <w:lang w:eastAsia="tr-TR"/>
              </w:rPr>
              <w:t>s</w:t>
            </w:r>
            <w:bookmarkStart w:id="0" w:name="_GoBack"/>
            <w:bookmarkEnd w:id="0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empozyumu</w:t>
            </w:r>
            <w:proofErr w:type="gram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20-21 Kasım 1999), s.221-236,  2000 / Gerede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3-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“Çuvaşlarda Din ve Din Anlayışı”,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Dinler Tarihi Araştırmaları II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(Dinler Tarihi Açısından Din ve Din Anlayışı Sempozyumu, 20-21 Kasım 1998), s.221-264,  2000 / Ankara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4-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“Günümüzde Çuvaş Türklerinde Hıristiyanlık”,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Dinler Tarihi Araştırmaları III, Hıristiyanlık: Dünü, Bugünü ve Geleceği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(2000. Yılında Hıristiyanlık –Dünü, Bugünü ve Geleceği konulu uluslar arası </w:t>
            </w:r>
            <w:proofErr w:type="gram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sempozyum</w:t>
            </w:r>
            <w:proofErr w:type="gram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09-10 Haziran 2001), s.541-556, 2002 / Ankara 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5-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Mesto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znaçeniye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mejreligioznıh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dialogov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na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puti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mira ” -Rusça- (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Dinlerarası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diyalogun dünya barışına katkıda yeri ve önemi)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Indiya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i Kırgızistan: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Vzaimodeystviye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sivilizatsii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materiyalı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mejdunarodnoy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nauçnoy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konferentsii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(Hindistan Büyükelçiliği ve Kırgızistan Milli Eğitim Bakanlığı İşbirliğiyle) s.10-13,  2002 /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Oş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(Kırgızistan)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6-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“İslam’da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Toleranttuluk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cana Az. Muhammed” –Kırgızca- (İslam’da hoşgörü ve Hz. Muhammed),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İslam cana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Toleranttuluk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gram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Az. Muhammedin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tuulgan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kününö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arnalıp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uyuşturulgan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Kuttu</w:t>
            </w:r>
            <w:proofErr w:type="gram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Cumalıktagı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ilimiy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konferentsiyanın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materialdarı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24.04-30.04.2002), s.39-48, 2002 /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Oş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(Kırgızistan)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7-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“Kırgız Elinin Uluttuk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Anseziminde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Dindin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Kalıptanışı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cana Anın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Maanisi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”, -Kırgızca- (Kırgızların milli şuurunda dinin yeri ve önemi),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Kırgız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mamlekettüülügünün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2200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cıldıgına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arnalgan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Uluttuk an-sezim cana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mamlekettülük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attuu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ilimiy-praktikalık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konferentsiyanın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materialdarının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cıynagı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02.04.2003, s.90-101,  2003 /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Oş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(Kırgızistan)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8-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“İslam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Printsipterinin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Koomdogu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Maanisi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”, -Kırgızca- (İslam prensiplerinin toplumsal değeri),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İslam cana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uçurdagı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maseleler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proofErr w:type="gram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(</w:t>
            </w:r>
            <w:proofErr w:type="gram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Az. Muhammedin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tuulgan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kününö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arnalıp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uyuşturulgan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Kuttu</w:t>
            </w:r>
            <w:proofErr w:type="gram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Cumalıktagı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ilimiy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konferentsiyanın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materialdarı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24.04-30.04.2003), s.39-48, 2003 /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Oş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(Kırgızistan)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9-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Diniy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Pluralizm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cana İslam”, -Kırgızca- (Dinî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Pluralizm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ve İslam),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İndiya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i Kırgızistan: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Vzaimodeystvie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Tsivilizatsii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İnteraction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Civilizations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(Third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İnternational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Scientific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Conference, 24.05.2003 -Hindistan Büyükelçiliği ve Kırgızistan Milli Eğitim Bakanlığı İşbirliğiyle), s.96-100,  2003 /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Oş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(Kırgızistan)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10-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“İslam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Adep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-Ahlakı cana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Universalduu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Baaluuluktar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Tuurasında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İzildöö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”, –Kırgızca- (İslam Ahlakı ve evrensel değerler üzerine bir inceleme),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İslam v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İstorii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Kırgızskoy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Gosudarstvennosti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Mejdunarodnaya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nauçno-praktiçeskaya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konferentsiya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(Kırgız Devletçiliğinde İslam Uluslararası Sempozyumu, 11.12.2003), s.70-75,  2003 / Bişkek (Kırgızistan)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11-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“Bağımsızlık Sonrasında Kırgızistan’da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Sosyo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-Dinî Görünüm”,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Ülkümüz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(Türk Cumhuriyetleri ve Topluluklarının Sovyetler Sonrası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Sosyo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-Ekonomik Değişme ve Gelişmeleri konulu Uluslararası Sempozyumu, 23.05.2003), Yıl: 1, Sayı: 2, s.299-312, 2004 /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Celalabad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(Kırgızistan) 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12-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Sotsiyaldık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Önügüü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Caatında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İslamdın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Emgektenüügö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Bergen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Maanisi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”, -Kırgızca- (Sosyal gelişme açısından İslam’ın çalışmaya verdiği önem),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İslam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sotsialdık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mobilizatsiyaloo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cana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adilettülük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cönündö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gram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Az.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Muhammeddin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tuulgan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kününö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arnalıp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uyuşturulgan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Kuttu</w:t>
            </w:r>
            <w:proofErr w:type="gram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Cumalıktagı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ilimiy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konferentsiyanın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materialdarı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26-30.04.2004), s.11-16, 2004 /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Oş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(Kırgızistan)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13-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“Orta Asya Cumhuriyetlerinde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Proselitizm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Faaliyetleri ve Etkileri”,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Vestnik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Oşskogo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Gosudarstvennogo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Universiteta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spetsialnıy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vıpusk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mejdunarodnaya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nauçnaya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konferentsiya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İslam v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Sentralnoy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Azii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20-21.05.2004</w:t>
            </w:r>
            <w:proofErr w:type="gram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s.151-155, 2004 /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Oş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(Kırgızistan)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14-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“Kırgız Elinin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İşenimderinde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Kurbandık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Çaluu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Cörölgösü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”, -Kırgızca- (Kırgızların İnanışlarında Kurban Uygulaması),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İndiya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i Kırgızistan,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vzaimodeystvie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sivilizatsii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materiyalı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çetvertoy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mejdunarodnoy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nauçnoy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konferentsii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22.05.2004</w:t>
            </w:r>
            <w:proofErr w:type="gram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s.36-38,  2004 /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Oş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(Kırgızistan)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15-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“Türk Kültürünün Farklı Bir Boyutu Olarak Kreşin (Hristiyan) Tatarların Dinî İnanışları”,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6. </w:t>
            </w:r>
            <w:proofErr w:type="gram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Uluslar arası</w:t>
            </w:r>
            <w:proofErr w:type="gram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Türk Kültürü Kongresi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  21-26 Kasım 2005 / Ankara. </w:t>
            </w:r>
            <w:hyperlink r:id="rId4" w:history="1">
              <w:r w:rsidRPr="00FF55F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http://dergiler.ankara.edu.tr/dergiler/37/58/542.pdf</w:t>
              </w:r>
            </w:hyperlink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16-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“İslam’ın Rusya Federasyonu’ndaki Müslüman Olmayan Türk Topluluklarının Dini Yaşamına Etki ve İzleri”,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Uluslararası Türk Dünyasının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İslamiyete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Katkıları Sempozyumu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24-25 Mayıs 2007 / Isparta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17-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“Türklerde Yahudilik ve İstanbul Karayları”,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Türk ve Dünya Kültüründe İstanbul, 7. </w:t>
            </w:r>
            <w:proofErr w:type="gram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Uluslar arası</w:t>
            </w:r>
            <w:proofErr w:type="gram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Türk Kültürü Kongresi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05-10 Ekim 2009 /Ankara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18-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Rus Ortodoks Misyonerliği ve Kaynakları”,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Tarihselden Moderne Özbekistan: Timur Dönemi ve Sonrası Kaynak Araştırmaları Sempozyumu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13-17 Temmuz 2009 / Ankara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19-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“Türkiye’de Geleneksel Türk Dini Üzerine Yapılan Çalışmalar”,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Türkiye’de Dinler Tarihi: Dünü, Bugünü ve Geleceği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  04-06 Aralık 2009/ Ankara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20-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“İstanbul Karayları Üzerine Bir Araştırma”, </w:t>
            </w:r>
            <w:proofErr w:type="gram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Uluslar arası</w:t>
            </w:r>
            <w:proofErr w:type="gram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Karay Çalışmaları Sempozyumu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 05-08 Nisan 2010 / Bilecik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shd w:val="clear" w:color="auto" w:fill="F4F4F4"/>
                <w:lang w:eastAsia="tr-TR"/>
              </w:rPr>
              <w:t>21-</w:t>
            </w:r>
            <w:r w:rsidRPr="00FF55FD">
              <w:rPr>
                <w:rFonts w:eastAsia="Times New Roman" w:cs="Times New Roman"/>
                <w:sz w:val="20"/>
                <w:szCs w:val="20"/>
                <w:shd w:val="clear" w:color="auto" w:fill="F4F4F4"/>
                <w:lang w:eastAsia="tr-TR"/>
              </w:rPr>
              <w:t xml:space="preserve"> "Karaylar ve Türkiye'deki Karay Cemaati Üzerine",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shd w:val="clear" w:color="auto" w:fill="FFFFFF"/>
                <w:lang w:eastAsia="tr-TR"/>
              </w:rPr>
              <w:t>Bütün Yönleriyle Yahudilik, 18-19 Şubat 2012 (Uluslararası Sempozyum) Dinler Tarihi Araştırmaları, VIII</w:t>
            </w:r>
            <w:r w:rsidRPr="00FF55FD">
              <w:rPr>
                <w:rFonts w:eastAsia="Times New Roman" w:cs="Times New Roman"/>
                <w:sz w:val="20"/>
                <w:szCs w:val="20"/>
                <w:shd w:val="clear" w:color="auto" w:fill="F4F4F4"/>
                <w:lang w:eastAsia="tr-TR"/>
              </w:rPr>
              <w:t>, 2012, s.129-148</w:t>
            </w:r>
            <w:r w:rsidRPr="00FF55FD">
              <w:rPr>
                <w:rFonts w:eastAsia="Times New Roman" w:cs="Times New Roman"/>
                <w:szCs w:val="24"/>
                <w:lang w:eastAsia="tr-TR"/>
              </w:rPr>
              <w:br/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22- 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“Türk Kültüründe Adlar ve İnanışlar”, KÜNİB Uluslararası Ağrı Sosyal Bilimler Kongresi, 25-27 Eylül 2013 / Ağrı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23-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“Türklerin Karşılaştığı Dinlerle Etkileşimi”, Uluslararası İpek Yolunda Türk Dünyası Ortak Kültür Mirası Bilgi Şöleni, 03-06 Ekim 2013 / Ankara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24-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"İdil-Ural'da Din-Kimlik İlişkisi: Çuvaşlar ve Tatarlar Örneği",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Milliyetlerin Kesişme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Noktsaı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: İdil-Ural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Çalıştayı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12-13 Nisan 2014 / Kırklareli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25-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"Çuvaşlarda Ata Ruhlarıyla İlgili İnanış ve Uygulamalar",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Milliyetlerin Kesişme Noktası: İdil-Ural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Çalıştayı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-II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16-17 Ekim 2015 /Kırklareli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26-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"Çubuk ve Çevresindeki Halk İnanışları",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Bütün Yönleriyle Çubuk ve Çevresi,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Uluslarası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Sempozyumu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9-10 Ekim 2015 /Çubuk-Ankara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 xml:space="preserve">27- 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"Kızılcahamam ve Çevresinde Taşla İlgili İnanışlar",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100. Yılında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Yabanaba'dan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Kızılcahamam'a Sempozyumu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07-08 Kasım 2015, Kızılcahamam-Ankara 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28-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 "Somut Olmayan Kültürel Mirasın İpek Yolundaki İzleri", Uluslararası İpek Yolu'nun Yükselişi ve Türk Dünyası Bilgi Şöleni, 3-5 Mart 2016, Ankara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29-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"Kazan ve Çevresinde Ölümle İlgili İnanış ve Uygulamalar", 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4. Kazan Uluslararası Halk Kültürü Sempozyumu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29 Eylül-01 Ekim 2016, Kazan-Ankara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30-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"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Kahramankazan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ve Çevresinde Kişi Adları ve İnanışlar",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5. </w:t>
            </w:r>
            <w:proofErr w:type="gram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Uluslar arası</w:t>
            </w:r>
            <w:proofErr w:type="gram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Halk Kültürü ve Sanat Etkinlikleri Sempozyumu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, 12-14 Ekim 2017, </w:t>
            </w: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Kahramankazan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-Ankara.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31-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"Kutsallık Anlayışının Türk Devlet Yönetimindeki Yansımaları", </w:t>
            </w:r>
            <w:proofErr w:type="gram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Uluslar arası</w:t>
            </w:r>
            <w:proofErr w:type="gram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Dil, Tarih ve Kültür Bağlamında Türklerde Devlet Yönetimi ve Algısı Sempozyumu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23-24 Ekim 2017, Bilecik.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YAYIMLANAN ÇALIŞMALAR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KİTAPLAR ya da KİTAPLARDAKİ BÖLÜMLER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</w: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Azerbaycan Türklerinin Dini Tarihi ve Halk İnanışları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Öztepe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Matbaacılık, Ankara 2005.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</w: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  <w:r w:rsidRPr="00FF55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-</w:t>
            </w:r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Hıristiyanlaştırılan Türkler (Çuvaşlar)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Andaç Yayınları, (1. Baskı) Ankara 2005;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Berikan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Yayınları (2. Baskı) Ankara 2012.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Buhara Yahudileri,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Andaç Yayınları, (1. Baskı), Ankara 2005;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Berikan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Yayınları (2. Baskı), Ankara 2011.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Dinler Tarihi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(Ed. Prof. Dr. Ahmet Hikmet Eroğlu), ANKÜZEM Yayınları, Birinci Baskı, Ankara 2013.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"Geleneksel Türk Dini", Dinler Tarihi, (Ed. Baki Adam), Ankara: Grafiker Yayınları, 2015.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"Şintoizm", Dinler Tarihi, (Ed. Baki Adam), Ankara: Grafiker Yayınları, 2015.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"Türk Topluluklarının Dini Coğrafyası", </w:t>
            </w:r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Türk Kültürü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(Ed. İhsan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Çapçıoğlu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-Hayati Beşirli), Ankara: Grafiker Yayınları, 2015.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"Bir Değer Olarak Prof. Dr. Abdurrahman Küçük ve Onun Eserlerinde Değerler", </w:t>
            </w:r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Prof. Dr. Abdurrahman </w:t>
            </w:r>
            <w:proofErr w:type="spellStart"/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Küçük'e</w:t>
            </w:r>
            <w:proofErr w:type="spellEnd"/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Armağan Dinler Tarihi Araştırmaları Armağan Serisi I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(Ed. Prof. Dr. Ahmet Hikmet Eroğlu), Ankara: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Berikan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Yayınevi, 2016.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Halk İnanışları El Kitabı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(Ed. Durmuş Arık-Ahmet Hikmet Eroğlu), Ankara: Grafiker Yayınları, 2017.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"Kutsal </w:t>
            </w:r>
            <w:proofErr w:type="gram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Mekan</w:t>
            </w:r>
            <w:proofErr w:type="gram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Ziyaret Fenomeni", </w:t>
            </w:r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Halk İnanışları El Kitabı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(Ed. Durmuş Arık, Ahmet Hikmet Eroğlu), Ankara: Grafiker Yayınları, 2017.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"İslam Öncesi Arap İnanışları", </w:t>
            </w:r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Halk İnanışları El Kitabı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(Ed. Durmuş Arık, Ahmet Hikmet Eroğlu), Ankara: Grafiker Yayınları, 2017.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"Uğur ve Uğursuzluk", </w:t>
            </w:r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Halk İnanışları El Kitabı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(Ed. Durmuş Arık, Ahmet Hikmet Eroğlu), Ankara: Grafiker Yayınları, 2017.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"İslam Açısından Diğer Dinler ve Mensupları", </w:t>
            </w:r>
            <w:proofErr w:type="spellStart"/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Dinlerarası</w:t>
            </w:r>
            <w:proofErr w:type="spellEnd"/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İlişkiler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(Ed. Ali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İsra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Güngör), Ankara: Grafiker Yayınları, 2017.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"Türklerin Dinlerle İlişkileri", </w:t>
            </w:r>
            <w:proofErr w:type="spellStart"/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Dinlerarası</w:t>
            </w:r>
            <w:proofErr w:type="spellEnd"/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İlişkiler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(Ed. Ali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İsra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Güngör), Ankara: Grafiker Yayınları, 2017. 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MAKALELER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</w: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“Çuvaşlarda İslam ve Çuvaş Etniğindeki Değişimde İslam’ın Rolü”, Dini Araştırmalar, Cilt 6, Sayı 16, s.161-181, Ankara 2003.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“Küreselleşme Sürecinde Kırgızistan’da Misyoner Faaliyetleri Üzerine Bir İnceleme”, Dinî Araştırmalar, Cilt 6, Sayı 17, s.327-349, Ankara 2003.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“Çuvaşların Dini İnanışları Üzerine”, International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Journal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Central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Asian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Studies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Volume 11-1, s. 18-36,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Seoul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Tashkent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2007. </w:t>
            </w:r>
            <w:hyperlink r:id="rId5" w:history="1">
              <w:r w:rsidRPr="00FF5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http://www.iacd.or.kr/pdf/journal/11_1/11_1_2.pdf</w:t>
              </w:r>
            </w:hyperlink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4-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“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Islam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Among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Chuvashes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And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Its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Role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The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Change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Chuvash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Ethnicity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”, </w:t>
            </w:r>
            <w:hyperlink r:id="rId6" w:tgtFrame="_top" w:tooltip="Click to go to publication home" w:history="1">
              <w:proofErr w:type="spellStart"/>
              <w:r w:rsidRPr="00FF5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Journal</w:t>
              </w:r>
              <w:proofErr w:type="spellEnd"/>
              <w:r w:rsidRPr="00FF5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Pr="00FF5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Muslim</w:t>
              </w:r>
              <w:proofErr w:type="spellEnd"/>
              <w:r w:rsidRPr="00FF5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FF5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Minority</w:t>
              </w:r>
              <w:proofErr w:type="spellEnd"/>
              <w:r w:rsidRPr="00FF5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Pr="00FF5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Affairs</w:t>
              </w:r>
              <w:proofErr w:type="spellEnd"/>
            </w:hyperlink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Volume </w:t>
            </w:r>
            <w:hyperlink r:id="rId7" w:anchor="v27" w:tgtFrame="_top" w:tooltip="Click to view volume" w:history="1">
              <w:r w:rsidRPr="00FF5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27</w:t>
              </w:r>
            </w:hyperlink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Issue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hyperlink r:id="rId8" w:tgtFrame="_top" w:tooltip="Click to view issue" w:history="1">
              <w:r w:rsidRPr="00FF5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 xml:space="preserve">1, </w:t>
              </w:r>
            </w:hyperlink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pages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37-54, April 2007.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“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Orus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Pravoslav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Çirköösü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Cana Anın Volga (İtil)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Ceekterinde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Oturuktaşkan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Türk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Elderine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Karata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Bolgon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Mamilesi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” –Kırgızca- (Rus Ortodoks Kilisesi ve Volga Boyundaki Türk Toplulukları İle İlişkisi),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Teologiya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Fakultetinin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İlimiy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Jurnalı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– İlahiyat Fakültesi İlmi Dergisi, Sayı: 3-4, s.27-44,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Oş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2003.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“Türk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Elderinin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Diniy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İşenimderinde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Kurbandık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Çaluu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Cörölgösü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”, -Kırgızca- (Türk Dinî İnanışlarında Kurban Uygulaması),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Teologiya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Fakultetinin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İlimiy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Jurnalı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– İlahiyat Fakültesi İlmi Dergisi, Sayı 5, s.33-44,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Oş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2004.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“Türk Yahudiler: Kırım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Karâîleri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”, Dini Araştırmalar, Cilt 7, Sayı 21, s.27-49, Ankara 2005.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“Kırgızlarda Kurban Fenomeni”, Ankara Üniversitesi İlahiyat Fakültesi Dergisi, XLVI (2005), sayı I, s</w:t>
            </w:r>
            <w:r w:rsidRPr="00FF55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. 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157-174.</w:t>
            </w:r>
            <w:r w:rsidRPr="00FF55FD">
              <w:rPr>
                <w:rFonts w:ascii="Arial" w:eastAsia="Times New Roman" w:hAnsi="Arial" w:cs="Arial"/>
                <w:color w:val="0000FF"/>
                <w:sz w:val="20"/>
                <w:szCs w:val="20"/>
                <w:lang w:eastAsia="tr-TR"/>
              </w:rPr>
              <w:t xml:space="preserve"> </w:t>
            </w:r>
            <w:hyperlink r:id="rId9" w:history="1">
              <w:r w:rsidRPr="00FF5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http://dergiler.ankara.edu.tr/dergiler/37/738/9421.pdf</w:t>
              </w:r>
            </w:hyperlink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“Buhara Yahudileri Üzerine Bir İnceleme”, Orta Asya ve Kafkasya Araştırmaları, Ankara 2006, Cilt:1, Sayı: 2, s. 92-109. </w:t>
            </w:r>
            <w:hyperlink r:id="rId10" w:history="1">
              <w:r w:rsidRPr="00FF5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http://www.usak.org.tr/dosyalar/dergi/yTk2xcNFNaZ7JNU7CHPIVHmX8IJRBX.pdf</w:t>
              </w:r>
            </w:hyperlink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“Background of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Turkish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Popular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Piety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Beliefs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and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Practices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Conveyed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from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Asia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Anatolia”, Euro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Agenda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/Avrupa Günlüğü, Berlin 2007, Yıl 6, Sayı: 10, s.265-282.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“Tatar Türkleri Arasındaki Hıristiyanlar: Kreşinler”, Ankara Üniversitesi İlahiyat Fakültesi Dergisi, XLIX (2008), sayı II, s. 57-75. </w:t>
            </w:r>
            <w:hyperlink r:id="rId11" w:history="1">
              <w:r w:rsidRPr="00FF55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tr-TR"/>
                </w:rPr>
                <w:t>http://dergiler.ankara.edu.tr/dergiler/37/1144/13408.pdf</w:t>
              </w:r>
            </w:hyperlink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“Sembol”, İslamiyet-Hıristiyanlık Kavramları Sözlüğü, Ed. M. Selçuk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v.d</w:t>
            </w:r>
            <w:proofErr w:type="spellEnd"/>
            <w:proofErr w:type="gram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.,</w:t>
            </w:r>
            <w:proofErr w:type="gram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Ankara Üniversitesi Yayınevi, Ankara 2013, C. 2, s. 668-669.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13- 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Symbol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”,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Lexicon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des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Dialogs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Grundbegriffe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aus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Christentum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und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Islam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Freiburg, Basel, Wien, 2013,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Band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2, 660-661. 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14-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"</w:t>
            </w:r>
            <w:r w:rsidRPr="00FF55FD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tr-TR"/>
              </w:rPr>
              <w:t>İstanbul'da Karaylar", 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shd w:val="clear" w:color="auto" w:fill="FFFFFF"/>
                <w:lang w:eastAsia="tr-TR"/>
              </w:rPr>
              <w:t>Antik Çağ’dan XXI. Yüzyıla Büyük İstanbul Tarihi: Din</w:t>
            </w:r>
            <w:r w:rsidRPr="00FF55FD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tr-TR"/>
              </w:rPr>
              <w:t>, İstanbul 2015, Cilt: V, s. 171-175.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Diğerleri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“Çuvaşların Dini”, (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Andras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Rona Tas’tan Çeviri), Ankara Üniversitesi İlahiyat Fakültesi Dergisi, Cilt XXXVIII, s.453-456, Ankara 1998.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 “Türk Dünyası Üzerine Prof. Dr.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Salican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Cigitov</w:t>
            </w:r>
            <w:proofErr w:type="spellEnd"/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ile Bir Söyleşi”, (Fazlı Polat’la birlikte), Dini Araştırmalar, Cilt 7, Sayı 21, s.339-356, Ankara 2005.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YÖNETİLEN TEZLER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YÜKSEK LİSANS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Ömer Faruk SERDAROĞLU (2018),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Merzifon ve Çevresindeki Halk İnanışları Üzerine Bir Araştırma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Ankara Üniversitesi/Sosyal Bilimler Enstitüsü/Felsefe ve Din Bilimleri Anabilim Dalı.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Nurcan DİKME (2018),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Pülümür ve Çevresindeki Halk İnanışları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Ankara Üniversitesi/Sosyal Bilimler Enstitüsü/Felsefe ve Din Bilimleri Anabilim Dalı.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Mustafa GÜRE (2015),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Dinlerde Geçiş Dönemleriyle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Ilgili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Inanç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ve Uygulamalar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Ankara Üniversitesi/Sosyal Bilimler Enstitüsü/Felsefe ve Din Bilimleri Anabilim Dalı.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Maisalbek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TAGAEV (2014),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Kırgızistan'da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Yehova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Sahitleri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Ankara Üniversitesi/Sosyal Bilimler Enstitüsü/Felsefe ve Din Bilimleri Anabilim Dalı.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Şevket ÖZCAN (2013),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Dinlerin İnsana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Verdigi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Deger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(Yahudilik, Hıristiyanlık ve İslam Örneği)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Ankara Üniversitesi Sosyal Bilimler Enstitüsü Felsefe ve Din Bilimleri Anabilim Dalı.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 xml:space="preserve">Hüseyin YÜCEL (2012),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Fener Rum Ortodoks Patrikhanesinin İdari Yapısı Üzerine Bir Araştırma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Ankara Üniversitesi Sosyal Bilimler Enstitüsü Felsefe ve Din Bilimleri Anabilim Dalı.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Ümmühan YÜCEL (2011),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Türk Halk İnanışlarında Sayılar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Ankara Üniversitesi Sosyal Bilimler Enstitüsü Felsefe ve Din Bilimleri Anabilim Dalı.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Cibek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IRIMBEK KIZI (2011),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Geçmişten Günümüze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Kalmuklar’ın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Dinî Tarihi ve Halk İnanışları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Ankara Üniversitesi Sosyal Bilimler Enstitüsü/Felsefe ve Din Bilimleri Anabilim Dalı.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Rukiye Aysun İNAN (2010),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Türk Halk İnanışlarında Kadın Algılamaları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Ankara Üniversitesi Sosyal Bilimler Enstitüsü Felsefe ve Din Bilimleri Anabilim Dalı.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DOKTORA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Salih ÇİNPOLAT (2017), 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Yahudilik, Hıristiyanlık ve İslam'da Çocukluk Dönemi İle İlgili İnanç ve Uygulamalar (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Fenomenolojik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Bir Yaklaşım)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Ankara Üniversitesi Sosyal Bilimler Enstitüsü Felsefe ve Din Bilimleri Anabilim Dalı.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Şevket ÖZCAN (2016), 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Ninian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Smart ve Din Fenomenolojisi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 Ankara Üniversitesi Sosyal Bilimler Enstitüsü Felsefe ve Din Bilimleri Anabilim Dalı.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proofErr w:type="spellStart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Salihe</w:t>
            </w:r>
            <w:proofErr w:type="spellEnd"/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ESEN (2015), </w:t>
            </w:r>
            <w:proofErr w:type="spellStart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Dominiken</w:t>
            </w:r>
            <w:proofErr w:type="spellEnd"/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 xml:space="preserve"> Tarikatı ve Katolik Kilisesi’ndeki Yeri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Ankara Üniversitesi Sosyal Bilimler Enstitüsü Felsefe ve Din Bilimleri Anabilim Dalı.</w:t>
            </w:r>
          </w:p>
          <w:p w:rsidR="00FF55FD" w:rsidRPr="00FF55FD" w:rsidRDefault="00FF55FD" w:rsidP="00FF55FD">
            <w:pPr>
              <w:adjustRightInd w:val="0"/>
              <w:spacing w:before="100" w:beforeAutospacing="1"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Mehmet Zafer İNANLAR (2015), </w:t>
            </w:r>
            <w:r w:rsidRPr="00FF55FD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Din-Mitos İlişkisi: Hıristiyanlık Örneği</w:t>
            </w: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, Ankara Üniversitesi Sosyal Bilimler Enstitüsü Felsefe ve Din Bilimleri Anabilim Dalı.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b/>
                <w:bCs/>
                <w:szCs w:val="24"/>
                <w:lang w:eastAsia="tr-TR"/>
              </w:rPr>
              <w:br/>
            </w:r>
            <w:r w:rsidRPr="00FF55F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ÜZERİNDE ÇALIŞTIĞI KONULAR</w:t>
            </w:r>
          </w:p>
          <w:p w:rsidR="00FF55FD" w:rsidRPr="00FF55FD" w:rsidRDefault="00FF55FD" w:rsidP="00FF55FD">
            <w:pPr>
              <w:spacing w:after="20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FF55FD">
              <w:rPr>
                <w:rFonts w:eastAsia="Times New Roman" w:cs="Times New Roman"/>
                <w:sz w:val="20"/>
                <w:szCs w:val="20"/>
                <w:lang w:eastAsia="tr-TR"/>
              </w:rPr>
              <w:t>Dini Fenomenler, Dini Semboller, Türk İnanç Sistemleri, Halk İnanışları, Din ve Mitoloji, Yeni Dini Hareketler</w:t>
            </w:r>
            <w:r w:rsidRPr="00FF55F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A339D4" w:rsidRDefault="00A339D4" w:rsidP="00FF55FD">
      <w:pPr>
        <w:spacing w:line="240" w:lineRule="auto"/>
      </w:pPr>
    </w:p>
    <w:sectPr w:rsidR="00A3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FD"/>
    <w:rsid w:val="008449EB"/>
    <w:rsid w:val="00A339D4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C797-830B-4BBE-A803-2CC710CA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F55F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F55FD"/>
    <w:rPr>
      <w:rFonts w:eastAsia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F55FD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FF55FD"/>
    <w:rPr>
      <w:b/>
      <w:bCs/>
    </w:rPr>
  </w:style>
  <w:style w:type="character" w:styleId="Vurgu">
    <w:name w:val="Emphasis"/>
    <w:basedOn w:val="VarsaylanParagrafYazTipi"/>
    <w:uiPriority w:val="20"/>
    <w:qFormat/>
    <w:rsid w:val="00FF5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world.com/smpp/title~db=all~content=g77940287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formaworld.com/smpp/title~db=all~content=t713433220~tab=issueslist~branches=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world.com/smpp/title~db=all~content=t713433220" TargetMode="External"/><Relationship Id="rId11" Type="http://schemas.openxmlformats.org/officeDocument/2006/relationships/hyperlink" Target="http://dergiler.ankara.edu.tr/dergiler/37/1144/13408.pdf" TargetMode="External"/><Relationship Id="rId5" Type="http://schemas.openxmlformats.org/officeDocument/2006/relationships/hyperlink" Target="http://www.iacd.or.kr/pdf/journal/11_1/11_1_2.pdf" TargetMode="External"/><Relationship Id="rId10" Type="http://schemas.openxmlformats.org/officeDocument/2006/relationships/hyperlink" Target="http://www.usak.org.tr/dosyalar/dergi/yTk2xcNFNaZ7JNU7CHPIVHmX8IJRBX.pdf" TargetMode="External"/><Relationship Id="rId4" Type="http://schemas.openxmlformats.org/officeDocument/2006/relationships/hyperlink" Target="http://dergiler.ankara.edu.tr/dergiler/37/58/542.pdf" TargetMode="External"/><Relationship Id="rId9" Type="http://schemas.openxmlformats.org/officeDocument/2006/relationships/hyperlink" Target="http://dergiler.ankara.edu.tr/dergiler/37/738/942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2248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arıık</dc:creator>
  <cp:keywords/>
  <dc:description/>
  <cp:lastModifiedBy>arıık</cp:lastModifiedBy>
  <cp:revision>2</cp:revision>
  <dcterms:created xsi:type="dcterms:W3CDTF">2018-03-15T13:05:00Z</dcterms:created>
  <dcterms:modified xsi:type="dcterms:W3CDTF">2018-03-15T13:09:00Z</dcterms:modified>
</cp:coreProperties>
</file>