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20" w:type="dxa"/>
        <w:tblInd w:w="10" w:type="dxa"/>
        <w:tblLayout w:type="fixed"/>
        <w:tblCellMar>
          <w:left w:w="10" w:type="dxa"/>
          <w:right w:w="10" w:type="dxa"/>
        </w:tblCellMar>
        <w:tblLook w:val="04A0" w:firstRow="1" w:lastRow="0" w:firstColumn="1" w:lastColumn="0" w:noHBand="0" w:noVBand="1"/>
      </w:tblPr>
      <w:tblGrid>
        <w:gridCol w:w="400"/>
        <w:gridCol w:w="340"/>
        <w:gridCol w:w="60"/>
        <w:gridCol w:w="40"/>
        <w:gridCol w:w="20"/>
        <w:gridCol w:w="40"/>
        <w:gridCol w:w="60"/>
        <w:gridCol w:w="60"/>
        <w:gridCol w:w="40"/>
        <w:gridCol w:w="400"/>
        <w:gridCol w:w="400"/>
        <w:gridCol w:w="40"/>
        <w:gridCol w:w="40"/>
        <w:gridCol w:w="200"/>
        <w:gridCol w:w="740"/>
        <w:gridCol w:w="140"/>
        <w:gridCol w:w="140"/>
        <w:gridCol w:w="60"/>
        <w:gridCol w:w="40"/>
        <w:gridCol w:w="220"/>
        <w:gridCol w:w="220"/>
        <w:gridCol w:w="200"/>
        <w:gridCol w:w="200"/>
        <w:gridCol w:w="1000"/>
        <w:gridCol w:w="160"/>
        <w:gridCol w:w="80"/>
        <w:gridCol w:w="80"/>
        <w:gridCol w:w="160"/>
        <w:gridCol w:w="180"/>
        <w:gridCol w:w="320"/>
        <w:gridCol w:w="2640"/>
        <w:gridCol w:w="880"/>
        <w:gridCol w:w="1300"/>
        <w:gridCol w:w="40"/>
        <w:gridCol w:w="40"/>
        <w:gridCol w:w="60"/>
        <w:gridCol w:w="100"/>
        <w:gridCol w:w="40"/>
        <w:gridCol w:w="40"/>
        <w:gridCol w:w="100"/>
        <w:gridCol w:w="20"/>
        <w:gridCol w:w="40"/>
        <w:gridCol w:w="240"/>
        <w:gridCol w:w="400"/>
      </w:tblGrid>
      <w:tr w:rsidR="000D6B07" w:rsidTr="001177CE">
        <w:tblPrEx>
          <w:tblCellMar>
            <w:top w:w="0" w:type="dxa"/>
            <w:bottom w:w="0" w:type="dxa"/>
          </w:tblCellMar>
        </w:tblPrEx>
        <w:trPr>
          <w:trHeight w:hRule="exact" w:val="11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80"/>
        </w:trPr>
        <w:tc>
          <w:tcPr>
            <w:tcW w:w="400" w:type="dxa"/>
          </w:tcPr>
          <w:p w:rsidR="000D6B07" w:rsidRDefault="000D6B07">
            <w:pPr>
              <w:pStyle w:val="EMPTYCELLSTYLE"/>
            </w:pPr>
          </w:p>
        </w:tc>
        <w:tc>
          <w:tcPr>
            <w:tcW w:w="340" w:type="dxa"/>
          </w:tcPr>
          <w:p w:rsidR="000D6B07" w:rsidRDefault="000D6B07">
            <w:pPr>
              <w:pStyle w:val="EMPTYCELLSTYLE"/>
            </w:pPr>
          </w:p>
        </w:tc>
        <w:tc>
          <w:tcPr>
            <w:tcW w:w="7980" w:type="dxa"/>
            <w:gridSpan w:val="29"/>
            <w:tcMar>
              <w:top w:w="0" w:type="dxa"/>
              <w:left w:w="0" w:type="dxa"/>
              <w:bottom w:w="0" w:type="dxa"/>
              <w:right w:w="0" w:type="dxa"/>
            </w:tcMar>
          </w:tcPr>
          <w:p w:rsidR="000D6B07" w:rsidRDefault="002B4B62">
            <w:r>
              <w:rPr>
                <w:rFonts w:ascii="Verdana" w:eastAsia="Verdana" w:hAnsi="Verdana" w:cs="Verdana"/>
                <w:sz w:val="36"/>
              </w:rPr>
              <w:t>KADRİYE FUNDA AKALTAN</w:t>
            </w: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7980" w:type="dxa"/>
            <w:gridSpan w:val="29"/>
            <w:tcMar>
              <w:top w:w="0" w:type="dxa"/>
              <w:left w:w="0" w:type="dxa"/>
              <w:bottom w:w="0" w:type="dxa"/>
              <w:right w:w="0" w:type="dxa"/>
            </w:tcMar>
          </w:tcPr>
          <w:p w:rsidR="000D6B07" w:rsidRDefault="002B4B62">
            <w:r>
              <w:rPr>
                <w:rFonts w:ascii="Verdana" w:eastAsia="Verdana" w:hAnsi="Verdana" w:cs="Verdana"/>
                <w:sz w:val="28"/>
              </w:rPr>
              <w:t>PROFESÖR</w:t>
            </w: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42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560" w:type="dxa"/>
            <w:gridSpan w:val="22"/>
            <w:tcMar>
              <w:top w:w="0" w:type="dxa"/>
              <w:left w:w="0" w:type="dxa"/>
              <w:bottom w:w="0" w:type="dxa"/>
              <w:right w:w="0" w:type="dxa"/>
            </w:tcMar>
          </w:tcPr>
          <w:p w:rsidR="000D6B07" w:rsidRDefault="002B4B62">
            <w:r>
              <w:rPr>
                <w:rFonts w:ascii="Verdana" w:eastAsia="Verdana" w:hAnsi="Verdana" w:cs="Verdana"/>
                <w:b/>
              </w:rPr>
              <w:t>E-Posta Adresi</w:t>
            </w:r>
          </w:p>
        </w:tc>
        <w:tc>
          <w:tcPr>
            <w:tcW w:w="340" w:type="dxa"/>
            <w:gridSpan w:val="2"/>
            <w:tcMar>
              <w:top w:w="0" w:type="dxa"/>
              <w:left w:w="0" w:type="dxa"/>
              <w:bottom w:w="0" w:type="dxa"/>
              <w:right w:w="0" w:type="dxa"/>
            </w:tcMar>
          </w:tcPr>
          <w:p w:rsidR="000D6B07" w:rsidRDefault="002B4B62">
            <w:r>
              <w:t>:</w:t>
            </w:r>
          </w:p>
        </w:tc>
        <w:tc>
          <w:tcPr>
            <w:tcW w:w="5860" w:type="dxa"/>
            <w:gridSpan w:val="14"/>
            <w:tcMar>
              <w:top w:w="0" w:type="dxa"/>
              <w:left w:w="0" w:type="dxa"/>
              <w:bottom w:w="0" w:type="dxa"/>
              <w:right w:w="0" w:type="dxa"/>
            </w:tcMar>
          </w:tcPr>
          <w:p w:rsidR="000D6B07" w:rsidRDefault="002B4B62">
            <w:r>
              <w:rPr>
                <w:rFonts w:ascii="Verdana" w:eastAsia="Verdana" w:hAnsi="Verdana" w:cs="Verdana"/>
              </w:rPr>
              <w:t>akaltanfunda@gmail.com</w:t>
            </w: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560" w:type="dxa"/>
            <w:gridSpan w:val="22"/>
            <w:tcMar>
              <w:top w:w="0" w:type="dxa"/>
              <w:left w:w="0" w:type="dxa"/>
              <w:bottom w:w="0" w:type="dxa"/>
              <w:right w:w="0" w:type="dxa"/>
            </w:tcMar>
          </w:tcPr>
          <w:p w:rsidR="000D6B07" w:rsidRDefault="002B4B62">
            <w:r>
              <w:rPr>
                <w:rFonts w:ascii="Verdana" w:eastAsia="Verdana" w:hAnsi="Verdana" w:cs="Verdana"/>
                <w:b/>
              </w:rPr>
              <w:t>Telefon (İş)</w:t>
            </w:r>
          </w:p>
        </w:tc>
        <w:tc>
          <w:tcPr>
            <w:tcW w:w="340" w:type="dxa"/>
            <w:gridSpan w:val="2"/>
            <w:tcMar>
              <w:top w:w="0" w:type="dxa"/>
              <w:left w:w="0" w:type="dxa"/>
              <w:bottom w:w="0" w:type="dxa"/>
              <w:right w:w="0" w:type="dxa"/>
            </w:tcMar>
          </w:tcPr>
          <w:p w:rsidR="000D6B07" w:rsidRDefault="002B4B62">
            <w:r>
              <w:t>:</w:t>
            </w:r>
          </w:p>
        </w:tc>
        <w:tc>
          <w:tcPr>
            <w:tcW w:w="5860" w:type="dxa"/>
            <w:gridSpan w:val="14"/>
            <w:tcMar>
              <w:top w:w="0" w:type="dxa"/>
              <w:left w:w="0" w:type="dxa"/>
              <w:bottom w:w="0" w:type="dxa"/>
              <w:right w:w="0" w:type="dxa"/>
            </w:tcMar>
          </w:tcPr>
          <w:p w:rsidR="000D6B07" w:rsidRDefault="002B4B62">
            <w:r>
              <w:rPr>
                <w:rFonts w:ascii="Verdana" w:eastAsia="Verdana" w:hAnsi="Verdana" w:cs="Verdana"/>
              </w:rPr>
              <w:t>0312296571-</w:t>
            </w: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560" w:type="dxa"/>
            <w:gridSpan w:val="22"/>
            <w:tcMar>
              <w:top w:w="0" w:type="dxa"/>
              <w:left w:w="0" w:type="dxa"/>
              <w:bottom w:w="0" w:type="dxa"/>
              <w:right w:w="0" w:type="dxa"/>
            </w:tcMar>
          </w:tcPr>
          <w:p w:rsidR="000D6B07" w:rsidRDefault="002B4B62">
            <w:r>
              <w:rPr>
                <w:rFonts w:ascii="Verdana" w:eastAsia="Verdana" w:hAnsi="Verdana" w:cs="Verdana"/>
                <w:b/>
              </w:rPr>
              <w:t>Faks</w:t>
            </w:r>
          </w:p>
        </w:tc>
        <w:tc>
          <w:tcPr>
            <w:tcW w:w="340" w:type="dxa"/>
            <w:gridSpan w:val="2"/>
            <w:tcMar>
              <w:top w:w="0" w:type="dxa"/>
              <w:left w:w="0" w:type="dxa"/>
              <w:bottom w:w="0" w:type="dxa"/>
              <w:right w:w="0" w:type="dxa"/>
            </w:tcMar>
          </w:tcPr>
          <w:p w:rsidR="000D6B07" w:rsidRDefault="002B4B62">
            <w:r>
              <w:t>:</w:t>
            </w:r>
          </w:p>
        </w:tc>
        <w:tc>
          <w:tcPr>
            <w:tcW w:w="5860" w:type="dxa"/>
            <w:gridSpan w:val="14"/>
            <w:tcMar>
              <w:top w:w="0" w:type="dxa"/>
              <w:left w:w="0" w:type="dxa"/>
              <w:bottom w:w="0" w:type="dxa"/>
              <w:right w:w="0" w:type="dxa"/>
            </w:tcMar>
          </w:tcPr>
          <w:p w:rsidR="000D6B07" w:rsidRDefault="002B4B62">
            <w:r>
              <w:rPr>
                <w:rFonts w:ascii="Verdana" w:eastAsia="Verdana" w:hAnsi="Verdana" w:cs="Verdana"/>
              </w:rPr>
              <w:t xml:space="preserve"> </w:t>
            </w: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560" w:type="dxa"/>
            <w:gridSpan w:val="22"/>
            <w:tcMar>
              <w:top w:w="0" w:type="dxa"/>
              <w:left w:w="0" w:type="dxa"/>
              <w:bottom w:w="0" w:type="dxa"/>
              <w:right w:w="0" w:type="dxa"/>
            </w:tcMar>
          </w:tcPr>
          <w:p w:rsidR="000D6B07" w:rsidRDefault="002B4B62">
            <w:r>
              <w:rPr>
                <w:rFonts w:ascii="Verdana" w:eastAsia="Verdana" w:hAnsi="Verdana" w:cs="Verdana"/>
                <w:b/>
              </w:rPr>
              <w:t>Adres</w:t>
            </w:r>
          </w:p>
        </w:tc>
        <w:tc>
          <w:tcPr>
            <w:tcW w:w="340" w:type="dxa"/>
            <w:gridSpan w:val="2"/>
            <w:tcMar>
              <w:top w:w="0" w:type="dxa"/>
              <w:left w:w="0" w:type="dxa"/>
              <w:bottom w:w="0" w:type="dxa"/>
              <w:right w:w="0" w:type="dxa"/>
            </w:tcMar>
          </w:tcPr>
          <w:p w:rsidR="000D6B07" w:rsidRDefault="002B4B62">
            <w:r>
              <w:t>:</w:t>
            </w:r>
          </w:p>
        </w:tc>
        <w:tc>
          <w:tcPr>
            <w:tcW w:w="5860" w:type="dxa"/>
            <w:gridSpan w:val="14"/>
            <w:vMerge w:val="restart"/>
            <w:tcMar>
              <w:top w:w="0" w:type="dxa"/>
              <w:left w:w="0" w:type="dxa"/>
              <w:bottom w:w="0" w:type="dxa"/>
              <w:right w:w="0" w:type="dxa"/>
            </w:tcMar>
          </w:tcPr>
          <w:p w:rsidR="000D6B07" w:rsidRDefault="002B4B62">
            <w:r>
              <w:rPr>
                <w:rFonts w:ascii="Verdana" w:eastAsia="Verdana" w:hAnsi="Verdana" w:cs="Verdana"/>
                <w:sz w:val="18"/>
              </w:rPr>
              <w:t xml:space="preserve">Ankara Üniversitesi Diş Hekimliği Fakültesi Beşevler 06500 Ankara </w:t>
            </w: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bookmarkStart w:id="0" w:name="_GoBack"/>
            <w:bookmarkEnd w:id="0"/>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5860" w:type="dxa"/>
            <w:gridSpan w:val="14"/>
            <w:vMerge/>
            <w:tcMar>
              <w:top w:w="0" w:type="dxa"/>
              <w:left w:w="0" w:type="dxa"/>
              <w:bottom w:w="0" w:type="dxa"/>
              <w:right w:w="0" w:type="dxa"/>
            </w:tcMar>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8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5280" w:type="dxa"/>
            <w:gridSpan w:val="27"/>
            <w:tcMar>
              <w:top w:w="0" w:type="dxa"/>
              <w:left w:w="0" w:type="dxa"/>
              <w:bottom w:w="0" w:type="dxa"/>
              <w:right w:w="0" w:type="dxa"/>
            </w:tcMar>
          </w:tcPr>
          <w:p w:rsidR="000D6B07" w:rsidRDefault="002B4B62">
            <w:r>
              <w:rPr>
                <w:rFonts w:ascii="Verdana" w:eastAsia="Verdana" w:hAnsi="Verdana" w:cs="Verdana"/>
                <w:b/>
                <w:color w:val="666666"/>
                <w:sz w:val="24"/>
              </w:rPr>
              <w:t>Öğrenim Bilgisi</w:t>
            </w: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10100" w:type="dxa"/>
            <w:gridSpan w:val="30"/>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420" w:type="dxa"/>
            <w:gridSpan w:val="15"/>
            <w:vMerge w:val="restart"/>
            <w:tcMar>
              <w:top w:w="0" w:type="dxa"/>
              <w:left w:w="0" w:type="dxa"/>
              <w:bottom w:w="0" w:type="dxa"/>
              <w:right w:w="0" w:type="dxa"/>
            </w:tcMar>
            <w:vAlign w:val="bottom"/>
          </w:tcPr>
          <w:p w:rsidR="000D6B07" w:rsidRDefault="002B4B62">
            <w:pPr>
              <w:jc w:val="center"/>
            </w:pPr>
            <w:r>
              <w:rPr>
                <w:rFonts w:ascii="Verdana" w:eastAsia="Verdana" w:hAnsi="Verdana" w:cs="Verdana"/>
                <w:sz w:val="18"/>
              </w:rPr>
              <w:t>Doktora</w:t>
            </w:r>
          </w:p>
        </w:tc>
        <w:tc>
          <w:tcPr>
            <w:tcW w:w="40" w:type="dxa"/>
          </w:tcPr>
          <w:p w:rsidR="000D6B07" w:rsidRDefault="000D6B07">
            <w:pPr>
              <w:pStyle w:val="EMPTYCELLSTYLE"/>
            </w:pPr>
          </w:p>
        </w:tc>
        <w:tc>
          <w:tcPr>
            <w:tcW w:w="7640" w:type="dxa"/>
            <w:gridSpan w:val="14"/>
            <w:tcMar>
              <w:top w:w="0" w:type="dxa"/>
              <w:left w:w="0" w:type="dxa"/>
              <w:bottom w:w="0" w:type="dxa"/>
              <w:right w:w="0" w:type="dxa"/>
            </w:tcMar>
            <w:vAlign w:val="bottom"/>
          </w:tcPr>
          <w:p w:rsidR="000D6B07" w:rsidRDefault="002B4B62">
            <w:r>
              <w:rPr>
                <w:rFonts w:ascii="Verdana" w:eastAsia="Verdana" w:hAnsi="Verdana" w:cs="Verdana"/>
              </w:rPr>
              <w:t>ANKARA ÜNİVERSİTESİ</w:t>
            </w: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420" w:type="dxa"/>
            <w:gridSpan w:val="15"/>
            <w:vMerge/>
            <w:tcMar>
              <w:top w:w="0" w:type="dxa"/>
              <w:left w:w="0" w:type="dxa"/>
              <w:bottom w:w="0" w:type="dxa"/>
              <w:right w:w="0" w:type="dxa"/>
            </w:tcMar>
            <w:vAlign w:val="bottom"/>
          </w:tcPr>
          <w:p w:rsidR="000D6B07" w:rsidRDefault="000D6B07">
            <w:pPr>
              <w:pStyle w:val="EMPTYCELLSTYLE"/>
            </w:pPr>
          </w:p>
        </w:tc>
        <w:tc>
          <w:tcPr>
            <w:tcW w:w="40" w:type="dxa"/>
          </w:tcPr>
          <w:p w:rsidR="000D6B07" w:rsidRDefault="000D6B07">
            <w:pPr>
              <w:pStyle w:val="EMPTYCELLSTYLE"/>
            </w:pPr>
          </w:p>
        </w:tc>
        <w:tc>
          <w:tcPr>
            <w:tcW w:w="7640" w:type="dxa"/>
            <w:gridSpan w:val="14"/>
            <w:vMerge w:val="restart"/>
            <w:tcMar>
              <w:top w:w="0" w:type="dxa"/>
              <w:left w:w="0" w:type="dxa"/>
              <w:bottom w:w="0" w:type="dxa"/>
              <w:right w:w="0" w:type="dxa"/>
            </w:tcMar>
          </w:tcPr>
          <w:p w:rsidR="000D6B07" w:rsidRDefault="002B4B62">
            <w:r>
              <w:rPr>
                <w:rFonts w:ascii="Verdana" w:eastAsia="Verdana" w:hAnsi="Verdana" w:cs="Verdana"/>
                <w:sz w:val="16"/>
              </w:rPr>
              <w:t>DİŞ HEKİMLİĞİ FAKÜLTESİ/KLİNİK BİLİMLER BÖLÜMÜ/PROTETİK DİŞ TEDAVİSİ ANABİLİM DALI</w:t>
            </w: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7640" w:type="dxa"/>
            <w:gridSpan w:val="14"/>
            <w:vMerge/>
            <w:tcMar>
              <w:top w:w="0" w:type="dxa"/>
              <w:left w:w="0" w:type="dxa"/>
              <w:bottom w:w="0" w:type="dxa"/>
              <w:right w:w="0" w:type="dxa"/>
            </w:tcMa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420" w:type="dxa"/>
            <w:gridSpan w:val="15"/>
            <w:tcMar>
              <w:top w:w="0" w:type="dxa"/>
              <w:left w:w="0" w:type="dxa"/>
              <w:bottom w:w="0" w:type="dxa"/>
              <w:right w:w="0" w:type="dxa"/>
            </w:tcMar>
          </w:tcPr>
          <w:p w:rsidR="000D6B07" w:rsidRDefault="002B4B62">
            <w:pPr>
              <w:jc w:val="center"/>
            </w:pPr>
            <w:r>
              <w:rPr>
                <w:rFonts w:ascii="Verdana" w:eastAsia="Verdana" w:hAnsi="Verdana" w:cs="Verdana"/>
                <w:sz w:val="16"/>
              </w:rPr>
              <w:t>1987</w:t>
            </w:r>
          </w:p>
        </w:tc>
        <w:tc>
          <w:tcPr>
            <w:tcW w:w="40" w:type="dxa"/>
          </w:tcPr>
          <w:p w:rsidR="000D6B07" w:rsidRDefault="000D6B07">
            <w:pPr>
              <w:pStyle w:val="EMPTYCELLSTYLE"/>
            </w:pPr>
          </w:p>
        </w:tc>
        <w:tc>
          <w:tcPr>
            <w:tcW w:w="7640" w:type="dxa"/>
            <w:gridSpan w:val="14"/>
            <w:vMerge/>
            <w:tcMar>
              <w:top w:w="0" w:type="dxa"/>
              <w:left w:w="0" w:type="dxa"/>
              <w:bottom w:w="0" w:type="dxa"/>
              <w:right w:w="0" w:type="dxa"/>
            </w:tcMa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420" w:type="dxa"/>
            <w:gridSpan w:val="15"/>
            <w:vMerge w:val="restart"/>
            <w:tcMar>
              <w:top w:w="0" w:type="dxa"/>
              <w:left w:w="0" w:type="dxa"/>
              <w:bottom w:w="0" w:type="dxa"/>
              <w:right w:w="0" w:type="dxa"/>
            </w:tcMar>
          </w:tcPr>
          <w:p w:rsidR="000D6B07" w:rsidRDefault="002B4B62">
            <w:pPr>
              <w:jc w:val="center"/>
            </w:pPr>
            <w:r>
              <w:rPr>
                <w:rFonts w:ascii="Verdana" w:eastAsia="Verdana" w:hAnsi="Verdana" w:cs="Verdana"/>
                <w:sz w:val="16"/>
              </w:rPr>
              <w:t>1992</w:t>
            </w:r>
          </w:p>
        </w:tc>
        <w:tc>
          <w:tcPr>
            <w:tcW w:w="40" w:type="dxa"/>
          </w:tcPr>
          <w:p w:rsidR="000D6B07" w:rsidRDefault="000D6B07">
            <w:pPr>
              <w:pStyle w:val="EMPTYCELLSTYLE"/>
            </w:pPr>
          </w:p>
        </w:tc>
        <w:tc>
          <w:tcPr>
            <w:tcW w:w="7640" w:type="dxa"/>
            <w:gridSpan w:val="14"/>
            <w:vMerge/>
            <w:tcMar>
              <w:top w:w="0" w:type="dxa"/>
              <w:left w:w="0" w:type="dxa"/>
              <w:bottom w:w="0" w:type="dxa"/>
              <w:right w:w="0" w:type="dxa"/>
            </w:tcMa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420" w:type="dxa"/>
            <w:gridSpan w:val="15"/>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2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3300" w:type="dxa"/>
            <w:gridSpan w:val="20"/>
            <w:tcMar>
              <w:top w:w="0" w:type="dxa"/>
              <w:left w:w="0" w:type="dxa"/>
              <w:bottom w:w="0" w:type="dxa"/>
              <w:right w:w="0" w:type="dxa"/>
            </w:tcMar>
          </w:tcPr>
          <w:p w:rsidR="000D6B07" w:rsidRDefault="002B4B62">
            <w:r>
              <w:rPr>
                <w:rFonts w:ascii="Verdana" w:eastAsia="Verdana" w:hAnsi="Verdana" w:cs="Verdana"/>
                <w:b/>
                <w:color w:val="666666"/>
                <w:sz w:val="24"/>
              </w:rPr>
              <w:t>Görevler</w:t>
            </w: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10100" w:type="dxa"/>
            <w:gridSpan w:val="30"/>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360" w:type="dxa"/>
            <w:gridSpan w:val="14"/>
            <w:tcMar>
              <w:top w:w="0" w:type="dxa"/>
              <w:left w:w="0" w:type="dxa"/>
              <w:bottom w:w="0" w:type="dxa"/>
              <w:right w:w="0" w:type="dxa"/>
            </w:tcMar>
            <w:vAlign w:val="bottom"/>
          </w:tcPr>
          <w:p w:rsidR="000D6B07" w:rsidRDefault="002B4B62">
            <w:pPr>
              <w:jc w:val="center"/>
            </w:pPr>
            <w:r>
              <w:rPr>
                <w:rFonts w:ascii="Verdana" w:eastAsia="Verdana" w:hAnsi="Verdana" w:cs="Verdana"/>
                <w:sz w:val="16"/>
              </w:rPr>
              <w:t>PROFESÖR</w:t>
            </w:r>
          </w:p>
        </w:tc>
        <w:tc>
          <w:tcPr>
            <w:tcW w:w="7740" w:type="dxa"/>
            <w:gridSpan w:val="16"/>
            <w:vMerge w:val="restart"/>
            <w:tcMar>
              <w:top w:w="0" w:type="dxa"/>
              <w:left w:w="0" w:type="dxa"/>
              <w:bottom w:w="0" w:type="dxa"/>
              <w:right w:w="0" w:type="dxa"/>
            </w:tcMar>
            <w:vAlign w:val="center"/>
          </w:tcPr>
          <w:p w:rsidR="000D6B07" w:rsidRDefault="002B4B62">
            <w:r>
              <w:rPr>
                <w:rFonts w:ascii="Verdana" w:eastAsia="Verdana" w:hAnsi="Verdana" w:cs="Verdana"/>
                <w:sz w:val="18"/>
              </w:rPr>
              <w:t>ANKARA ÜNİVERSİTESİ/DİŞ HEKİMLİĞİ FAKÜLTESİ)</w:t>
            </w: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8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360" w:type="dxa"/>
            <w:gridSpan w:val="14"/>
            <w:tcMar>
              <w:top w:w="0" w:type="dxa"/>
              <w:left w:w="0" w:type="dxa"/>
              <w:bottom w:w="0" w:type="dxa"/>
              <w:right w:w="0" w:type="dxa"/>
            </w:tcMar>
          </w:tcPr>
          <w:p w:rsidR="000D6B07" w:rsidRDefault="002B4B62">
            <w:pPr>
              <w:jc w:val="center"/>
            </w:pPr>
            <w:r>
              <w:rPr>
                <w:rFonts w:ascii="Verdana" w:eastAsia="Verdana" w:hAnsi="Verdana" w:cs="Verdana"/>
                <w:sz w:val="16"/>
              </w:rPr>
              <w:t xml:space="preserve">2001 </w:t>
            </w:r>
          </w:p>
        </w:tc>
        <w:tc>
          <w:tcPr>
            <w:tcW w:w="7740" w:type="dxa"/>
            <w:gridSpan w:val="16"/>
            <w:vMerge/>
            <w:tcMar>
              <w:top w:w="0" w:type="dxa"/>
              <w:left w:w="0" w:type="dxa"/>
              <w:bottom w:w="0" w:type="dxa"/>
              <w:right w:w="0" w:type="dxa"/>
            </w:tcMar>
            <w:vAlign w:val="cente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10100" w:type="dxa"/>
            <w:gridSpan w:val="30"/>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360" w:type="dxa"/>
            <w:gridSpan w:val="14"/>
            <w:tcMar>
              <w:top w:w="0" w:type="dxa"/>
              <w:left w:w="0" w:type="dxa"/>
              <w:bottom w:w="0" w:type="dxa"/>
              <w:right w:w="0" w:type="dxa"/>
            </w:tcMar>
            <w:vAlign w:val="bottom"/>
          </w:tcPr>
          <w:p w:rsidR="000D6B07" w:rsidRDefault="002B4B62">
            <w:pPr>
              <w:jc w:val="center"/>
            </w:pPr>
            <w:r>
              <w:rPr>
                <w:rFonts w:ascii="Verdana" w:eastAsia="Verdana" w:hAnsi="Verdana" w:cs="Verdana"/>
                <w:sz w:val="16"/>
              </w:rPr>
              <w:t>DOÇENT</w:t>
            </w:r>
          </w:p>
        </w:tc>
        <w:tc>
          <w:tcPr>
            <w:tcW w:w="7740" w:type="dxa"/>
            <w:gridSpan w:val="16"/>
            <w:vMerge w:val="restart"/>
            <w:tcMar>
              <w:top w:w="0" w:type="dxa"/>
              <w:left w:w="0" w:type="dxa"/>
              <w:bottom w:w="0" w:type="dxa"/>
              <w:right w:w="0" w:type="dxa"/>
            </w:tcMar>
            <w:vAlign w:val="center"/>
          </w:tcPr>
          <w:p w:rsidR="000D6B07" w:rsidRDefault="002B4B62">
            <w:r>
              <w:rPr>
                <w:rFonts w:ascii="Verdana" w:eastAsia="Verdana" w:hAnsi="Verdana" w:cs="Verdana"/>
                <w:sz w:val="18"/>
              </w:rPr>
              <w:t>ANKARA ÜNİVERSİTESİ/DİŞ HEKİMLİĞİ FAKÜLTESİ/KLİNİK BİLİMLER BÖLÜMÜ/PROTETİK DİŞ TEDAVİSİ ANABİLİM DALI)</w:t>
            </w: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8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360" w:type="dxa"/>
            <w:gridSpan w:val="14"/>
            <w:tcMar>
              <w:top w:w="0" w:type="dxa"/>
              <w:left w:w="0" w:type="dxa"/>
              <w:bottom w:w="0" w:type="dxa"/>
              <w:right w:w="0" w:type="dxa"/>
            </w:tcMar>
          </w:tcPr>
          <w:p w:rsidR="000D6B07" w:rsidRDefault="002B4B62">
            <w:pPr>
              <w:jc w:val="center"/>
            </w:pPr>
            <w:r>
              <w:rPr>
                <w:rFonts w:ascii="Verdana" w:eastAsia="Verdana" w:hAnsi="Verdana" w:cs="Verdana"/>
                <w:sz w:val="16"/>
              </w:rPr>
              <w:t>1996-2001</w:t>
            </w:r>
          </w:p>
        </w:tc>
        <w:tc>
          <w:tcPr>
            <w:tcW w:w="7740" w:type="dxa"/>
            <w:gridSpan w:val="16"/>
            <w:vMerge/>
            <w:tcMar>
              <w:top w:w="0" w:type="dxa"/>
              <w:left w:w="0" w:type="dxa"/>
              <w:bottom w:w="0" w:type="dxa"/>
              <w:right w:w="0" w:type="dxa"/>
            </w:tcMar>
            <w:vAlign w:val="cente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10100" w:type="dxa"/>
            <w:gridSpan w:val="30"/>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360" w:type="dxa"/>
            <w:gridSpan w:val="14"/>
            <w:tcMar>
              <w:top w:w="0" w:type="dxa"/>
              <w:left w:w="0" w:type="dxa"/>
              <w:bottom w:w="0" w:type="dxa"/>
              <w:right w:w="0" w:type="dxa"/>
            </w:tcMar>
            <w:vAlign w:val="bottom"/>
          </w:tcPr>
          <w:p w:rsidR="000D6B07" w:rsidRDefault="002B4B62">
            <w:pPr>
              <w:jc w:val="center"/>
            </w:pPr>
            <w:r>
              <w:rPr>
                <w:rFonts w:ascii="Verdana" w:eastAsia="Verdana" w:hAnsi="Verdana" w:cs="Verdana"/>
                <w:sz w:val="16"/>
              </w:rPr>
              <w:t>DOKTOR ÖĞRETİM ÜYESİ</w:t>
            </w:r>
          </w:p>
        </w:tc>
        <w:tc>
          <w:tcPr>
            <w:tcW w:w="7740" w:type="dxa"/>
            <w:gridSpan w:val="16"/>
            <w:vMerge w:val="restart"/>
            <w:tcMar>
              <w:top w:w="0" w:type="dxa"/>
              <w:left w:w="0" w:type="dxa"/>
              <w:bottom w:w="0" w:type="dxa"/>
              <w:right w:w="0" w:type="dxa"/>
            </w:tcMar>
            <w:vAlign w:val="center"/>
          </w:tcPr>
          <w:p w:rsidR="000D6B07" w:rsidRDefault="002B4B62">
            <w:r>
              <w:rPr>
                <w:rFonts w:ascii="Verdana" w:eastAsia="Verdana" w:hAnsi="Verdana" w:cs="Verdana"/>
                <w:sz w:val="18"/>
              </w:rPr>
              <w:t>ANKARA ÜNİVERSİTESİ/DİŞ HEKİMLİĞİ FAKÜLTESİ/KLİNİK BİLİMLER BÖLÜMÜ/PROTETİK DİŞ TEDAVİSİ ANABİLİM DALI)</w:t>
            </w: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8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360" w:type="dxa"/>
            <w:gridSpan w:val="14"/>
            <w:tcMar>
              <w:top w:w="0" w:type="dxa"/>
              <w:left w:w="0" w:type="dxa"/>
              <w:bottom w:w="0" w:type="dxa"/>
              <w:right w:w="0" w:type="dxa"/>
            </w:tcMar>
          </w:tcPr>
          <w:p w:rsidR="000D6B07" w:rsidRDefault="002B4B62">
            <w:pPr>
              <w:jc w:val="center"/>
            </w:pPr>
            <w:r>
              <w:rPr>
                <w:rFonts w:ascii="Verdana" w:eastAsia="Verdana" w:hAnsi="Verdana" w:cs="Verdana"/>
                <w:sz w:val="16"/>
              </w:rPr>
              <w:t>1992-1996</w:t>
            </w:r>
          </w:p>
        </w:tc>
        <w:tc>
          <w:tcPr>
            <w:tcW w:w="7740" w:type="dxa"/>
            <w:gridSpan w:val="16"/>
            <w:vMerge/>
            <w:tcMar>
              <w:top w:w="0" w:type="dxa"/>
              <w:left w:w="0" w:type="dxa"/>
              <w:bottom w:w="0" w:type="dxa"/>
              <w:right w:w="0" w:type="dxa"/>
            </w:tcMar>
            <w:vAlign w:val="cente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10100" w:type="dxa"/>
            <w:gridSpan w:val="30"/>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360" w:type="dxa"/>
            <w:gridSpan w:val="14"/>
            <w:tcMar>
              <w:top w:w="0" w:type="dxa"/>
              <w:left w:w="0" w:type="dxa"/>
              <w:bottom w:w="0" w:type="dxa"/>
              <w:right w:w="0" w:type="dxa"/>
            </w:tcMar>
            <w:vAlign w:val="bottom"/>
          </w:tcPr>
          <w:p w:rsidR="000D6B07" w:rsidRDefault="002B4B62">
            <w:pPr>
              <w:jc w:val="center"/>
            </w:pPr>
            <w:r>
              <w:rPr>
                <w:rFonts w:ascii="Verdana" w:eastAsia="Verdana" w:hAnsi="Verdana" w:cs="Verdana"/>
                <w:sz w:val="16"/>
              </w:rPr>
              <w:t>ARAŞTIRMA GÖREVLİSİ</w:t>
            </w:r>
          </w:p>
        </w:tc>
        <w:tc>
          <w:tcPr>
            <w:tcW w:w="7740" w:type="dxa"/>
            <w:gridSpan w:val="16"/>
            <w:vMerge w:val="restart"/>
            <w:tcMar>
              <w:top w:w="0" w:type="dxa"/>
              <w:left w:w="0" w:type="dxa"/>
              <w:bottom w:w="0" w:type="dxa"/>
              <w:right w:w="0" w:type="dxa"/>
            </w:tcMar>
            <w:vAlign w:val="center"/>
          </w:tcPr>
          <w:p w:rsidR="000D6B07" w:rsidRDefault="002B4B62">
            <w:r>
              <w:rPr>
                <w:rFonts w:ascii="Verdana" w:eastAsia="Verdana" w:hAnsi="Verdana" w:cs="Verdana"/>
                <w:sz w:val="18"/>
              </w:rPr>
              <w:t>ANKARA ÜNİVERSİTESİ/DİŞ HEKİMLİĞİ FAKÜLTESİ/KLİNİK BİLİMLER BÖLÜMÜ/PROTETİK DİŞ TEDAVİSİ ANABİLİM DALI)</w:t>
            </w: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8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2360" w:type="dxa"/>
            <w:gridSpan w:val="14"/>
            <w:tcMar>
              <w:top w:w="0" w:type="dxa"/>
              <w:left w:w="0" w:type="dxa"/>
              <w:bottom w:w="0" w:type="dxa"/>
              <w:right w:w="0" w:type="dxa"/>
            </w:tcMar>
          </w:tcPr>
          <w:p w:rsidR="000D6B07" w:rsidRDefault="002B4B62">
            <w:pPr>
              <w:jc w:val="center"/>
            </w:pPr>
            <w:r>
              <w:rPr>
                <w:rFonts w:ascii="Verdana" w:eastAsia="Verdana" w:hAnsi="Verdana" w:cs="Verdana"/>
                <w:sz w:val="16"/>
              </w:rPr>
              <w:t>1987-1996</w:t>
            </w:r>
          </w:p>
        </w:tc>
        <w:tc>
          <w:tcPr>
            <w:tcW w:w="7740" w:type="dxa"/>
            <w:gridSpan w:val="16"/>
            <w:vMerge/>
            <w:tcMar>
              <w:top w:w="0" w:type="dxa"/>
              <w:left w:w="0" w:type="dxa"/>
              <w:bottom w:w="0" w:type="dxa"/>
              <w:right w:w="0" w:type="dxa"/>
            </w:tcMar>
            <w:vAlign w:val="center"/>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6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4460" w:type="dxa"/>
            <w:gridSpan w:val="22"/>
            <w:tcMar>
              <w:top w:w="0" w:type="dxa"/>
              <w:left w:w="0" w:type="dxa"/>
              <w:bottom w:w="0" w:type="dxa"/>
              <w:right w:w="0" w:type="dxa"/>
            </w:tcMar>
          </w:tcPr>
          <w:p w:rsidR="000D6B07" w:rsidRDefault="002B4B62">
            <w:r>
              <w:rPr>
                <w:rFonts w:ascii="Verdana" w:eastAsia="Verdana" w:hAnsi="Verdana" w:cs="Verdana"/>
                <w:b/>
                <w:color w:val="666666"/>
                <w:sz w:val="24"/>
              </w:rPr>
              <w:t>Yönetilen Tezler</w:t>
            </w: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2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4440" w:type="dxa"/>
            <w:gridSpan w:val="20"/>
            <w:tcMar>
              <w:top w:w="0" w:type="dxa"/>
              <w:left w:w="0" w:type="dxa"/>
              <w:bottom w:w="0" w:type="dxa"/>
              <w:right w:w="0" w:type="dxa"/>
            </w:tcMar>
          </w:tcPr>
          <w:p w:rsidR="000D6B07" w:rsidRDefault="002B4B62">
            <w:r>
              <w:rPr>
                <w:rFonts w:ascii="Verdana" w:eastAsia="Verdana" w:hAnsi="Verdana" w:cs="Verdana"/>
                <w:b/>
                <w:color w:val="666666"/>
              </w:rPr>
              <w:t>Doktora</w:t>
            </w: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2060" w:type="dxa"/>
            <w:gridSpan w:val="9"/>
            <w:tcMar>
              <w:top w:w="0" w:type="dxa"/>
              <w:left w:w="0" w:type="dxa"/>
              <w:bottom w:w="0" w:type="dxa"/>
              <w:right w:w="0" w:type="dxa"/>
            </w:tcMar>
          </w:tcPr>
          <w:p w:rsidR="000D6B07" w:rsidRDefault="002B4B62">
            <w:r>
              <w:rPr>
                <w:rFonts w:ascii="Verdana" w:eastAsia="Verdana" w:hAnsi="Verdana" w:cs="Verdana"/>
                <w:sz w:val="18"/>
              </w:rPr>
              <w:t>2017</w:t>
            </w: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9580" w:type="dxa"/>
            <w:gridSpan w:val="26"/>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5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60" w:type="dxa"/>
            <w:gridSpan w:val="7"/>
            <w:tcMar>
              <w:top w:w="0" w:type="dxa"/>
              <w:left w:w="0" w:type="dxa"/>
              <w:bottom w:w="0" w:type="dxa"/>
              <w:right w:w="0" w:type="dxa"/>
            </w:tcMar>
          </w:tcPr>
          <w:p w:rsidR="000D6B07" w:rsidRDefault="002B4B62">
            <w:pPr>
              <w:jc w:val="center"/>
            </w:pPr>
            <w:r>
              <w:rPr>
                <w:rFonts w:ascii="Verdana" w:eastAsia="Verdana" w:hAnsi="Verdana" w:cs="Verdana"/>
                <w:sz w:val="18"/>
              </w:rPr>
              <w:t xml:space="preserve">1. </w:t>
            </w:r>
          </w:p>
        </w:tc>
        <w:tc>
          <w:tcPr>
            <w:tcW w:w="9580" w:type="dxa"/>
            <w:gridSpan w:val="26"/>
            <w:tcMar>
              <w:top w:w="0" w:type="dxa"/>
              <w:left w:w="0" w:type="dxa"/>
              <w:bottom w:w="0" w:type="dxa"/>
              <w:right w:w="0" w:type="dxa"/>
            </w:tcMar>
            <w:vAlign w:val="center"/>
          </w:tcPr>
          <w:p w:rsidR="000D6B07" w:rsidRDefault="002B4B62">
            <w:pPr>
              <w:jc w:val="both"/>
            </w:pPr>
            <w:r>
              <w:rPr>
                <w:rFonts w:ascii="Verdana" w:eastAsia="Verdana" w:hAnsi="Verdana" w:cs="Verdana"/>
                <w:sz w:val="18"/>
              </w:rPr>
              <w:t>BAYRAK AYBEN, (2017). Tam dişsiz alt çenenin all-on-4 implant tedavisinin biyomekanik analizi, Ankara Üniversitesi-&gt;Sağlık Bilimleri Enstitüsü-&gt;Protetik Diş Tedavisi Anabilim Dalı</w:t>
            </w: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2060" w:type="dxa"/>
            <w:gridSpan w:val="9"/>
            <w:tcMar>
              <w:top w:w="0" w:type="dxa"/>
              <w:left w:w="0" w:type="dxa"/>
              <w:bottom w:w="0" w:type="dxa"/>
              <w:right w:w="0" w:type="dxa"/>
            </w:tcMar>
          </w:tcPr>
          <w:p w:rsidR="000D6B07" w:rsidRDefault="002B4B62">
            <w:r>
              <w:rPr>
                <w:rFonts w:ascii="Verdana" w:eastAsia="Verdana" w:hAnsi="Verdana" w:cs="Verdana"/>
                <w:sz w:val="18"/>
              </w:rPr>
              <w:t>2014</w:t>
            </w: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9580" w:type="dxa"/>
            <w:gridSpan w:val="26"/>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5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60" w:type="dxa"/>
            <w:gridSpan w:val="7"/>
            <w:tcMar>
              <w:top w:w="0" w:type="dxa"/>
              <w:left w:w="0" w:type="dxa"/>
              <w:bottom w:w="0" w:type="dxa"/>
              <w:right w:w="0" w:type="dxa"/>
            </w:tcMar>
          </w:tcPr>
          <w:p w:rsidR="000D6B07" w:rsidRDefault="002B4B62">
            <w:pPr>
              <w:jc w:val="center"/>
            </w:pPr>
            <w:r>
              <w:rPr>
                <w:rFonts w:ascii="Verdana" w:eastAsia="Verdana" w:hAnsi="Verdana" w:cs="Verdana"/>
                <w:sz w:val="18"/>
              </w:rPr>
              <w:t xml:space="preserve">2. </w:t>
            </w:r>
          </w:p>
        </w:tc>
        <w:tc>
          <w:tcPr>
            <w:tcW w:w="9580" w:type="dxa"/>
            <w:gridSpan w:val="26"/>
            <w:vMerge w:val="restart"/>
            <w:tcMar>
              <w:top w:w="0" w:type="dxa"/>
              <w:left w:w="0" w:type="dxa"/>
              <w:bottom w:w="0" w:type="dxa"/>
              <w:right w:w="0" w:type="dxa"/>
            </w:tcMar>
            <w:vAlign w:val="center"/>
          </w:tcPr>
          <w:p w:rsidR="000D6B07" w:rsidRDefault="002B4B62">
            <w:pPr>
              <w:jc w:val="both"/>
            </w:pPr>
            <w:r>
              <w:rPr>
                <w:rFonts w:ascii="Verdana" w:eastAsia="Verdana" w:hAnsi="Verdana" w:cs="Verdana"/>
                <w:sz w:val="18"/>
              </w:rPr>
              <w:t>BATAK BURCU, (2014). İmplantın "Pier abutment" olarak kullanıldığı doğal diş-implant bağlantılı sabit protetik restorasyonların biyomekanik analizi, Ankara Üniversitesi-&gt;Sağlık Bilimleri Enstitüsü-&gt;Protetik Diş Tedavisi Anabilim Dalı</w:t>
            </w: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9580" w:type="dxa"/>
            <w:gridSpan w:val="26"/>
            <w:vMerge/>
            <w:tcMar>
              <w:top w:w="0" w:type="dxa"/>
              <w:left w:w="0" w:type="dxa"/>
              <w:bottom w:w="0" w:type="dxa"/>
              <w:right w:w="0" w:type="dxa"/>
            </w:tcMar>
            <w:vAlign w:val="center"/>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2060" w:type="dxa"/>
            <w:gridSpan w:val="9"/>
            <w:tcMar>
              <w:top w:w="0" w:type="dxa"/>
              <w:left w:w="0" w:type="dxa"/>
              <w:bottom w:w="0" w:type="dxa"/>
              <w:right w:w="0" w:type="dxa"/>
            </w:tcMar>
          </w:tcPr>
          <w:p w:rsidR="000D6B07" w:rsidRDefault="002B4B62">
            <w:r>
              <w:rPr>
                <w:rFonts w:ascii="Verdana" w:eastAsia="Verdana" w:hAnsi="Verdana" w:cs="Verdana"/>
                <w:sz w:val="18"/>
              </w:rPr>
              <w:t>2010</w:t>
            </w: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9580" w:type="dxa"/>
            <w:gridSpan w:val="26"/>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5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60" w:type="dxa"/>
            <w:gridSpan w:val="7"/>
            <w:tcMar>
              <w:top w:w="0" w:type="dxa"/>
              <w:left w:w="0" w:type="dxa"/>
              <w:bottom w:w="0" w:type="dxa"/>
              <w:right w:w="0" w:type="dxa"/>
            </w:tcMar>
          </w:tcPr>
          <w:p w:rsidR="000D6B07" w:rsidRDefault="002B4B62">
            <w:pPr>
              <w:jc w:val="center"/>
            </w:pPr>
            <w:r>
              <w:rPr>
                <w:rFonts w:ascii="Verdana" w:eastAsia="Verdana" w:hAnsi="Verdana" w:cs="Verdana"/>
                <w:sz w:val="18"/>
              </w:rPr>
              <w:t xml:space="preserve">3. </w:t>
            </w:r>
          </w:p>
        </w:tc>
        <w:tc>
          <w:tcPr>
            <w:tcW w:w="9580" w:type="dxa"/>
            <w:gridSpan w:val="26"/>
            <w:tcMar>
              <w:top w:w="0" w:type="dxa"/>
              <w:left w:w="0" w:type="dxa"/>
              <w:bottom w:w="0" w:type="dxa"/>
              <w:right w:w="0" w:type="dxa"/>
            </w:tcMar>
            <w:vAlign w:val="center"/>
          </w:tcPr>
          <w:p w:rsidR="000D6B07" w:rsidRDefault="002B4B62">
            <w:pPr>
              <w:jc w:val="both"/>
            </w:pPr>
            <w:r>
              <w:rPr>
                <w:rFonts w:ascii="Verdana" w:eastAsia="Verdana" w:hAnsi="Verdana" w:cs="Verdana"/>
                <w:sz w:val="18"/>
              </w:rPr>
              <w:t>KAZOKOĞLU FATMA ŞEHNAZ, (2010). Marburg çift kron tutuculu implant üstü protezlerin biyomekanik analizi, Ankara Üniversitesi-&gt;Sağlık Bilimleri Enstitüsü-&gt;Protetik Diş Tedavisi Anabilim Dalı</w:t>
            </w: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2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1300" w:type="dxa"/>
          </w:tcPr>
          <w:p w:rsidR="000D6B07" w:rsidRDefault="000D6B07">
            <w:pPr>
              <w:pStyle w:val="EMPTYCELLSTYLE"/>
            </w:pPr>
          </w:p>
        </w:tc>
        <w:tc>
          <w:tcPr>
            <w:tcW w:w="140" w:type="dxa"/>
            <w:gridSpan w:val="3"/>
          </w:tcPr>
          <w:p w:rsidR="000D6B07" w:rsidRDefault="000D6B07">
            <w:pPr>
              <w:pStyle w:val="EMPTYCELLSTYLE"/>
            </w:pPr>
          </w:p>
        </w:tc>
        <w:tc>
          <w:tcPr>
            <w:tcW w:w="180" w:type="dxa"/>
            <w:gridSpan w:val="3"/>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340" w:type="dxa"/>
          </w:tcPr>
          <w:p w:rsidR="000D6B07" w:rsidRDefault="000D6B07">
            <w:pPr>
              <w:pStyle w:val="EMPTYCELLSTYLE"/>
            </w:pPr>
          </w:p>
        </w:tc>
        <w:tc>
          <w:tcPr>
            <w:tcW w:w="60" w:type="dxa"/>
          </w:tcPr>
          <w:p w:rsidR="000D6B07" w:rsidRDefault="000D6B07">
            <w:pPr>
              <w:pStyle w:val="EMPTYCELLSTYLE"/>
            </w:pPr>
          </w:p>
        </w:tc>
        <w:tc>
          <w:tcPr>
            <w:tcW w:w="60" w:type="dxa"/>
            <w:gridSpan w:val="2"/>
          </w:tcPr>
          <w:p w:rsidR="000D6B07" w:rsidRDefault="000D6B07">
            <w:pPr>
              <w:pStyle w:val="EMPTYCELLSTYLE"/>
            </w:pPr>
          </w:p>
        </w:tc>
        <w:tc>
          <w:tcPr>
            <w:tcW w:w="40" w:type="dxa"/>
          </w:tcPr>
          <w:p w:rsidR="000D6B07" w:rsidRDefault="000D6B07">
            <w:pPr>
              <w:pStyle w:val="EMPTYCELLSTYLE"/>
            </w:pPr>
          </w:p>
        </w:tc>
        <w:tc>
          <w:tcPr>
            <w:tcW w:w="60" w:type="dxa"/>
          </w:tcPr>
          <w:p w:rsidR="000D6B07" w:rsidRDefault="000D6B07">
            <w:pPr>
              <w:pStyle w:val="EMPTYCELLSTYLE"/>
            </w:pPr>
          </w:p>
        </w:tc>
        <w:tc>
          <w:tcPr>
            <w:tcW w:w="500" w:type="dxa"/>
            <w:gridSpan w:val="3"/>
          </w:tcPr>
          <w:p w:rsidR="000D6B07" w:rsidRDefault="000D6B07">
            <w:pPr>
              <w:pStyle w:val="EMPTYCELLSTYLE"/>
            </w:pPr>
          </w:p>
        </w:tc>
        <w:tc>
          <w:tcPr>
            <w:tcW w:w="1560" w:type="dxa"/>
            <w:gridSpan w:val="6"/>
          </w:tcPr>
          <w:p w:rsidR="000D6B07" w:rsidRDefault="000D6B07">
            <w:pPr>
              <w:pStyle w:val="EMPTYCELLSTYLE"/>
            </w:pPr>
          </w:p>
        </w:tc>
        <w:tc>
          <w:tcPr>
            <w:tcW w:w="140" w:type="dxa"/>
          </w:tcPr>
          <w:p w:rsidR="000D6B07" w:rsidRDefault="000D6B07">
            <w:pPr>
              <w:pStyle w:val="EMPTYCELLSTYLE"/>
            </w:pPr>
          </w:p>
        </w:tc>
        <w:tc>
          <w:tcPr>
            <w:tcW w:w="60" w:type="dxa"/>
          </w:tcPr>
          <w:p w:rsidR="000D6B07" w:rsidRDefault="000D6B07">
            <w:pPr>
              <w:pStyle w:val="EMPTYCELLSTYLE"/>
            </w:pPr>
          </w:p>
        </w:tc>
        <w:tc>
          <w:tcPr>
            <w:tcW w:w="40" w:type="dxa"/>
          </w:tcPr>
          <w:p w:rsidR="000D6B07" w:rsidRDefault="000D6B07">
            <w:pPr>
              <w:pStyle w:val="EMPTYCELLSTYLE"/>
            </w:pPr>
          </w:p>
        </w:tc>
        <w:tc>
          <w:tcPr>
            <w:tcW w:w="840" w:type="dxa"/>
            <w:gridSpan w:val="4"/>
          </w:tcPr>
          <w:p w:rsidR="000D6B07" w:rsidRDefault="000D6B07">
            <w:pPr>
              <w:pStyle w:val="EMPTYCELLSTYLE"/>
            </w:pPr>
          </w:p>
        </w:tc>
        <w:tc>
          <w:tcPr>
            <w:tcW w:w="1160" w:type="dxa"/>
            <w:gridSpan w:val="2"/>
          </w:tcPr>
          <w:p w:rsidR="000D6B07" w:rsidRDefault="000D6B07">
            <w:pPr>
              <w:pStyle w:val="EMPTYCELLSTYLE"/>
            </w:pPr>
          </w:p>
        </w:tc>
        <w:tc>
          <w:tcPr>
            <w:tcW w:w="80" w:type="dxa"/>
          </w:tcPr>
          <w:p w:rsidR="000D6B07" w:rsidRDefault="000D6B07">
            <w:pPr>
              <w:pStyle w:val="EMPTYCELLSTYLE"/>
            </w:pPr>
          </w:p>
        </w:tc>
        <w:tc>
          <w:tcPr>
            <w:tcW w:w="80" w:type="dxa"/>
          </w:tcPr>
          <w:p w:rsidR="000D6B07" w:rsidRDefault="000D6B07">
            <w:pPr>
              <w:pStyle w:val="EMPTYCELLSTYLE"/>
            </w:pPr>
          </w:p>
        </w:tc>
        <w:tc>
          <w:tcPr>
            <w:tcW w:w="340" w:type="dxa"/>
            <w:gridSpan w:val="2"/>
          </w:tcPr>
          <w:p w:rsidR="000D6B07" w:rsidRDefault="000D6B07">
            <w:pPr>
              <w:pStyle w:val="EMPTYCELLSTYLE"/>
            </w:pPr>
          </w:p>
        </w:tc>
        <w:tc>
          <w:tcPr>
            <w:tcW w:w="320" w:type="dxa"/>
          </w:tcPr>
          <w:p w:rsidR="000D6B07" w:rsidRDefault="000D6B07">
            <w:pPr>
              <w:pStyle w:val="EMPTYCELLSTYLE"/>
            </w:pPr>
          </w:p>
        </w:tc>
        <w:tc>
          <w:tcPr>
            <w:tcW w:w="2640" w:type="dxa"/>
          </w:tcPr>
          <w:p w:rsidR="000D6B07" w:rsidRDefault="000D6B07">
            <w:pPr>
              <w:pStyle w:val="EMPTYCELLSTYLE"/>
            </w:pPr>
          </w:p>
        </w:tc>
        <w:tc>
          <w:tcPr>
            <w:tcW w:w="880" w:type="dxa"/>
          </w:tcPr>
          <w:p w:rsidR="000D6B07" w:rsidRDefault="000D6B07">
            <w:pPr>
              <w:pStyle w:val="EMPTYCELLSTYLE"/>
            </w:pPr>
          </w:p>
        </w:tc>
        <w:tc>
          <w:tcPr>
            <w:tcW w:w="2020" w:type="dxa"/>
            <w:gridSpan w:val="11"/>
            <w:tcMar>
              <w:top w:w="0" w:type="dxa"/>
              <w:left w:w="0" w:type="dxa"/>
              <w:bottom w:w="0" w:type="dxa"/>
              <w:right w:w="0" w:type="dxa"/>
            </w:tcMar>
          </w:tcPr>
          <w:p w:rsidR="000D6B07" w:rsidRDefault="002B4B62">
            <w:pPr>
              <w:jc w:val="right"/>
            </w:pPr>
            <w:r>
              <w:t>1</w:t>
            </w: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ageBreakBefor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2060" w:type="dxa"/>
            <w:gridSpan w:val="9"/>
            <w:tcMar>
              <w:top w:w="0" w:type="dxa"/>
              <w:left w:w="0" w:type="dxa"/>
              <w:bottom w:w="0" w:type="dxa"/>
              <w:right w:w="0" w:type="dxa"/>
            </w:tcMar>
          </w:tcPr>
          <w:p w:rsidR="000D6B07" w:rsidRDefault="002B4B62">
            <w:r>
              <w:rPr>
                <w:rFonts w:ascii="Verdana" w:eastAsia="Verdana" w:hAnsi="Verdana" w:cs="Verdana"/>
                <w:sz w:val="18"/>
              </w:rPr>
              <w:t>2006</w:t>
            </w: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9580" w:type="dxa"/>
            <w:gridSpan w:val="26"/>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5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660" w:type="dxa"/>
            <w:gridSpan w:val="7"/>
            <w:tcMar>
              <w:top w:w="0" w:type="dxa"/>
              <w:left w:w="0" w:type="dxa"/>
              <w:bottom w:w="0" w:type="dxa"/>
              <w:right w:w="0" w:type="dxa"/>
            </w:tcMar>
          </w:tcPr>
          <w:p w:rsidR="000D6B07" w:rsidRDefault="002B4B62">
            <w:pPr>
              <w:jc w:val="center"/>
            </w:pPr>
            <w:r>
              <w:rPr>
                <w:rFonts w:ascii="Verdana" w:eastAsia="Verdana" w:hAnsi="Verdana" w:cs="Verdana"/>
                <w:sz w:val="18"/>
              </w:rPr>
              <w:t xml:space="preserve">4. </w:t>
            </w:r>
          </w:p>
        </w:tc>
        <w:tc>
          <w:tcPr>
            <w:tcW w:w="9580" w:type="dxa"/>
            <w:gridSpan w:val="26"/>
            <w:tcMar>
              <w:top w:w="0" w:type="dxa"/>
              <w:left w:w="0" w:type="dxa"/>
              <w:bottom w:w="0" w:type="dxa"/>
              <w:right w:w="0" w:type="dxa"/>
            </w:tcMar>
            <w:vAlign w:val="center"/>
          </w:tcPr>
          <w:p w:rsidR="000D6B07" w:rsidRDefault="002B4B62">
            <w:pPr>
              <w:jc w:val="both"/>
            </w:pPr>
            <w:r>
              <w:rPr>
                <w:rFonts w:ascii="Verdana" w:eastAsia="Verdana" w:hAnsi="Verdana" w:cs="Verdana"/>
                <w:sz w:val="18"/>
              </w:rPr>
              <w:t>ŞAHİN VOLKAN, (2006). Teleskop tutuculu serbest sonlu hareketli bölümlü protezlerin biyomekanik analizi, Ankara Üniversitesi-&gt;Sağlık Bilimleri Enstitüsü-&gt;Protetik Diş Tedavisi Anabilim Dalı</w:t>
            </w: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300" w:type="dxa"/>
            <w:gridSpan w:val="21"/>
            <w:tcMar>
              <w:top w:w="0" w:type="dxa"/>
              <w:left w:w="0" w:type="dxa"/>
              <w:bottom w:w="0" w:type="dxa"/>
              <w:right w:w="0" w:type="dxa"/>
            </w:tcMar>
          </w:tcPr>
          <w:p w:rsidR="000D6B07" w:rsidRDefault="002B4B62">
            <w:r>
              <w:rPr>
                <w:rFonts w:ascii="Verdana" w:eastAsia="Verdana" w:hAnsi="Verdana" w:cs="Verdana"/>
                <w:b/>
                <w:color w:val="666666"/>
                <w:sz w:val="24"/>
              </w:rPr>
              <w:t>Projelerde Yaptığı Görevler:</w:t>
            </w: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200" w:type="dxa"/>
            <w:gridSpan w:val="24"/>
            <w:vMerge w:val="restart"/>
            <w:tcMar>
              <w:top w:w="0" w:type="dxa"/>
              <w:left w:w="0" w:type="dxa"/>
              <w:bottom w:w="0" w:type="dxa"/>
              <w:right w:w="0" w:type="dxa"/>
            </w:tcMar>
            <w:vAlign w:val="center"/>
          </w:tcPr>
          <w:p w:rsidR="000D6B07" w:rsidRDefault="002B4B62">
            <w:pPr>
              <w:jc w:val="both"/>
            </w:pPr>
            <w:r>
              <w:rPr>
                <w:rFonts w:ascii="Verdana" w:eastAsia="Verdana" w:hAnsi="Verdana" w:cs="Verdana"/>
                <w:sz w:val="18"/>
              </w:rPr>
              <w:t xml:space="preserve">Diş Hekimi Yetiştirme Sürecinde Bilgi ve Becerilerin Ölçülmesi ve Değerlendirilmesi, Yükseköğretim Kurumları tarafından destekli bilimsel araştırma projesi, Araştırmacı, , 01/04/2013 - 01/06/2016 (ULUSAL) </w:t>
            </w: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100" w:type="dxa"/>
            <w:gridSpan w:val="9"/>
            <w:tcMar>
              <w:top w:w="0" w:type="dxa"/>
              <w:left w:w="0" w:type="dxa"/>
              <w:bottom w:w="0" w:type="dxa"/>
              <w:right w:w="0" w:type="dxa"/>
            </w:tcMar>
            <w:vAlign w:val="center"/>
          </w:tcPr>
          <w:p w:rsidR="000D6B07" w:rsidRDefault="002B4B62">
            <w:pPr>
              <w:jc w:val="center"/>
            </w:pPr>
            <w:r>
              <w:rPr>
                <w:rFonts w:ascii="Verdana" w:eastAsia="Verdana" w:hAnsi="Verdana" w:cs="Verdana"/>
                <w:sz w:val="18"/>
              </w:rPr>
              <w:t>1.</w:t>
            </w:r>
          </w:p>
        </w:tc>
        <w:tc>
          <w:tcPr>
            <w:tcW w:w="9200" w:type="dxa"/>
            <w:gridSpan w:val="24"/>
            <w:vMerge/>
            <w:tcMar>
              <w:top w:w="0" w:type="dxa"/>
              <w:left w:w="0" w:type="dxa"/>
              <w:bottom w:w="0" w:type="dxa"/>
              <w:right w:w="0" w:type="dxa"/>
            </w:tcMar>
            <w:vAlign w:val="center"/>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200" w:type="dxa"/>
            <w:gridSpan w:val="24"/>
            <w:vMerge w:val="restart"/>
            <w:tcMar>
              <w:top w:w="0" w:type="dxa"/>
              <w:left w:w="0" w:type="dxa"/>
              <w:bottom w:w="0" w:type="dxa"/>
              <w:right w:w="0" w:type="dxa"/>
            </w:tcMar>
            <w:vAlign w:val="center"/>
          </w:tcPr>
          <w:p w:rsidR="000D6B07" w:rsidRDefault="002B4B62">
            <w:pPr>
              <w:jc w:val="both"/>
            </w:pPr>
            <w:r>
              <w:rPr>
                <w:rFonts w:ascii="Verdana" w:eastAsia="Verdana" w:hAnsi="Verdana" w:cs="Verdana"/>
                <w:sz w:val="18"/>
              </w:rPr>
              <w:t xml:space="preserve">İmplantın  pier abutment  olarak kullanıldığı doğal diş implant bağlantılı sabit protetik restorasyonların biyomekanik analizi, BAP, Proje Danışmanı, 2012-2014 (ULUSAL) </w:t>
            </w: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100" w:type="dxa"/>
            <w:gridSpan w:val="9"/>
            <w:tcMar>
              <w:top w:w="0" w:type="dxa"/>
              <w:left w:w="0" w:type="dxa"/>
              <w:bottom w:w="0" w:type="dxa"/>
              <w:right w:w="0" w:type="dxa"/>
            </w:tcMar>
            <w:vAlign w:val="center"/>
          </w:tcPr>
          <w:p w:rsidR="000D6B07" w:rsidRDefault="002B4B62">
            <w:pPr>
              <w:jc w:val="center"/>
            </w:pPr>
            <w:r>
              <w:rPr>
                <w:rFonts w:ascii="Verdana" w:eastAsia="Verdana" w:hAnsi="Verdana" w:cs="Verdana"/>
                <w:sz w:val="18"/>
              </w:rPr>
              <w:t>2.</w:t>
            </w:r>
          </w:p>
        </w:tc>
        <w:tc>
          <w:tcPr>
            <w:tcW w:w="9200" w:type="dxa"/>
            <w:gridSpan w:val="24"/>
            <w:vMerge/>
            <w:tcMar>
              <w:top w:w="0" w:type="dxa"/>
              <w:left w:w="0" w:type="dxa"/>
              <w:bottom w:w="0" w:type="dxa"/>
              <w:right w:w="0" w:type="dxa"/>
            </w:tcMar>
            <w:vAlign w:val="center"/>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200" w:type="dxa"/>
            <w:gridSpan w:val="24"/>
            <w:vMerge w:val="restart"/>
            <w:tcMar>
              <w:top w:w="0" w:type="dxa"/>
              <w:left w:w="0" w:type="dxa"/>
              <w:bottom w:w="0" w:type="dxa"/>
              <w:right w:w="0" w:type="dxa"/>
            </w:tcMar>
            <w:vAlign w:val="center"/>
          </w:tcPr>
          <w:p w:rsidR="000D6B07" w:rsidRDefault="002B4B62">
            <w:pPr>
              <w:jc w:val="both"/>
            </w:pPr>
            <w:r>
              <w:rPr>
                <w:rFonts w:ascii="Verdana" w:eastAsia="Verdana" w:hAnsi="Verdana" w:cs="Verdana"/>
                <w:sz w:val="18"/>
              </w:rPr>
              <w:t xml:space="preserve">Marburg çift kron tutuculu implant destekli overdenture ların biyomekanik analizi, BAP, Proje Danışmanı, 2012-2014 (ULUSAL) </w:t>
            </w: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100" w:type="dxa"/>
            <w:gridSpan w:val="9"/>
            <w:tcMar>
              <w:top w:w="0" w:type="dxa"/>
              <w:left w:w="0" w:type="dxa"/>
              <w:bottom w:w="0" w:type="dxa"/>
              <w:right w:w="0" w:type="dxa"/>
            </w:tcMar>
            <w:vAlign w:val="center"/>
          </w:tcPr>
          <w:p w:rsidR="000D6B07" w:rsidRDefault="002B4B62">
            <w:pPr>
              <w:jc w:val="center"/>
            </w:pPr>
            <w:r>
              <w:rPr>
                <w:rFonts w:ascii="Verdana" w:eastAsia="Verdana" w:hAnsi="Verdana" w:cs="Verdana"/>
                <w:sz w:val="18"/>
              </w:rPr>
              <w:t>3.</w:t>
            </w:r>
          </w:p>
        </w:tc>
        <w:tc>
          <w:tcPr>
            <w:tcW w:w="9200" w:type="dxa"/>
            <w:gridSpan w:val="24"/>
            <w:vMerge/>
            <w:tcMar>
              <w:top w:w="0" w:type="dxa"/>
              <w:left w:w="0" w:type="dxa"/>
              <w:bottom w:w="0" w:type="dxa"/>
              <w:right w:w="0" w:type="dxa"/>
            </w:tcMar>
            <w:vAlign w:val="center"/>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200" w:type="dxa"/>
            <w:gridSpan w:val="24"/>
            <w:vMerge w:val="restart"/>
            <w:tcMar>
              <w:top w:w="0" w:type="dxa"/>
              <w:left w:w="0" w:type="dxa"/>
              <w:bottom w:w="0" w:type="dxa"/>
              <w:right w:w="0" w:type="dxa"/>
            </w:tcMar>
            <w:vAlign w:val="center"/>
          </w:tcPr>
          <w:p w:rsidR="000D6B07" w:rsidRDefault="002B4B62">
            <w:pPr>
              <w:jc w:val="both"/>
            </w:pPr>
            <w:r>
              <w:rPr>
                <w:rFonts w:ascii="Verdana" w:eastAsia="Verdana" w:hAnsi="Verdana" w:cs="Verdana"/>
                <w:sz w:val="18"/>
              </w:rPr>
              <w:t xml:space="preserve">Teleskop tutuculu serbest sonlu hareketli bölümlü protezlerin biyomekanik analizi, TÜBİTAK PROJESİ, Proje Danışmanı, 2012-2012 (ULUSAL) </w:t>
            </w: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100" w:type="dxa"/>
            <w:gridSpan w:val="9"/>
            <w:tcMar>
              <w:top w:w="0" w:type="dxa"/>
              <w:left w:w="0" w:type="dxa"/>
              <w:bottom w:w="0" w:type="dxa"/>
              <w:right w:w="0" w:type="dxa"/>
            </w:tcMar>
            <w:vAlign w:val="center"/>
          </w:tcPr>
          <w:p w:rsidR="000D6B07" w:rsidRDefault="002B4B62">
            <w:pPr>
              <w:jc w:val="center"/>
            </w:pPr>
            <w:r>
              <w:rPr>
                <w:rFonts w:ascii="Verdana" w:eastAsia="Verdana" w:hAnsi="Verdana" w:cs="Verdana"/>
                <w:sz w:val="18"/>
              </w:rPr>
              <w:t>4.</w:t>
            </w:r>
          </w:p>
        </w:tc>
        <w:tc>
          <w:tcPr>
            <w:tcW w:w="9200" w:type="dxa"/>
            <w:gridSpan w:val="24"/>
            <w:vMerge/>
            <w:tcMar>
              <w:top w:w="0" w:type="dxa"/>
              <w:left w:w="0" w:type="dxa"/>
              <w:bottom w:w="0" w:type="dxa"/>
              <w:right w:w="0" w:type="dxa"/>
            </w:tcMar>
            <w:vAlign w:val="center"/>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080" w:type="dxa"/>
            <w:gridSpan w:val="12"/>
            <w:tcMar>
              <w:top w:w="0" w:type="dxa"/>
              <w:left w:w="0" w:type="dxa"/>
              <w:bottom w:w="0" w:type="dxa"/>
              <w:right w:w="0" w:type="dxa"/>
            </w:tcMar>
          </w:tcPr>
          <w:p w:rsidR="000D6B07" w:rsidRDefault="002B4B62">
            <w:r>
              <w:rPr>
                <w:rFonts w:ascii="Verdana" w:eastAsia="Verdana" w:hAnsi="Verdana" w:cs="Verdana"/>
                <w:b/>
                <w:color w:val="666666"/>
                <w:sz w:val="24"/>
              </w:rPr>
              <w:t>İdari Görevler</w:t>
            </w: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7620" w:type="dxa"/>
            <w:gridSpan w:val="19"/>
            <w:vMerge w:val="restart"/>
            <w:tcMar>
              <w:top w:w="0" w:type="dxa"/>
              <w:left w:w="0" w:type="dxa"/>
              <w:bottom w:w="0" w:type="dxa"/>
              <w:right w:w="0" w:type="dxa"/>
            </w:tcMar>
            <w:vAlign w:val="center"/>
          </w:tcPr>
          <w:p w:rsidR="000D6B07" w:rsidRDefault="002B4B62">
            <w:r>
              <w:rPr>
                <w:rFonts w:ascii="Verdana" w:eastAsia="Verdana" w:hAnsi="Verdana" w:cs="Verdana"/>
                <w:sz w:val="18"/>
              </w:rPr>
              <w:t>ANKARA ÜNİVERSİTESİ/DİŞ HEKİMLİĞİ FAKÜLTESİ/KLİNİK BİLİMLER BÖLÜMÜ/PROTETİK DİŞ TEDAVİSİ ANABİLİM DALI</w:t>
            </w: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900" w:type="dxa"/>
            <w:gridSpan w:val="18"/>
            <w:tcMar>
              <w:top w:w="0" w:type="dxa"/>
              <w:left w:w="0" w:type="dxa"/>
              <w:bottom w:w="0" w:type="dxa"/>
              <w:right w:w="0" w:type="dxa"/>
            </w:tcMar>
            <w:vAlign w:val="center"/>
          </w:tcPr>
          <w:p w:rsidR="000D6B07" w:rsidRDefault="002B4B62">
            <w:pPr>
              <w:jc w:val="center"/>
            </w:pPr>
            <w:r>
              <w:rPr>
                <w:rFonts w:ascii="Verdana" w:eastAsia="Verdana" w:hAnsi="Verdana" w:cs="Verdana"/>
                <w:sz w:val="16"/>
              </w:rPr>
              <w:t>Anabilim Dalı Başkanı</w:t>
            </w:r>
          </w:p>
        </w:tc>
        <w:tc>
          <w:tcPr>
            <w:tcW w:w="7620" w:type="dxa"/>
            <w:gridSpan w:val="19"/>
            <w:vMerge/>
            <w:tcMar>
              <w:top w:w="0" w:type="dxa"/>
              <w:left w:w="0" w:type="dxa"/>
              <w:bottom w:w="0" w:type="dxa"/>
              <w:right w:w="0" w:type="dxa"/>
            </w:tcMar>
            <w:vAlign w:val="center"/>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2420" w:type="dxa"/>
            <w:gridSpan w:val="11"/>
            <w:vMerge w:val="restart"/>
            <w:tcMar>
              <w:top w:w="0" w:type="dxa"/>
              <w:left w:w="0" w:type="dxa"/>
              <w:bottom w:w="0" w:type="dxa"/>
              <w:right w:w="0" w:type="dxa"/>
            </w:tcMar>
          </w:tcPr>
          <w:p w:rsidR="000D6B07" w:rsidRDefault="002B4B62">
            <w:pPr>
              <w:jc w:val="center"/>
            </w:pPr>
            <w:r>
              <w:rPr>
                <w:sz w:val="16"/>
              </w:rPr>
              <w:t>2015-2017</w:t>
            </w:r>
          </w:p>
        </w:tc>
        <w:tc>
          <w:tcPr>
            <w:tcW w:w="220" w:type="dxa"/>
          </w:tcPr>
          <w:p w:rsidR="000D6B07" w:rsidRDefault="000D6B07">
            <w:pPr>
              <w:pStyle w:val="EMPTYCELLSTYLE"/>
            </w:pPr>
          </w:p>
        </w:tc>
        <w:tc>
          <w:tcPr>
            <w:tcW w:w="7620" w:type="dxa"/>
            <w:gridSpan w:val="19"/>
            <w:vMerge/>
            <w:tcMar>
              <w:top w:w="0" w:type="dxa"/>
              <w:left w:w="0" w:type="dxa"/>
              <w:bottom w:w="0" w:type="dxa"/>
              <w:right w:w="0" w:type="dxa"/>
            </w:tcMar>
            <w:vAlign w:val="center"/>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2420" w:type="dxa"/>
            <w:gridSpan w:val="11"/>
            <w:vMerge/>
            <w:tcMar>
              <w:top w:w="0" w:type="dxa"/>
              <w:left w:w="0" w:type="dxa"/>
              <w:bottom w:w="0" w:type="dxa"/>
              <w:right w:w="0" w:type="dxa"/>
            </w:tcMar>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7620" w:type="dxa"/>
            <w:gridSpan w:val="19"/>
            <w:vMerge w:val="restart"/>
            <w:tcMar>
              <w:top w:w="0" w:type="dxa"/>
              <w:left w:w="0" w:type="dxa"/>
              <w:bottom w:w="0" w:type="dxa"/>
              <w:right w:w="0" w:type="dxa"/>
            </w:tcMar>
            <w:vAlign w:val="center"/>
          </w:tcPr>
          <w:p w:rsidR="000D6B07" w:rsidRDefault="002B4B62">
            <w:r>
              <w:rPr>
                <w:rFonts w:ascii="Verdana" w:eastAsia="Verdana" w:hAnsi="Verdana" w:cs="Verdana"/>
                <w:sz w:val="18"/>
              </w:rPr>
              <w:t>ANKARA ÜNİVERSİTESİ/DİŞ HEKİMLİĞİ FAKÜLTESİ/KLİNİK BİLİMLER BÖLÜMÜ</w:t>
            </w: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900" w:type="dxa"/>
            <w:gridSpan w:val="18"/>
            <w:tcMar>
              <w:top w:w="0" w:type="dxa"/>
              <w:left w:w="0" w:type="dxa"/>
              <w:bottom w:w="0" w:type="dxa"/>
              <w:right w:w="0" w:type="dxa"/>
            </w:tcMar>
            <w:vAlign w:val="center"/>
          </w:tcPr>
          <w:p w:rsidR="000D6B07" w:rsidRDefault="002B4B62">
            <w:pPr>
              <w:jc w:val="center"/>
            </w:pPr>
            <w:r>
              <w:rPr>
                <w:rFonts w:ascii="Verdana" w:eastAsia="Verdana" w:hAnsi="Verdana" w:cs="Verdana"/>
                <w:sz w:val="16"/>
              </w:rPr>
              <w:t>Komisyon Başkanlığı</w:t>
            </w:r>
          </w:p>
        </w:tc>
        <w:tc>
          <w:tcPr>
            <w:tcW w:w="7620" w:type="dxa"/>
            <w:gridSpan w:val="19"/>
            <w:vMerge/>
            <w:tcMar>
              <w:top w:w="0" w:type="dxa"/>
              <w:left w:w="0" w:type="dxa"/>
              <w:bottom w:w="0" w:type="dxa"/>
              <w:right w:w="0" w:type="dxa"/>
            </w:tcMar>
            <w:vAlign w:val="center"/>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2420" w:type="dxa"/>
            <w:gridSpan w:val="11"/>
            <w:vMerge w:val="restart"/>
            <w:tcMar>
              <w:top w:w="0" w:type="dxa"/>
              <w:left w:w="0" w:type="dxa"/>
              <w:bottom w:w="0" w:type="dxa"/>
              <w:right w:w="0" w:type="dxa"/>
            </w:tcMar>
          </w:tcPr>
          <w:p w:rsidR="000D6B07" w:rsidRDefault="002B4B62">
            <w:pPr>
              <w:jc w:val="center"/>
            </w:pPr>
            <w:r>
              <w:rPr>
                <w:sz w:val="16"/>
              </w:rPr>
              <w:t>2015-2017</w:t>
            </w:r>
          </w:p>
        </w:tc>
        <w:tc>
          <w:tcPr>
            <w:tcW w:w="220" w:type="dxa"/>
          </w:tcPr>
          <w:p w:rsidR="000D6B07" w:rsidRDefault="000D6B07">
            <w:pPr>
              <w:pStyle w:val="EMPTYCELLSTYLE"/>
            </w:pPr>
          </w:p>
        </w:tc>
        <w:tc>
          <w:tcPr>
            <w:tcW w:w="7620" w:type="dxa"/>
            <w:gridSpan w:val="19"/>
            <w:vMerge/>
            <w:tcMar>
              <w:top w:w="0" w:type="dxa"/>
              <w:left w:w="0" w:type="dxa"/>
              <w:bottom w:w="0" w:type="dxa"/>
              <w:right w:w="0" w:type="dxa"/>
            </w:tcMar>
            <w:vAlign w:val="center"/>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2420" w:type="dxa"/>
            <w:gridSpan w:val="11"/>
            <w:vMerge/>
            <w:tcMar>
              <w:top w:w="0" w:type="dxa"/>
              <w:left w:w="0" w:type="dxa"/>
              <w:bottom w:w="0" w:type="dxa"/>
              <w:right w:w="0" w:type="dxa"/>
            </w:tcMar>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7620" w:type="dxa"/>
            <w:gridSpan w:val="19"/>
            <w:vMerge w:val="restart"/>
            <w:tcMar>
              <w:top w:w="0" w:type="dxa"/>
              <w:left w:w="0" w:type="dxa"/>
              <w:bottom w:w="0" w:type="dxa"/>
              <w:right w:w="0" w:type="dxa"/>
            </w:tcMar>
            <w:vAlign w:val="center"/>
          </w:tcPr>
          <w:p w:rsidR="000D6B07" w:rsidRDefault="002B4B62">
            <w:r>
              <w:rPr>
                <w:rFonts w:ascii="Verdana" w:eastAsia="Verdana" w:hAnsi="Verdana" w:cs="Verdana"/>
                <w:sz w:val="18"/>
              </w:rPr>
              <w:t>ANKARA ÜNİVERSİTESİ/DİŞ HEKİMLİĞİ FAKÜLTESİ/KLİNİK BİLİMLER BÖLÜMÜ</w:t>
            </w: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900" w:type="dxa"/>
            <w:gridSpan w:val="18"/>
            <w:tcMar>
              <w:top w:w="0" w:type="dxa"/>
              <w:left w:w="0" w:type="dxa"/>
              <w:bottom w:w="0" w:type="dxa"/>
              <w:right w:w="0" w:type="dxa"/>
            </w:tcMar>
            <w:vAlign w:val="center"/>
          </w:tcPr>
          <w:p w:rsidR="000D6B07" w:rsidRDefault="002B4B62">
            <w:pPr>
              <w:jc w:val="center"/>
            </w:pPr>
            <w:r>
              <w:rPr>
                <w:rFonts w:ascii="Verdana" w:eastAsia="Verdana" w:hAnsi="Verdana" w:cs="Verdana"/>
                <w:sz w:val="16"/>
              </w:rPr>
              <w:t>Komisyon Üyeliği</w:t>
            </w:r>
          </w:p>
        </w:tc>
        <w:tc>
          <w:tcPr>
            <w:tcW w:w="7620" w:type="dxa"/>
            <w:gridSpan w:val="19"/>
            <w:vMerge/>
            <w:tcMar>
              <w:top w:w="0" w:type="dxa"/>
              <w:left w:w="0" w:type="dxa"/>
              <w:bottom w:w="0" w:type="dxa"/>
              <w:right w:w="0" w:type="dxa"/>
            </w:tcMar>
            <w:vAlign w:val="center"/>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2420" w:type="dxa"/>
            <w:gridSpan w:val="11"/>
            <w:vMerge w:val="restart"/>
            <w:tcMar>
              <w:top w:w="0" w:type="dxa"/>
              <w:left w:w="0" w:type="dxa"/>
              <w:bottom w:w="0" w:type="dxa"/>
              <w:right w:w="0" w:type="dxa"/>
            </w:tcMar>
          </w:tcPr>
          <w:p w:rsidR="000D6B07" w:rsidRDefault="002B4B62">
            <w:pPr>
              <w:jc w:val="center"/>
            </w:pPr>
            <w:r>
              <w:rPr>
                <w:sz w:val="16"/>
              </w:rPr>
              <w:t>2012-2016</w:t>
            </w:r>
          </w:p>
        </w:tc>
        <w:tc>
          <w:tcPr>
            <w:tcW w:w="220" w:type="dxa"/>
          </w:tcPr>
          <w:p w:rsidR="000D6B07" w:rsidRDefault="000D6B07">
            <w:pPr>
              <w:pStyle w:val="EMPTYCELLSTYLE"/>
            </w:pPr>
          </w:p>
        </w:tc>
        <w:tc>
          <w:tcPr>
            <w:tcW w:w="7620" w:type="dxa"/>
            <w:gridSpan w:val="19"/>
            <w:vMerge/>
            <w:tcMar>
              <w:top w:w="0" w:type="dxa"/>
              <w:left w:w="0" w:type="dxa"/>
              <w:bottom w:w="0" w:type="dxa"/>
              <w:right w:w="0" w:type="dxa"/>
            </w:tcMar>
            <w:vAlign w:val="center"/>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2420" w:type="dxa"/>
            <w:gridSpan w:val="11"/>
            <w:vMerge/>
            <w:tcMar>
              <w:top w:w="0" w:type="dxa"/>
              <w:left w:w="0" w:type="dxa"/>
              <w:bottom w:w="0" w:type="dxa"/>
              <w:right w:w="0" w:type="dxa"/>
            </w:tcMar>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7620" w:type="dxa"/>
            <w:gridSpan w:val="19"/>
            <w:vMerge w:val="restart"/>
            <w:tcMar>
              <w:top w:w="0" w:type="dxa"/>
              <w:left w:w="0" w:type="dxa"/>
              <w:bottom w:w="0" w:type="dxa"/>
              <w:right w:w="0" w:type="dxa"/>
            </w:tcMar>
            <w:vAlign w:val="center"/>
          </w:tcPr>
          <w:p w:rsidR="000D6B07" w:rsidRDefault="002B4B62">
            <w:r>
              <w:rPr>
                <w:rFonts w:ascii="Verdana" w:eastAsia="Verdana" w:hAnsi="Verdana" w:cs="Verdana"/>
                <w:sz w:val="18"/>
              </w:rPr>
              <w:t>ANKARA ÜNİVERSİTESİ/DİŞ HEKİMLİĞİ FAKÜLTESİ/KLİNİK BİLİMLER BÖLÜMÜ/PROTETİK DİŞ TEDAVİSİ ANABİLİM DALI</w:t>
            </w: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900" w:type="dxa"/>
            <w:gridSpan w:val="18"/>
            <w:tcMar>
              <w:top w:w="0" w:type="dxa"/>
              <w:left w:w="0" w:type="dxa"/>
              <w:bottom w:w="0" w:type="dxa"/>
              <w:right w:w="0" w:type="dxa"/>
            </w:tcMar>
            <w:vAlign w:val="center"/>
          </w:tcPr>
          <w:p w:rsidR="000D6B07" w:rsidRDefault="002B4B62">
            <w:pPr>
              <w:jc w:val="center"/>
            </w:pPr>
            <w:r>
              <w:rPr>
                <w:rFonts w:ascii="Verdana" w:eastAsia="Verdana" w:hAnsi="Verdana" w:cs="Verdana"/>
                <w:sz w:val="16"/>
              </w:rPr>
              <w:t>Komisyon Başkanlığı</w:t>
            </w:r>
          </w:p>
        </w:tc>
        <w:tc>
          <w:tcPr>
            <w:tcW w:w="7620" w:type="dxa"/>
            <w:gridSpan w:val="19"/>
            <w:vMerge/>
            <w:tcMar>
              <w:top w:w="0" w:type="dxa"/>
              <w:left w:w="0" w:type="dxa"/>
              <w:bottom w:w="0" w:type="dxa"/>
              <w:right w:w="0" w:type="dxa"/>
            </w:tcMar>
            <w:vAlign w:val="center"/>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2420" w:type="dxa"/>
            <w:gridSpan w:val="11"/>
            <w:vMerge w:val="restart"/>
            <w:tcMar>
              <w:top w:w="0" w:type="dxa"/>
              <w:left w:w="0" w:type="dxa"/>
              <w:bottom w:w="0" w:type="dxa"/>
              <w:right w:w="0" w:type="dxa"/>
            </w:tcMar>
          </w:tcPr>
          <w:p w:rsidR="000D6B07" w:rsidRDefault="002B4B62">
            <w:pPr>
              <w:jc w:val="center"/>
            </w:pPr>
            <w:r>
              <w:rPr>
                <w:sz w:val="16"/>
              </w:rPr>
              <w:t>2008-2010</w:t>
            </w:r>
          </w:p>
        </w:tc>
        <w:tc>
          <w:tcPr>
            <w:tcW w:w="220" w:type="dxa"/>
          </w:tcPr>
          <w:p w:rsidR="000D6B07" w:rsidRDefault="000D6B07">
            <w:pPr>
              <w:pStyle w:val="EMPTYCELLSTYLE"/>
            </w:pPr>
          </w:p>
        </w:tc>
        <w:tc>
          <w:tcPr>
            <w:tcW w:w="7620" w:type="dxa"/>
            <w:gridSpan w:val="19"/>
            <w:vMerge/>
            <w:tcMar>
              <w:top w:w="0" w:type="dxa"/>
              <w:left w:w="0" w:type="dxa"/>
              <w:bottom w:w="0" w:type="dxa"/>
              <w:right w:w="0" w:type="dxa"/>
            </w:tcMar>
            <w:vAlign w:val="center"/>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2420" w:type="dxa"/>
            <w:gridSpan w:val="11"/>
            <w:vMerge/>
            <w:tcMar>
              <w:top w:w="0" w:type="dxa"/>
              <w:left w:w="0" w:type="dxa"/>
              <w:bottom w:w="0" w:type="dxa"/>
              <w:right w:w="0" w:type="dxa"/>
            </w:tcMar>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7620" w:type="dxa"/>
            <w:gridSpan w:val="19"/>
            <w:vMerge w:val="restart"/>
            <w:tcMar>
              <w:top w:w="0" w:type="dxa"/>
              <w:left w:w="0" w:type="dxa"/>
              <w:bottom w:w="0" w:type="dxa"/>
              <w:right w:w="0" w:type="dxa"/>
            </w:tcMar>
            <w:vAlign w:val="center"/>
          </w:tcPr>
          <w:p w:rsidR="000D6B07" w:rsidRDefault="002B4B62">
            <w:r>
              <w:rPr>
                <w:rFonts w:ascii="Verdana" w:eastAsia="Verdana" w:hAnsi="Verdana" w:cs="Verdana"/>
                <w:sz w:val="18"/>
              </w:rPr>
              <w:t>ANKARA ÜNİVERSİTESİ/DİŞ HEKİMLİĞİ FAKÜLTESİ/KLİNİK BİLİMLER BÖLÜMÜ/PROTETİK DİŞ TEDAVİSİ ANABİLİM DALI</w:t>
            </w: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900" w:type="dxa"/>
            <w:gridSpan w:val="18"/>
            <w:tcMar>
              <w:top w:w="0" w:type="dxa"/>
              <w:left w:w="0" w:type="dxa"/>
              <w:bottom w:w="0" w:type="dxa"/>
              <w:right w:w="0" w:type="dxa"/>
            </w:tcMar>
            <w:vAlign w:val="center"/>
          </w:tcPr>
          <w:p w:rsidR="000D6B07" w:rsidRDefault="002B4B62">
            <w:pPr>
              <w:jc w:val="center"/>
            </w:pPr>
            <w:r>
              <w:rPr>
                <w:rFonts w:ascii="Verdana" w:eastAsia="Verdana" w:hAnsi="Verdana" w:cs="Verdana"/>
                <w:sz w:val="16"/>
              </w:rPr>
              <w:t>Komisyon Üyeliği</w:t>
            </w:r>
          </w:p>
        </w:tc>
        <w:tc>
          <w:tcPr>
            <w:tcW w:w="7620" w:type="dxa"/>
            <w:gridSpan w:val="19"/>
            <w:vMerge/>
            <w:tcMar>
              <w:top w:w="0" w:type="dxa"/>
              <w:left w:w="0" w:type="dxa"/>
              <w:bottom w:w="0" w:type="dxa"/>
              <w:right w:w="0" w:type="dxa"/>
            </w:tcMar>
            <w:vAlign w:val="center"/>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2420" w:type="dxa"/>
            <w:gridSpan w:val="11"/>
            <w:vMerge w:val="restart"/>
            <w:tcMar>
              <w:top w:w="0" w:type="dxa"/>
              <w:left w:w="0" w:type="dxa"/>
              <w:bottom w:w="0" w:type="dxa"/>
              <w:right w:w="0" w:type="dxa"/>
            </w:tcMar>
          </w:tcPr>
          <w:p w:rsidR="000D6B07" w:rsidRDefault="002B4B62">
            <w:pPr>
              <w:jc w:val="center"/>
            </w:pPr>
            <w:r>
              <w:rPr>
                <w:sz w:val="16"/>
              </w:rPr>
              <w:t>1987-1996</w:t>
            </w:r>
          </w:p>
        </w:tc>
        <w:tc>
          <w:tcPr>
            <w:tcW w:w="220" w:type="dxa"/>
          </w:tcPr>
          <w:p w:rsidR="000D6B07" w:rsidRDefault="000D6B07">
            <w:pPr>
              <w:pStyle w:val="EMPTYCELLSTYLE"/>
            </w:pPr>
          </w:p>
        </w:tc>
        <w:tc>
          <w:tcPr>
            <w:tcW w:w="7620" w:type="dxa"/>
            <w:gridSpan w:val="19"/>
            <w:vMerge/>
            <w:tcMar>
              <w:top w:w="0" w:type="dxa"/>
              <w:left w:w="0" w:type="dxa"/>
              <w:bottom w:w="0" w:type="dxa"/>
              <w:right w:w="0" w:type="dxa"/>
            </w:tcMar>
            <w:vAlign w:val="center"/>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2420" w:type="dxa"/>
            <w:gridSpan w:val="11"/>
            <w:vMerge/>
            <w:tcMar>
              <w:top w:w="0" w:type="dxa"/>
              <w:left w:w="0" w:type="dxa"/>
              <w:bottom w:w="0" w:type="dxa"/>
              <w:right w:w="0" w:type="dxa"/>
            </w:tcMar>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780" w:type="dxa"/>
            <w:gridSpan w:val="25"/>
            <w:tcMar>
              <w:top w:w="0" w:type="dxa"/>
              <w:left w:w="0" w:type="dxa"/>
              <w:bottom w:w="0" w:type="dxa"/>
              <w:right w:w="0" w:type="dxa"/>
            </w:tcMar>
          </w:tcPr>
          <w:p w:rsidR="000D6B07" w:rsidRDefault="002B4B62">
            <w:r>
              <w:rPr>
                <w:rFonts w:ascii="Verdana" w:eastAsia="Verdana" w:hAnsi="Verdana" w:cs="Verdana"/>
                <w:b/>
                <w:color w:val="666666"/>
                <w:sz w:val="24"/>
              </w:rPr>
              <w:t>Bilimsel Kuruluşlara Üyelikler</w:t>
            </w: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vAlign w:val="center"/>
          </w:tcPr>
          <w:p w:rsidR="000D6B07" w:rsidRDefault="002B4B62">
            <w:pPr>
              <w:jc w:val="center"/>
            </w:pPr>
            <w:r>
              <w:rPr>
                <w:rFonts w:ascii="Verdana" w:eastAsia="Verdana" w:hAnsi="Verdana" w:cs="Verdana"/>
                <w:sz w:val="18"/>
              </w:rPr>
              <w:t xml:space="preserve">1. </w:t>
            </w:r>
          </w:p>
        </w:tc>
        <w:tc>
          <w:tcPr>
            <w:tcW w:w="9040" w:type="dxa"/>
            <w:gridSpan w:val="22"/>
            <w:tcMar>
              <w:top w:w="0" w:type="dxa"/>
              <w:left w:w="0" w:type="dxa"/>
              <w:bottom w:w="0" w:type="dxa"/>
              <w:right w:w="0" w:type="dxa"/>
            </w:tcMar>
            <w:vAlign w:val="center"/>
          </w:tcPr>
          <w:p w:rsidR="000D6B07" w:rsidRDefault="002B4B62">
            <w:r>
              <w:rPr>
                <w:rFonts w:ascii="Verdana" w:eastAsia="Verdana" w:hAnsi="Verdana" w:cs="Verdana"/>
                <w:sz w:val="18"/>
              </w:rPr>
              <w:t>Türk Prostodonti ve İmplantoloji Derneği, Üye  , 2015</w:t>
            </w: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080" w:type="dxa"/>
            <w:gridSpan w:val="12"/>
            <w:tcMar>
              <w:top w:w="0" w:type="dxa"/>
              <w:left w:w="0" w:type="dxa"/>
              <w:bottom w:w="0" w:type="dxa"/>
              <w:right w:w="0" w:type="dxa"/>
            </w:tcMar>
          </w:tcPr>
          <w:p w:rsidR="000D6B07" w:rsidRDefault="002B4B62">
            <w:r>
              <w:rPr>
                <w:rFonts w:ascii="Verdana" w:eastAsia="Verdana" w:hAnsi="Verdana" w:cs="Verdana"/>
                <w:b/>
                <w:color w:val="666666"/>
                <w:sz w:val="24"/>
              </w:rPr>
              <w:t>Eserler</w:t>
            </w: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140" w:type="dxa"/>
            <w:gridSpan w:val="31"/>
            <w:tcMar>
              <w:top w:w="0" w:type="dxa"/>
              <w:left w:w="0" w:type="dxa"/>
              <w:bottom w:w="0" w:type="dxa"/>
              <w:right w:w="0" w:type="dxa"/>
            </w:tcMar>
          </w:tcPr>
          <w:p w:rsidR="000D6B07" w:rsidRDefault="002B4B62">
            <w:r>
              <w:rPr>
                <w:rFonts w:ascii="Verdana" w:eastAsia="Verdana" w:hAnsi="Verdana" w:cs="Verdana"/>
                <w:b/>
                <w:color w:val="666666"/>
                <w:sz w:val="22"/>
              </w:rPr>
              <w:t>Uluslararası hakemli dergilerde yayımlanan makaleler:</w:t>
            </w: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BATAK BURCU,AKALTAN KADRİYE FUNDA (2017).  TREATMENT MODALITIES FOR MANAGING PIER IMPLANT ABUTMENT IN IMPLANT-TOOTH SUPPORTED FPDS: A PRELIMINARY FEA STUDY.  PONTE International Scientific Researchs Journal, 73(3), Doi: 10.21506/j.ponte.2017.3.21 (Yayın No</w:t>
            </w:r>
            <w:r>
              <w:rPr>
                <w:rFonts w:ascii="Verdana" w:eastAsia="Verdana" w:hAnsi="Verdana" w:cs="Verdana"/>
                <w:sz w:val="18"/>
              </w:rPr>
              <w:t>: 3622292)</w:t>
            </w: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w:t>
            </w: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FUNDA,KILIÇARSLAN MEHMET ALİ,KOCABAŞ ZAHİDE (2014).  Clinical evaluation of maxillary edentulous patients to determine the prevalence and oral risk factors of combination syndrome.  J Dent Sci (Yayın No: 792822)</w:t>
            </w: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2.</w:t>
            </w: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KAZOKOĞLU FATMA ŞEHNAZ,AKALTAN KADRİYE FUNDA (2014).  Strain characteristics of Marburg double crown retained implant overdentures compared with bar and ball retained implant overdentures  with and without a rigid major connector.  J Prosthet Dent, 112, 14</w:t>
            </w:r>
            <w:r>
              <w:rPr>
                <w:rFonts w:ascii="Verdana" w:eastAsia="Verdana" w:hAnsi="Verdana" w:cs="Verdana"/>
                <w:sz w:val="18"/>
              </w:rPr>
              <w:t>16 (Yayın No: 1700706)</w:t>
            </w: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3.</w:t>
            </w: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ŞAHİN VOLKAN,AKALTAN KADRİYE FUNDA (2012).  Effects of the type and rigidity of the retainer and the number of abutting teeth on stress distribution of telescopic retained removable partial dentures.  J Dent Sci(7), 7-13. (Yayın No: 792584)</w:t>
            </w: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4.</w:t>
            </w: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FUNDA,KAYNAK DENİZ (2005).  An evaluation of the effects of  two distal extension removable partial denture designs on tooth stabilization and periodontal health.  J Oral Rehabil(32), 823 (Yayın No: 791220)</w:t>
            </w: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5.</w:t>
            </w: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FUNDA,ÖZDEN ASİYE NEHİR (2001).  Effect of provisional cements on the shear bond strength of various adhesive bonding systems on dentine.  J Dent Res(80), 658 (Yayın No: 692274)</w:t>
            </w: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6.</w:t>
            </w: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FUNDA,ÖZDEN ASİYE NEHİR,SÜZER ŞEFİK (1999).  Time related wettability characteristic of acrylic resin surfaces treated by glow discharge.  J Prosthet Dent(82), 680 (Yayın No: 791600)</w:t>
            </w: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7.</w:t>
            </w: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1300" w:type="dxa"/>
          </w:tcPr>
          <w:p w:rsidR="000D6B07" w:rsidRDefault="000D6B07">
            <w:pPr>
              <w:pStyle w:val="EMPTYCELLSTYLE"/>
            </w:pPr>
          </w:p>
        </w:tc>
        <w:tc>
          <w:tcPr>
            <w:tcW w:w="40" w:type="dxa"/>
          </w:tcPr>
          <w:p w:rsidR="000D6B07" w:rsidRDefault="000D6B07">
            <w:pPr>
              <w:pStyle w:val="EMPTYCELLSTYLE"/>
            </w:pPr>
          </w:p>
        </w:tc>
        <w:tc>
          <w:tcPr>
            <w:tcW w:w="100" w:type="dxa"/>
            <w:gridSpan w:val="2"/>
          </w:tcPr>
          <w:p w:rsidR="000D6B07" w:rsidRDefault="000D6B07">
            <w:pPr>
              <w:pStyle w:val="EMPTYCELLSTYLE"/>
            </w:pPr>
          </w:p>
        </w:tc>
        <w:tc>
          <w:tcPr>
            <w:tcW w:w="100" w:type="dxa"/>
          </w:tcPr>
          <w:p w:rsidR="000D6B07" w:rsidRDefault="000D6B07">
            <w:pPr>
              <w:pStyle w:val="EMPTYCELLSTYLE"/>
            </w:pPr>
          </w:p>
        </w:tc>
        <w:tc>
          <w:tcPr>
            <w:tcW w:w="80" w:type="dxa"/>
            <w:gridSpan w:val="2"/>
          </w:tcPr>
          <w:p w:rsidR="000D6B07" w:rsidRDefault="000D6B07">
            <w:pPr>
              <w:pStyle w:val="EMPTYCELLSTYLE"/>
            </w:pPr>
          </w:p>
        </w:tc>
        <w:tc>
          <w:tcPr>
            <w:tcW w:w="100" w:type="dxa"/>
          </w:tcPr>
          <w:p w:rsidR="000D6B07" w:rsidRDefault="000D6B07">
            <w:pPr>
              <w:pStyle w:val="EMPTYCELLSTYLE"/>
            </w:pPr>
          </w:p>
        </w:tc>
        <w:tc>
          <w:tcPr>
            <w:tcW w:w="300" w:type="dxa"/>
            <w:gridSpan w:val="3"/>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40" w:type="dxa"/>
          </w:tcPr>
          <w:p w:rsidR="000D6B07" w:rsidRDefault="000D6B07">
            <w:pPr>
              <w:pStyle w:val="EMPTYCELLSTYLE"/>
            </w:pPr>
          </w:p>
        </w:tc>
        <w:tc>
          <w:tcPr>
            <w:tcW w:w="120" w:type="dxa"/>
            <w:gridSpan w:val="3"/>
          </w:tcPr>
          <w:p w:rsidR="000D6B07" w:rsidRDefault="000D6B07">
            <w:pPr>
              <w:pStyle w:val="EMPTYCELLSTYLE"/>
            </w:pPr>
          </w:p>
        </w:tc>
        <w:tc>
          <w:tcPr>
            <w:tcW w:w="100" w:type="dxa"/>
            <w:gridSpan w:val="2"/>
          </w:tcPr>
          <w:p w:rsidR="000D6B07" w:rsidRDefault="000D6B07">
            <w:pPr>
              <w:pStyle w:val="EMPTYCELLSTYLE"/>
            </w:pPr>
          </w:p>
        </w:tc>
        <w:tc>
          <w:tcPr>
            <w:tcW w:w="400" w:type="dxa"/>
          </w:tcPr>
          <w:p w:rsidR="000D6B07" w:rsidRDefault="000D6B07">
            <w:pPr>
              <w:pStyle w:val="EMPTYCELLSTYLE"/>
            </w:pPr>
          </w:p>
        </w:tc>
        <w:tc>
          <w:tcPr>
            <w:tcW w:w="440" w:type="dxa"/>
            <w:gridSpan w:val="2"/>
          </w:tcPr>
          <w:p w:rsidR="000D6B07" w:rsidRDefault="000D6B07">
            <w:pPr>
              <w:pStyle w:val="EMPTYCELLSTYLE"/>
            </w:pPr>
          </w:p>
        </w:tc>
        <w:tc>
          <w:tcPr>
            <w:tcW w:w="40" w:type="dxa"/>
          </w:tcPr>
          <w:p w:rsidR="000D6B07" w:rsidRDefault="000D6B07">
            <w:pPr>
              <w:pStyle w:val="EMPTYCELLSTYLE"/>
            </w:pPr>
          </w:p>
        </w:tc>
        <w:tc>
          <w:tcPr>
            <w:tcW w:w="940" w:type="dxa"/>
            <w:gridSpan w:val="2"/>
          </w:tcPr>
          <w:p w:rsidR="000D6B07" w:rsidRDefault="000D6B07">
            <w:pPr>
              <w:pStyle w:val="EMPTYCELLSTYLE"/>
            </w:pPr>
          </w:p>
        </w:tc>
        <w:tc>
          <w:tcPr>
            <w:tcW w:w="140" w:type="dxa"/>
          </w:tcPr>
          <w:p w:rsidR="000D6B07" w:rsidRDefault="000D6B07">
            <w:pPr>
              <w:pStyle w:val="EMPTYCELLSTYLE"/>
            </w:pPr>
          </w:p>
        </w:tc>
        <w:tc>
          <w:tcPr>
            <w:tcW w:w="460" w:type="dxa"/>
            <w:gridSpan w:val="4"/>
          </w:tcPr>
          <w:p w:rsidR="000D6B07" w:rsidRDefault="000D6B07">
            <w:pPr>
              <w:pStyle w:val="EMPTYCELLSTYLE"/>
            </w:pPr>
          </w:p>
        </w:tc>
        <w:tc>
          <w:tcPr>
            <w:tcW w:w="220" w:type="dxa"/>
          </w:tcPr>
          <w:p w:rsidR="000D6B07" w:rsidRDefault="000D6B07">
            <w:pPr>
              <w:pStyle w:val="EMPTYCELLSTYLE"/>
            </w:pPr>
          </w:p>
        </w:tc>
        <w:tc>
          <w:tcPr>
            <w:tcW w:w="1400" w:type="dxa"/>
            <w:gridSpan w:val="3"/>
          </w:tcPr>
          <w:p w:rsidR="000D6B07" w:rsidRDefault="000D6B07">
            <w:pPr>
              <w:pStyle w:val="EMPTYCELLSTYLE"/>
            </w:pPr>
          </w:p>
        </w:tc>
        <w:tc>
          <w:tcPr>
            <w:tcW w:w="480" w:type="dxa"/>
            <w:gridSpan w:val="4"/>
          </w:tcPr>
          <w:p w:rsidR="000D6B07" w:rsidRDefault="000D6B07">
            <w:pPr>
              <w:pStyle w:val="EMPTYCELLSTYLE"/>
            </w:pPr>
          </w:p>
        </w:tc>
        <w:tc>
          <w:tcPr>
            <w:tcW w:w="4020" w:type="dxa"/>
            <w:gridSpan w:val="4"/>
          </w:tcPr>
          <w:p w:rsidR="000D6B07" w:rsidRDefault="000D6B07">
            <w:pPr>
              <w:pStyle w:val="EMPTYCELLSTYLE"/>
            </w:pPr>
          </w:p>
        </w:tc>
        <w:tc>
          <w:tcPr>
            <w:tcW w:w="2020" w:type="dxa"/>
            <w:gridSpan w:val="11"/>
            <w:tcMar>
              <w:top w:w="0" w:type="dxa"/>
              <w:left w:w="0" w:type="dxa"/>
              <w:bottom w:w="0" w:type="dxa"/>
              <w:right w:w="0" w:type="dxa"/>
            </w:tcMar>
          </w:tcPr>
          <w:p w:rsidR="000D6B07" w:rsidRDefault="002B4B62">
            <w:pPr>
              <w:jc w:val="right"/>
            </w:pPr>
            <w:r>
              <w:t>2</w:t>
            </w: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ageBreakBefor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140" w:type="dxa"/>
            <w:gridSpan w:val="31"/>
            <w:tcMar>
              <w:top w:w="0" w:type="dxa"/>
              <w:left w:w="0" w:type="dxa"/>
              <w:bottom w:w="0" w:type="dxa"/>
              <w:right w:w="0" w:type="dxa"/>
            </w:tcMar>
          </w:tcPr>
          <w:p w:rsidR="000D6B07" w:rsidRDefault="002B4B62">
            <w:r>
              <w:rPr>
                <w:rFonts w:ascii="Verdana" w:eastAsia="Verdana" w:hAnsi="Verdana" w:cs="Verdana"/>
                <w:b/>
                <w:color w:val="666666"/>
                <w:sz w:val="22"/>
              </w:rPr>
              <w:t>Uluslararası hakemli dergilerde yayımlanan makaleler:</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SÜZER ŞEFİK,ÖZDEN ASİYE NEHİR,AKALTAN KADRİYE FUNDA (1997).  Characterization of denture acrylic resin surfaces modified by glow discharges.  Soc Applied Spectroscopy(51), 1741 (Yayın No: 792022)</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8.</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FUNDA,CAN GÜLŞEN (1995).  Retentive characteristics of different dental magnetic systems.  J Prosthet Dent(74), 422 (Yayın No: 791766)</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9.</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CAN GÜLŞEN,ÖZDEN ASİYE NEHİR,AKALTAN KADRİYE FUNDA (1994).  Effect of various surface treatments on the shear bond strength between porcelain and dual cured cement.  J Prosthet Dent(72), 85 (Yayın No: 792198)</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10.</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7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140" w:type="dxa"/>
            <w:gridSpan w:val="31"/>
            <w:tcMar>
              <w:top w:w="0" w:type="dxa"/>
              <w:left w:w="0" w:type="dxa"/>
              <w:bottom w:w="0" w:type="dxa"/>
              <w:right w:w="0" w:type="dxa"/>
            </w:tcMar>
          </w:tcPr>
          <w:p w:rsidR="000D6B07" w:rsidRDefault="002B4B62">
            <w:r>
              <w:rPr>
                <w:rFonts w:ascii="Verdana" w:eastAsia="Verdana" w:hAnsi="Verdana" w:cs="Verdana"/>
                <w:b/>
                <w:color w:val="666666"/>
                <w:sz w:val="24"/>
              </w:rPr>
              <w:t>B. Uluslararası bilimsel toplantılarda sunulan ve bildiri kitaplarında (proceedings) basılan bildiriler :</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 (2009).  Kısmi dişsizliklerde yaşanan çelişkiler.  İzmir Diş Hekimleri Odası EBDO 12. Uluslararası Bilimsel Kongre ve Sergisi (/Davetli Konuşmacı)(Yayın No:4198476)</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 (2012).  Hareketli Bölümlü Protezlerin Güldüren Yüzü: Hassas Tutucular.  Uluslararası TDB Kongresi (/Davetli Konuşmacı)(Yayın No:4198484)</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2.</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ZAİMOĞLU ALİ,ÖZDEN ASİYE NEHİR,AKALTAN KADRİYE FUNDA (2018).  Bond strength of porcelain repair materials.  79th Annual World Dental Congress of FDI(VII), 147-152. (Tam Metin Bildiri/Poster)(Yayın No:4198253)</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3.</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BAYRAK AYBEN,AKALTAN KADRİYE FUNDA (2017).  Biomechanical Analysis of All-on 4® Implant Treatment of Edentulous Mandible.  23. Uluslararası türk prostodonti ve implantoloji derneği bilimsel kongresi, Dalaman (Özet Bildiri/Sözlü Sunum)(Yayın No:3842108)</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4.</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ÜNSAL ELİF,CAMBAZOĞLU MİNE,AKALTAN KADRİYE FUNDA (2017).  Rehabilitation of resorbed maxilla with implant supported fixed prosthesis following sinus augmentation: A cese report.  PIEG 8 th International Conference Advanced Protocols in Oral Implantology (T</w:t>
            </w:r>
            <w:r>
              <w:rPr>
                <w:rFonts w:ascii="Verdana" w:eastAsia="Verdana" w:hAnsi="Verdana" w:cs="Verdana"/>
                <w:sz w:val="18"/>
              </w:rPr>
              <w:t>am Metin Bildiri/Poster)(Yayın No:3842323)</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5.</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BATAK BURCU,GÖNÜLDAŞ FEHMİ,AKALTAN KADRİYE FUNDA,GÜVEN GAMZE (2017).  Evaluation of removable partial denture design skills of dental students.  23. Uluslararası Türk Prostodonti ve İmplantoloji Derneği Bilimsel Kongresi, Dalaman (Özet Bildiri/Sözlü Sunum)</w:t>
            </w:r>
            <w:r>
              <w:rPr>
                <w:rFonts w:ascii="Verdana" w:eastAsia="Verdana" w:hAnsi="Verdana" w:cs="Verdana"/>
                <w:sz w:val="18"/>
              </w:rPr>
              <w:t>(Yayın No:3835544)</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6.</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KAZOKOĞLU FATMA ŞEHNAZ,AKALTAN KADRİYE FUNDA (2013).  Strain analysis of implant overdentures with and without palatal bar..  FDI Annual World Dental Congress, iSTANBUL (/Poster)(Yayın No:4198443)</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7.</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BATAK BURCU,AKALTAN KADRİYE FUNDA,SONGÜR TİMUR (2013).  Screw retained implant restorations in one rigid fixed partial denture.  FDI Annual World Dental Congress, iSTANBUL (/Poster)(Yayın No:4198442)</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8.</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BATAK BURCU,AKALTAN KADRİYE FUNDA (2011).  Single-tooth implant with zirconia abutment and all ceramic crown.  16th Congress of the Balkan Stomatological Society, Bucharest, Romania (/Poster)(Yayın No:4198441)</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9.</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FUNDA,KAZOKOĞLU FATMA ŞEHNAZ (2010).  Strain analysis of Marburg double-crown retained implant overdentures.  83rd MeetinG of IADR, Barcelona (/Poster)(Yayın No:4198435)</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10.</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FUNDA,KİŞNİŞCİ REHA ŞÜKRÜ (2006).  Management of a severly resorbed atrophic maxilla when using dental implants.  Astra Tech World Congress, NY (/Poster)(Yayın No:4198432)</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11.</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FUNDA,KAYNAK DENİZ (2004).  The stabilizing effect of lingual plate as a major connector in distally extended removable partial dentures.  9th Congress of the Balkan Stomatological Society, Ohrid (Özet Bildiri/Sözlü Sunum)(Yayın No:4198426)</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12.</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FUNDA,ÖZDEN ASİYE NEHİR (2001).  Effect of provisional cements on the shear bond strength of various adhesive bonding systems on dentine.  79th General of the IADR, .CHİBA, JAPAN (Tam Metin Bildiri/Sözlü Sunum)(Yayın No:4198422)</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13.</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FUNDA,ÖZTAŞ DOĞAN DERYA,ÖZDEN ASİYE NEHİR (2001).  The effect of silane priming on the shear bond strength of resin luting cement to porcelain and metal surfaces.  6 th Congress of the Balkan Stomatological Society (Özet Bildiri/Sözlü Sunum</w:t>
            </w:r>
            <w:r>
              <w:rPr>
                <w:rFonts w:ascii="Verdana" w:eastAsia="Verdana" w:hAnsi="Verdana" w:cs="Verdana"/>
                <w:sz w:val="18"/>
              </w:rPr>
              <w:t>)(Yayın No:4198351)</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14.</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ÖZDEN ASİYE NEHİR,AKALTAN KADRİYE FUNDA,SÜZER ŞEFİK (1997).  Effect of glow discharge treatments on acrylic resin surfaces.  75 th General Session of the IADR, ORLANDO, USA (Özet Bildiri/Sözlü Sunum)(Yayın No:4198349)</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15.</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ÖZDEN ASİYE NEHİR,AKALTAN KADRİYE FUNDA (1996).  Characterisation of treated porcelain surfaces by contact angle analyses.  Forth International Conference on Adhesion and Surface Analysis, LOUGHBOROUGH, UK (Özet Bildiri/Sözlü Sunum)(Yayın No:4198343)</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16.</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 xml:space="preserve">AKALTAN KADRİYE FUNDA,CAN GÜLŞEN (1994).  Photoelastic stress analysis of partial overdentures retained with magnetic systems.  European Prosthodontic Association 18th </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17.</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2020" w:type="dxa"/>
            <w:gridSpan w:val="11"/>
            <w:tcMar>
              <w:top w:w="0" w:type="dxa"/>
              <w:left w:w="0" w:type="dxa"/>
              <w:bottom w:w="0" w:type="dxa"/>
              <w:right w:w="0" w:type="dxa"/>
            </w:tcMar>
          </w:tcPr>
          <w:p w:rsidR="000D6B07" w:rsidRDefault="002B4B62">
            <w:pPr>
              <w:jc w:val="right"/>
            </w:pPr>
            <w:r>
              <w:t>3</w:t>
            </w: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ageBreakBefor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tcMar>
              <w:top w:w="0" w:type="dxa"/>
              <w:left w:w="0" w:type="dxa"/>
              <w:bottom w:w="0" w:type="dxa"/>
              <w:right w:w="0" w:type="dxa"/>
            </w:tcMar>
          </w:tcPr>
          <w:p w:rsidR="000D6B07" w:rsidRDefault="002B4B62">
            <w:pPr>
              <w:jc w:val="both"/>
            </w:pPr>
            <w:r>
              <w:rPr>
                <w:rFonts w:ascii="Verdana" w:eastAsia="Verdana" w:hAnsi="Verdana" w:cs="Verdana"/>
                <w:sz w:val="18"/>
              </w:rPr>
              <w:t>Conference, İSTANBUL. (Özet Bildiri/Poster)(Yayın No:4198335)</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FUNDA,CAN GÜLŞEN (1994).  Retentive characteristics of dental magnetic systems.  European Prosthodontic Association 18th Conference, İSTANBUL. (Özet Bildiri/Sözlü Sunum)(Yayın No:4198333)</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18.</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FUNDA,CAN GÜLŞEN (1994).  Photoelastic stress analysis of magnetically retained removable partial dentures.  European Prosthodontic Association 18th Conference,İSTANBUL. (Özet Bildiri/Poster)(Yayın No:4198337)</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19.</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7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380" w:type="dxa"/>
            <w:gridSpan w:val="35"/>
            <w:tcMar>
              <w:top w:w="0" w:type="dxa"/>
              <w:left w:w="0" w:type="dxa"/>
              <w:bottom w:w="0" w:type="dxa"/>
              <w:right w:w="0" w:type="dxa"/>
            </w:tcMar>
          </w:tcPr>
          <w:p w:rsidR="000D6B07" w:rsidRDefault="002B4B62">
            <w:r>
              <w:rPr>
                <w:rFonts w:ascii="Verdana" w:eastAsia="Verdana" w:hAnsi="Verdana" w:cs="Verdana"/>
                <w:b/>
                <w:color w:val="666666"/>
                <w:sz w:val="24"/>
              </w:rPr>
              <w:t>C. Yazılan ulusal/uluslararası kitaplar veya kitaplardaki bölümler:</w:t>
            </w:r>
            <w:r>
              <w:rPr>
                <w:rFonts w:ascii="Verdana" w:eastAsia="Verdana" w:hAnsi="Verdana" w:cs="Verdana"/>
                <w:b/>
                <w:color w:val="666666"/>
                <w:sz w:val="24"/>
              </w:rPr>
              <w:br/>
              <w:t xml:space="preserve">     C1. Yazılan ulusal/uluslararası kitaplar:</w:t>
            </w: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9040" w:type="dxa"/>
            <w:gridSpan w:val="24"/>
            <w:vMerge w:val="restart"/>
            <w:tcMar>
              <w:top w:w="0" w:type="dxa"/>
              <w:left w:w="0" w:type="dxa"/>
              <w:bottom w:w="0" w:type="dxa"/>
              <w:right w:w="0" w:type="dxa"/>
            </w:tcMar>
            <w:vAlign w:val="center"/>
          </w:tcPr>
          <w:p w:rsidR="000D6B07" w:rsidRDefault="002B4B62">
            <w:pPr>
              <w:jc w:val="both"/>
            </w:pPr>
            <w:r>
              <w:rPr>
                <w:rFonts w:ascii="Verdana" w:eastAsia="Verdana" w:hAnsi="Verdana" w:cs="Verdana"/>
                <w:sz w:val="18"/>
              </w:rPr>
              <w:t>Hareketli Bölümlü Protezler  Planlama (2014)., CAN GÜLŞEN,AKALTAN KADRİYE FUNDA,  Rotatıp Kitabevi, Basım sayısı:3, Türkçe(Ders Kitabı), (Yayın No: 788359)</w:t>
            </w: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1080" w:type="dxa"/>
            <w:gridSpan w:val="5"/>
            <w:tcMar>
              <w:top w:w="0" w:type="dxa"/>
              <w:left w:w="0" w:type="dxa"/>
              <w:bottom w:w="0" w:type="dxa"/>
              <w:right w:w="40" w:type="dxa"/>
            </w:tcMar>
          </w:tcPr>
          <w:p w:rsidR="000D6B07" w:rsidRDefault="002B4B62">
            <w:pPr>
              <w:jc w:val="center"/>
            </w:pPr>
            <w:r>
              <w:rPr>
                <w:sz w:val="18"/>
              </w:rPr>
              <w:t>1.</w:t>
            </w:r>
          </w:p>
        </w:tc>
        <w:tc>
          <w:tcPr>
            <w:tcW w:w="9040" w:type="dxa"/>
            <w:gridSpan w:val="24"/>
            <w:vMerge/>
            <w:tcMar>
              <w:top w:w="0" w:type="dxa"/>
              <w:left w:w="0" w:type="dxa"/>
              <w:bottom w:w="0" w:type="dxa"/>
              <w:right w:w="0" w:type="dxa"/>
            </w:tcMar>
            <w:vAlign w:val="center"/>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9040" w:type="dxa"/>
            <w:gridSpan w:val="24"/>
            <w:vMerge w:val="restart"/>
            <w:tcMar>
              <w:top w:w="0" w:type="dxa"/>
              <w:left w:w="0" w:type="dxa"/>
              <w:bottom w:w="0" w:type="dxa"/>
              <w:right w:w="0" w:type="dxa"/>
            </w:tcMar>
            <w:vAlign w:val="center"/>
          </w:tcPr>
          <w:p w:rsidR="000D6B07" w:rsidRDefault="002B4B62">
            <w:pPr>
              <w:jc w:val="both"/>
            </w:pPr>
            <w:r>
              <w:rPr>
                <w:rFonts w:ascii="Verdana" w:eastAsia="Verdana" w:hAnsi="Verdana" w:cs="Verdana"/>
                <w:sz w:val="18"/>
              </w:rPr>
              <w:t>Hareketli Bölümlü Protezler  Planlama (2005)., CAN GÜLŞEN,AKALTAN KADRİYE FUNDA,  A.Ü.Basımevi, Basım sayısı:2, Türkçe(Ders Kitabı), (Yayın No: 788579)</w:t>
            </w: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1080" w:type="dxa"/>
            <w:gridSpan w:val="5"/>
            <w:tcMar>
              <w:top w:w="0" w:type="dxa"/>
              <w:left w:w="0" w:type="dxa"/>
              <w:bottom w:w="0" w:type="dxa"/>
              <w:right w:w="40" w:type="dxa"/>
            </w:tcMar>
          </w:tcPr>
          <w:p w:rsidR="000D6B07" w:rsidRDefault="002B4B62">
            <w:pPr>
              <w:jc w:val="center"/>
            </w:pPr>
            <w:r>
              <w:rPr>
                <w:sz w:val="18"/>
              </w:rPr>
              <w:t>2.</w:t>
            </w:r>
          </w:p>
        </w:tc>
        <w:tc>
          <w:tcPr>
            <w:tcW w:w="9040" w:type="dxa"/>
            <w:gridSpan w:val="24"/>
            <w:vMerge/>
            <w:tcMar>
              <w:top w:w="0" w:type="dxa"/>
              <w:left w:w="0" w:type="dxa"/>
              <w:bottom w:w="0" w:type="dxa"/>
              <w:right w:w="0" w:type="dxa"/>
            </w:tcMar>
            <w:vAlign w:val="center"/>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7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10360" w:type="dxa"/>
            <w:gridSpan w:val="34"/>
            <w:tcMar>
              <w:top w:w="0" w:type="dxa"/>
              <w:left w:w="0" w:type="dxa"/>
              <w:bottom w:w="0" w:type="dxa"/>
              <w:right w:w="0" w:type="dxa"/>
            </w:tcMar>
          </w:tcPr>
          <w:p w:rsidR="000D6B07" w:rsidRDefault="002B4B62">
            <w:r>
              <w:rPr>
                <w:rFonts w:ascii="Verdana" w:eastAsia="Verdana" w:hAnsi="Verdana" w:cs="Verdana"/>
                <w:b/>
                <w:color w:val="666666"/>
                <w:sz w:val="24"/>
              </w:rPr>
              <w:t>C. Yazılan ulusal/uluslararası kitaplar veya kitaplardaki bölümler:</w:t>
            </w:r>
            <w:r>
              <w:rPr>
                <w:rFonts w:ascii="Verdana" w:eastAsia="Verdana" w:hAnsi="Verdana" w:cs="Verdana"/>
                <w:b/>
                <w:color w:val="666666"/>
                <w:sz w:val="24"/>
              </w:rPr>
              <w:br/>
              <w:t xml:space="preserve">     C2. Yazılan ulusal/uluslararası kitaplardaki bölümler:</w:t>
            </w: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8840" w:type="dxa"/>
            <w:gridSpan w:val="21"/>
            <w:vMerge w:val="restart"/>
            <w:tcMar>
              <w:top w:w="0" w:type="dxa"/>
              <w:left w:w="0" w:type="dxa"/>
              <w:bottom w:w="0" w:type="dxa"/>
              <w:right w:w="0" w:type="dxa"/>
            </w:tcMar>
            <w:vAlign w:val="center"/>
          </w:tcPr>
          <w:p w:rsidR="000D6B07" w:rsidRDefault="002B4B62">
            <w:pPr>
              <w:jc w:val="both"/>
            </w:pPr>
            <w:r>
              <w:rPr>
                <w:rFonts w:ascii="Verdana" w:eastAsia="Verdana" w:hAnsi="Verdana" w:cs="Verdana"/>
                <w:sz w:val="18"/>
              </w:rPr>
              <w:t>Hareketli Bölümlü Protezler Planlama (2002)., CAN GÜLŞEN,AKALTAN KADRİYE FUNDA,  A.Ü. Basımevi, Basım sayısı:1, Sayfa Sayısı 194, ISBN:975-482-571-8, Türkçe(Ders Kitabı), (Yayın No: 44886)</w:t>
            </w: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1080" w:type="dxa"/>
            <w:gridSpan w:val="5"/>
            <w:tcMar>
              <w:top w:w="0" w:type="dxa"/>
              <w:left w:w="0" w:type="dxa"/>
              <w:bottom w:w="0" w:type="dxa"/>
              <w:right w:w="0" w:type="dxa"/>
            </w:tcMar>
            <w:vAlign w:val="center"/>
          </w:tcPr>
          <w:p w:rsidR="000D6B07" w:rsidRDefault="002B4B62">
            <w:pPr>
              <w:jc w:val="center"/>
            </w:pPr>
            <w:r>
              <w:rPr>
                <w:sz w:val="18"/>
              </w:rPr>
              <w:t>1.</w:t>
            </w:r>
          </w:p>
        </w:tc>
        <w:tc>
          <w:tcPr>
            <w:tcW w:w="8840" w:type="dxa"/>
            <w:gridSpan w:val="21"/>
            <w:vMerge/>
            <w:tcMar>
              <w:top w:w="0" w:type="dxa"/>
              <w:left w:w="0" w:type="dxa"/>
              <w:bottom w:w="0" w:type="dxa"/>
              <w:right w:w="0" w:type="dxa"/>
            </w:tcMar>
            <w:vAlign w:val="center"/>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8840" w:type="dxa"/>
            <w:gridSpan w:val="21"/>
            <w:vMerge/>
            <w:tcMar>
              <w:top w:w="0" w:type="dxa"/>
              <w:left w:w="0" w:type="dxa"/>
              <w:bottom w:w="0" w:type="dxa"/>
              <w:right w:w="0" w:type="dxa"/>
            </w:tcMar>
            <w:vAlign w:val="center"/>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140" w:type="dxa"/>
            <w:gridSpan w:val="31"/>
            <w:tcMar>
              <w:top w:w="0" w:type="dxa"/>
              <w:left w:w="0" w:type="dxa"/>
              <w:bottom w:w="0" w:type="dxa"/>
              <w:right w:w="0" w:type="dxa"/>
            </w:tcMar>
          </w:tcPr>
          <w:p w:rsidR="000D6B07" w:rsidRDefault="002B4B62">
            <w:r>
              <w:rPr>
                <w:rFonts w:ascii="Verdana" w:eastAsia="Verdana" w:hAnsi="Verdana" w:cs="Verdana"/>
                <w:b/>
                <w:color w:val="666666"/>
                <w:sz w:val="22"/>
              </w:rPr>
              <w:t>D. Ulusal hakemli dergilerde yayımlanan makaleler :</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ÖZDEN ASİYE NEHİR,AKALTAN KADRİYE FUNDA (2002).  Bağlantı ajanlarının mine ve dentin yüzeyindeki makaslama bağlantı dirençlerinin değerlendirilmesi.  AÜ Diş Hek Fak Derg, 29, 137-142. (Kontrol No: 794176)</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1.</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 (2002).  Rezin esaslı ve geleneksel yapıştırma ajanlarının çözünürlükleri.  A Ü Diş Hek Fak Dergisi (Kontrol No: 4198319)</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2.</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FUNDA,KANSU GÜLAY (2001).  Amalgam bağlayıcı ajanı ve post kullanımının amalgam core ların makaslama bağlantı direnci üzerine etkisi.  AÜ Diş Hek Fak Derg(28), 317 (Kontrol No: 795031)</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3.</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 (2001).  Tükrük kontaminasyonunun tek aşamalı bağlantı ajanının mineyle olan bağlantısı açısından önemi.  AÜ Diş Hek Fak Derg, 28, 201-206. (Kontrol No: 795161)</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4.</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FUNDA,TERZİOĞLU SEDAT HAKAN (2000).  Aljinatın dezenfektanla karıştırılmasının doğrusal boyutsal sabitlik açısından değerlendirilmesi.  AÜ Diş Hek Fak Derg(27), 57 (Kontrol No: 795334)</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5.</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ÖZDEN ASİYE NEHİR,AKALTAN KADRİYE FUNDA (2000).  Düşük ısı porseleninin yüzey sertliğinin değerlendirilmesi.  AÜ Diş Hek Fak Derg(27), 63 (Kontrol No: 795427)</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6.</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FUNDA,KESKİN YASEMİN,ÖZKAN YALÇIN (1999).  Kompozit rezinlerde görünür ışıkla polimerizasyonun renk değişikliğine etkisi.  Ankara Üniversitesi Diş Hekimliği Fakültesi Dergisi, 26, 281-287. (Kontrol No: 4198308)</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7.</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FUNDA,TERZİOĞLU SEDAT HAKAN,MISIRLIGİL AYKUT (1999).  Dezenfektanların aljinat ölçü materyali ile karıştırılmasının mikrobiyolojik etkinliği.  A Ü Diş Hek Fak Derg, 26, 289-297. (Kontrol No: 4198312)</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8.</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FUNDA,ERSOY AHMET ERSAN (1997).  Fabrikasyon post-core uygulamalarında post başı tasarımının core materyallerinin baskı dayanıklılığına etkisi.  T Klin Diş Hek Bil, 3, 184-187. (Kontrol No: 4198302)</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9.</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ÖZDEN ASİYE NEHİR,AKALTAN KADRİYE FUNDA (1997).  Farklı yüzey işlemlerinin porselenin ıslanabilirliğine etkisi.  T Klin Diş Hek Bil, 3, 109-111. (Kontrol No: 4198299)</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10.</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FUNDA,ÖZDEN ASİYE NEHİR,AKOVALI GÜNERİ (1996).  Plazma işleminin PMMA’nın ıslanabilirliğine etkisi.  . Silikon esaslı elastomerik ölçü materyallerinin çekme dayanıklılığı, 23, 67-76. (Kontrol No: 4198295)</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11.</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FUNDA,CAN GÜLŞEN (1996).  Silikon esaslı elastomerik ölçü materyallerinin çekme dayanıklılığı.  Ankara Üniversitesi Diş Hekimliği Fakültesi Dergisi, 23, 63-66. (Kontrol No: 4198289)</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12.</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FUNDA,CAN GÜLŞEN (1996).  Silikon esaslı elastomerik ölçü materyallerinin yırtılma dayanıklılığı.  Ankara Üniversitesi Diş Hekimliği Fakültesi Dergisi, 23, 57-61. (Kontrol No: 4198286)</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13.</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FUNDA,CAN GÜLŞEN (1995).  Effect of assembly-diassembly cycling on retention of dental magnetic systems.  T J Med Sci, 24, 151-154. (Kontrol No: 4198272)</w:t>
            </w: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14.</w:t>
            </w: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1340" w:type="dxa"/>
            <w:gridSpan w:val="2"/>
          </w:tcPr>
          <w:p w:rsidR="000D6B07" w:rsidRDefault="000D6B07">
            <w:pPr>
              <w:pStyle w:val="EMPTYCELLSTYLE"/>
            </w:pPr>
          </w:p>
        </w:tc>
        <w:tc>
          <w:tcPr>
            <w:tcW w:w="40" w:type="dxa"/>
          </w:tcPr>
          <w:p w:rsidR="000D6B07" w:rsidRDefault="000D6B07">
            <w:pPr>
              <w:pStyle w:val="EMPTYCELLSTYLE"/>
            </w:pPr>
          </w:p>
        </w:tc>
        <w:tc>
          <w:tcPr>
            <w:tcW w:w="200" w:type="dxa"/>
            <w:gridSpan w:val="3"/>
          </w:tcPr>
          <w:p w:rsidR="000D6B07" w:rsidRDefault="000D6B07">
            <w:pPr>
              <w:pStyle w:val="EMPTYCELLSTYLE"/>
            </w:pPr>
          </w:p>
        </w:tc>
        <w:tc>
          <w:tcPr>
            <w:tcW w:w="40" w:type="dxa"/>
          </w:tcPr>
          <w:p w:rsidR="000D6B07" w:rsidRDefault="000D6B07">
            <w:pPr>
              <w:pStyle w:val="EMPTYCELLSTYLE"/>
            </w:pPr>
          </w:p>
        </w:tc>
        <w:tc>
          <w:tcPr>
            <w:tcW w:w="160" w:type="dxa"/>
            <w:gridSpan w:val="3"/>
          </w:tcPr>
          <w:p w:rsidR="000D6B07" w:rsidRDefault="000D6B07">
            <w:pPr>
              <w:pStyle w:val="EMPTYCELLSTYLE"/>
            </w:pPr>
          </w:p>
        </w:tc>
        <w:tc>
          <w:tcPr>
            <w:tcW w:w="240" w:type="dxa"/>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220" w:type="dxa"/>
            <w:gridSpan w:val="5"/>
          </w:tcPr>
          <w:p w:rsidR="000D6B07" w:rsidRDefault="000D6B07">
            <w:pPr>
              <w:pStyle w:val="EMPTYCELLSTYLE"/>
            </w:pPr>
          </w:p>
        </w:tc>
        <w:tc>
          <w:tcPr>
            <w:tcW w:w="40" w:type="dxa"/>
          </w:tcPr>
          <w:p w:rsidR="000D6B07" w:rsidRDefault="000D6B07">
            <w:pPr>
              <w:pStyle w:val="EMPTYCELLSTYLE"/>
            </w:pPr>
          </w:p>
        </w:tc>
        <w:tc>
          <w:tcPr>
            <w:tcW w:w="840" w:type="dxa"/>
            <w:gridSpan w:val="3"/>
          </w:tcPr>
          <w:p w:rsidR="000D6B07" w:rsidRDefault="000D6B07">
            <w:pPr>
              <w:pStyle w:val="EMPTYCELLSTYLE"/>
            </w:pPr>
          </w:p>
        </w:tc>
        <w:tc>
          <w:tcPr>
            <w:tcW w:w="240" w:type="dxa"/>
            <w:gridSpan w:val="2"/>
          </w:tcPr>
          <w:p w:rsidR="000D6B07" w:rsidRDefault="000D6B07">
            <w:pPr>
              <w:pStyle w:val="EMPTYCELLSTYLE"/>
            </w:pPr>
          </w:p>
        </w:tc>
        <w:tc>
          <w:tcPr>
            <w:tcW w:w="7460" w:type="dxa"/>
            <w:gridSpan w:val="18"/>
          </w:tcPr>
          <w:p w:rsidR="000D6B07" w:rsidRDefault="000D6B07">
            <w:pPr>
              <w:pStyle w:val="EMPTYCELLSTYLE"/>
            </w:pPr>
          </w:p>
        </w:tc>
        <w:tc>
          <w:tcPr>
            <w:tcW w:w="2020" w:type="dxa"/>
            <w:gridSpan w:val="11"/>
            <w:tcMar>
              <w:top w:w="0" w:type="dxa"/>
              <w:left w:w="0" w:type="dxa"/>
              <w:bottom w:w="0" w:type="dxa"/>
              <w:right w:w="0" w:type="dxa"/>
            </w:tcMar>
          </w:tcPr>
          <w:p w:rsidR="000D6B07" w:rsidRDefault="002B4B62">
            <w:pPr>
              <w:jc w:val="right"/>
            </w:pPr>
            <w:r>
              <w:t>4</w:t>
            </w: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ageBreakBefor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140" w:type="dxa"/>
            <w:gridSpan w:val="31"/>
            <w:tcMar>
              <w:top w:w="0" w:type="dxa"/>
              <w:left w:w="0" w:type="dxa"/>
              <w:bottom w:w="0" w:type="dxa"/>
              <w:right w:w="0" w:type="dxa"/>
            </w:tcMar>
          </w:tcPr>
          <w:p w:rsidR="000D6B07" w:rsidRDefault="002B4B62">
            <w:r>
              <w:rPr>
                <w:rFonts w:ascii="Verdana" w:eastAsia="Verdana" w:hAnsi="Verdana" w:cs="Verdana"/>
                <w:b/>
                <w:color w:val="666666"/>
                <w:sz w:val="22"/>
              </w:rPr>
              <w:t>D. Ulusal hakemli dergilerde yayımlanan makaleler :</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ZAİMOĞLU ALİ,ÖZDEN ASİYE NEHİR,İMİRZALIOĞLU PERVİN,AKALTAN KADRİYE FUNDA (1994).  Yarı ayarlanabilir artikülatörlere yüzarkı ile transferin güvenilirliği.  Gazi Üniversitesi Diş Hekimliği Fakültesi(XI), 29-33. (Kontrol No: 4198269)</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15.</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ZAİMOĞLU ALİ,CAN GÜLŞEN,AKALTAN KADRİYE FUNDA (1992).  Akrilik kaide materyallerinin su emilimi ve suda çözünürlüğü.  Ankara Üniversitesi Diş Hekimliği Fakültesi Dergisi, 19, 469-474. (Kontrol No: 4198267)</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16.</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CAN GÜLŞEN,AKALTAN KADRİYE FUNDA (1992).  Bağlantı ajanlarının kenar sızdırmazlığı üzerindeki etkisi.  Ankara Üniversitesi Diş Hekimliği Fakültesi Dergisi, 19, 463-468. (Kontrol No: 4198265)</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17.</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CAN GÜLŞEN,AKALTAN KADRİYE FUNDA (1992).  Bir akrilik kaide materyalinin (Paladent 20) esneme özelliğinin değerlendirilmesi.  Ankara Üniversitesi Diş Hekimliği Fakültesi Dergisi, 19, 247-250. (Kontrol No: 4198258)</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18.</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CAN GÜLŞEN,TÜRKÖZ YÜKSEL,AKALTAN KADRİYE FUNDA (1991).  Kompozit ve metal döküm yüzeylerde oluşturulan lingual rest yuvaları.  Ankara Üniversitesi Diş Hekimliği Fakültesi Dergisi, 18, 241-247. (Kontrol No: 4198245)</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19.</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ERSOY AHMET ERSAN,ÇETİNER SERAP,AKALTAN KADRİYE FUNDA (1989).  Postcore uygulamalarında core materyali olarak kullanıldığında, cam-cermet simanların basınç dayançlarının karşılaştırmalı olarak incelenmesi.  Ankara Üniversitesi Diş Hekimliği Fakültesi De</w:t>
            </w:r>
            <w:r>
              <w:rPr>
                <w:rFonts w:ascii="Verdana" w:eastAsia="Verdana" w:hAnsi="Verdana" w:cs="Verdana"/>
                <w:sz w:val="18"/>
              </w:rPr>
              <w:t>rgisi, 16, 413-417. (Kontrol No: 4198243)</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0" w:type="dxa"/>
            </w:tcMar>
          </w:tcPr>
          <w:p w:rsidR="000D6B07" w:rsidRDefault="002B4B62">
            <w:pPr>
              <w:jc w:val="center"/>
            </w:pPr>
            <w:r>
              <w:rPr>
                <w:rFonts w:ascii="Verdana" w:eastAsia="Verdana" w:hAnsi="Verdana" w:cs="Verdana"/>
                <w:sz w:val="18"/>
              </w:rPr>
              <w:t>20.</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540" w:type="dxa"/>
            <w:gridSpan w:val="38"/>
            <w:tcMar>
              <w:top w:w="0" w:type="dxa"/>
              <w:left w:w="0" w:type="dxa"/>
              <w:bottom w:w="0" w:type="dxa"/>
              <w:right w:w="0" w:type="dxa"/>
            </w:tcMar>
          </w:tcPr>
          <w:p w:rsidR="000D6B07" w:rsidRDefault="002B4B62">
            <w:r>
              <w:rPr>
                <w:rFonts w:ascii="Verdana" w:eastAsia="Verdana" w:hAnsi="Verdana" w:cs="Verdana"/>
                <w:b/>
                <w:color w:val="666666"/>
                <w:sz w:val="22"/>
              </w:rPr>
              <w:t>E. Ulusal bilimsel toplantılarda sunulan ve bildiri kitaplarında basılan bildiriler:</w:t>
            </w: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 (1999).  Hareketli Bölümlü Protezlerde Planlama Düzeni.  Ankara Diş Hekimleri Odası Meslek İçi Eğitim Konferansı (/Davetli Konuşmacı)(Yayın No:4198470)</w:t>
            </w: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Mar>
              <w:top w:w="0" w:type="dxa"/>
              <w:left w:w="0" w:type="dxa"/>
              <w:bottom w:w="0" w:type="dxa"/>
              <w:right w:w="0" w:type="dxa"/>
            </w:tcMar>
          </w:tcPr>
          <w:p w:rsidR="000D6B07" w:rsidRDefault="002B4B62">
            <w:pPr>
              <w:jc w:val="center"/>
            </w:pPr>
            <w:r>
              <w:rPr>
                <w:rFonts w:ascii="Verdana" w:eastAsia="Verdana" w:hAnsi="Verdana" w:cs="Verdana"/>
                <w:sz w:val="18"/>
              </w:rPr>
              <w:t>1.</w:t>
            </w: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 (2008).  Ölçü teknikleri ve ölçü materyallerinde son durum.  Ankara Diş Hekimleri Odası 20. Expodental Ağız ve Diş Sağlığı Sempozyumu (/Davetli Konuşmacı)(Yayın No:4198472)</w:t>
            </w: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Mar>
              <w:top w:w="0" w:type="dxa"/>
              <w:left w:w="0" w:type="dxa"/>
              <w:bottom w:w="0" w:type="dxa"/>
              <w:right w:w="0" w:type="dxa"/>
            </w:tcMar>
          </w:tcPr>
          <w:p w:rsidR="000D6B07" w:rsidRDefault="002B4B62">
            <w:pPr>
              <w:jc w:val="center"/>
            </w:pPr>
            <w:r>
              <w:rPr>
                <w:rFonts w:ascii="Verdana" w:eastAsia="Verdana" w:hAnsi="Verdana" w:cs="Verdana"/>
                <w:sz w:val="18"/>
              </w:rPr>
              <w:t>2.</w:t>
            </w: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 (2010).  Hareketli Bölümlü Protezlerde Planlama.  Tepebaşı Ağız Diş Sağlığı Merkezi Meslek İçi Eğitim Konferansı (/Davetli Konuşmacı)(Yayın No:4198479)</w:t>
            </w: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Mar>
              <w:top w:w="0" w:type="dxa"/>
              <w:left w:w="0" w:type="dxa"/>
              <w:bottom w:w="0" w:type="dxa"/>
              <w:right w:w="0" w:type="dxa"/>
            </w:tcMar>
          </w:tcPr>
          <w:p w:rsidR="000D6B07" w:rsidRDefault="002B4B62">
            <w:pPr>
              <w:jc w:val="center"/>
            </w:pPr>
            <w:r>
              <w:rPr>
                <w:rFonts w:ascii="Verdana" w:eastAsia="Verdana" w:hAnsi="Verdana" w:cs="Verdana"/>
                <w:sz w:val="18"/>
              </w:rPr>
              <w:t>3.</w:t>
            </w: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FUNDA,BERKSUN SEMİH,KARAAĞAÇLIOĞLU LALE (2018).  Ölçü Yöntemleri ve Ölçü Maddelerinde Güncel Yaklaşımlar.  Ankara Diş Hekimleri Odası Eğitim Paneli (/Davetli Konuşmacı)(Yayın No:4198486)</w:t>
            </w: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Mar>
              <w:top w:w="0" w:type="dxa"/>
              <w:left w:w="0" w:type="dxa"/>
              <w:bottom w:w="0" w:type="dxa"/>
              <w:right w:w="0" w:type="dxa"/>
            </w:tcMar>
          </w:tcPr>
          <w:p w:rsidR="000D6B07" w:rsidRDefault="002B4B62">
            <w:pPr>
              <w:jc w:val="center"/>
            </w:pPr>
            <w:r>
              <w:rPr>
                <w:rFonts w:ascii="Verdana" w:eastAsia="Verdana" w:hAnsi="Verdana" w:cs="Verdana"/>
                <w:sz w:val="18"/>
              </w:rPr>
              <w:t>4.</w:t>
            </w: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val="restart"/>
            <w:tcMar>
              <w:top w:w="0" w:type="dxa"/>
              <w:left w:w="0" w:type="dxa"/>
              <w:bottom w:w="0" w:type="dxa"/>
              <w:right w:w="0" w:type="dxa"/>
            </w:tcMar>
          </w:tcPr>
          <w:p w:rsidR="000D6B07" w:rsidRDefault="002B4B62">
            <w:pPr>
              <w:jc w:val="both"/>
            </w:pPr>
            <w:r>
              <w:rPr>
                <w:rFonts w:ascii="Verdana" w:eastAsia="Verdana" w:hAnsi="Verdana" w:cs="Verdana"/>
                <w:sz w:val="18"/>
              </w:rPr>
              <w:t>BATAK BURCU,ÜNSAL ELİF,ÖZER LEVENT,AKALTAN KADRİYE FUNDA (2010).  Papillon-Lefevre Sendromu: Olgu Sunumu.  Türk Periodontoloji Derneği 40. Bilimsel Kongresi, İzmir (/Poster)(Yayın No:4198436)</w:t>
            </w: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Mar>
              <w:top w:w="0" w:type="dxa"/>
              <w:left w:w="0" w:type="dxa"/>
              <w:bottom w:w="0" w:type="dxa"/>
              <w:right w:w="0" w:type="dxa"/>
            </w:tcMar>
          </w:tcPr>
          <w:p w:rsidR="000D6B07" w:rsidRDefault="002B4B62">
            <w:pPr>
              <w:jc w:val="center"/>
            </w:pPr>
            <w:r>
              <w:rPr>
                <w:rFonts w:ascii="Verdana" w:eastAsia="Verdana" w:hAnsi="Verdana" w:cs="Verdana"/>
                <w:sz w:val="18"/>
              </w:rPr>
              <w:t>5.</w:t>
            </w: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 (1997).  Hareketli bölümlü protez planlaması.  Samsun Diş Hekimleri Odası Konferansları (/Davetli Konuşmacı)(Yayın No:4198460)</w:t>
            </w: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Mar>
              <w:top w:w="0" w:type="dxa"/>
              <w:left w:w="0" w:type="dxa"/>
              <w:bottom w:w="0" w:type="dxa"/>
              <w:right w:w="0" w:type="dxa"/>
            </w:tcMar>
          </w:tcPr>
          <w:p w:rsidR="000D6B07" w:rsidRDefault="002B4B62">
            <w:pPr>
              <w:jc w:val="center"/>
            </w:pPr>
            <w:r>
              <w:rPr>
                <w:rFonts w:ascii="Verdana" w:eastAsia="Verdana" w:hAnsi="Verdana" w:cs="Verdana"/>
                <w:sz w:val="18"/>
              </w:rPr>
              <w:t>6.</w:t>
            </w: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val="restart"/>
            <w:tcMar>
              <w:top w:w="0" w:type="dxa"/>
              <w:left w:w="0" w:type="dxa"/>
              <w:bottom w:w="0" w:type="dxa"/>
              <w:right w:w="0" w:type="dxa"/>
            </w:tcMar>
          </w:tcPr>
          <w:p w:rsidR="000D6B07" w:rsidRDefault="002B4B62">
            <w:pPr>
              <w:jc w:val="both"/>
            </w:pPr>
            <w:r>
              <w:rPr>
                <w:rFonts w:ascii="Verdana" w:eastAsia="Verdana" w:hAnsi="Verdana" w:cs="Verdana"/>
                <w:sz w:val="18"/>
              </w:rPr>
              <w:t>ÖZDEN ASİYE NEHİR,AKALTAN KADRİYE FUNDA,CAN GÜLŞEN (1993).  Porselen yüzeyine uygulanan farklı işlemlerin porselen ve dual-siman arasındaki bağlantı direncine etkisi.  Ege Üniversitesi Diş Hekimliği Fakültesi, Uluslararası İzmir Dişhekimliği Kongresi, İzmi</w:t>
            </w:r>
            <w:r>
              <w:rPr>
                <w:rFonts w:ascii="Verdana" w:eastAsia="Verdana" w:hAnsi="Verdana" w:cs="Verdana"/>
                <w:sz w:val="18"/>
              </w:rPr>
              <w:t>r (Özet Bildiri/Sözlü Sunum)(Yayın No:4198330)</w:t>
            </w: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Mar>
              <w:top w:w="0" w:type="dxa"/>
              <w:left w:w="0" w:type="dxa"/>
              <w:bottom w:w="0" w:type="dxa"/>
              <w:right w:w="0" w:type="dxa"/>
            </w:tcMar>
          </w:tcPr>
          <w:p w:rsidR="000D6B07" w:rsidRDefault="002B4B62">
            <w:pPr>
              <w:jc w:val="center"/>
            </w:pPr>
            <w:r>
              <w:rPr>
                <w:rFonts w:ascii="Verdana" w:eastAsia="Verdana" w:hAnsi="Verdana" w:cs="Verdana"/>
                <w:sz w:val="18"/>
              </w:rPr>
              <w:t>7.</w:t>
            </w: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val="restart"/>
            <w:tcMar>
              <w:top w:w="0" w:type="dxa"/>
              <w:left w:w="0" w:type="dxa"/>
              <w:bottom w:w="0" w:type="dxa"/>
              <w:right w:w="0" w:type="dxa"/>
            </w:tcMar>
          </w:tcPr>
          <w:p w:rsidR="000D6B07" w:rsidRDefault="002B4B62">
            <w:pPr>
              <w:jc w:val="both"/>
            </w:pPr>
            <w:r>
              <w:rPr>
                <w:rFonts w:ascii="Verdana" w:eastAsia="Verdana" w:hAnsi="Verdana" w:cs="Verdana"/>
                <w:sz w:val="18"/>
              </w:rPr>
              <w:t xml:space="preserve">ERSOY ERSAN,ÇETİNER SERAP,AKALTAN KADRİYE FUNDA (1989).  Post-core uygulamalarında core materyali olarak kullanıldığında, cam-cermet simanların basınç dayançlarının karşılaştırmalı olarak incelenmesi.  Gülhane Askeri Tıp Akademisi, Diş Hekimliği Bilimleri </w:t>
            </w:r>
            <w:r>
              <w:rPr>
                <w:rFonts w:ascii="Verdana" w:eastAsia="Verdana" w:hAnsi="Verdana" w:cs="Verdana"/>
                <w:sz w:val="18"/>
              </w:rPr>
              <w:t xml:space="preserve">  Merkezi, 1. Bilimsel Kongresi, Ankara (Özet Bildiri/Sözlü Sunum)(Yayın No:4198323)</w:t>
            </w: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Mar>
              <w:top w:w="0" w:type="dxa"/>
              <w:left w:w="0" w:type="dxa"/>
              <w:bottom w:w="0" w:type="dxa"/>
              <w:right w:w="0" w:type="dxa"/>
            </w:tcMar>
          </w:tcPr>
          <w:p w:rsidR="000D6B07" w:rsidRDefault="002B4B62">
            <w:pPr>
              <w:jc w:val="center"/>
            </w:pPr>
            <w:r>
              <w:rPr>
                <w:rFonts w:ascii="Verdana" w:eastAsia="Verdana" w:hAnsi="Verdana" w:cs="Verdana"/>
                <w:sz w:val="18"/>
              </w:rPr>
              <w:t>8.</w:t>
            </w: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9480" w:type="dxa"/>
            <w:gridSpan w:val="30"/>
            <w:vMerge/>
            <w:tcMar>
              <w:top w:w="0" w:type="dxa"/>
              <w:left w:w="0" w:type="dxa"/>
              <w:bottom w:w="0" w:type="dxa"/>
              <w:right w:w="0" w:type="dxa"/>
            </w:tcMar>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3100" w:type="dxa"/>
            <w:gridSpan w:val="19"/>
            <w:tcMar>
              <w:top w:w="0" w:type="dxa"/>
              <w:left w:w="0" w:type="dxa"/>
              <w:bottom w:w="0" w:type="dxa"/>
              <w:right w:w="0" w:type="dxa"/>
            </w:tcMar>
          </w:tcPr>
          <w:p w:rsidR="000D6B07" w:rsidRDefault="002B4B62">
            <w:r>
              <w:rPr>
                <w:rFonts w:ascii="Verdana" w:eastAsia="Verdana" w:hAnsi="Verdana" w:cs="Verdana"/>
                <w:b/>
                <w:color w:val="666666"/>
                <w:sz w:val="24"/>
              </w:rPr>
              <w:t>Diğer Yayınlar</w:t>
            </w: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DEMİREL AKİF,BEZGİN TUĞBA,AKALTAN KADRİYE FUNDA,SARI ŞAZİYE (2017).  Resin Nanoceramic CAD/CAM Restoration of the Primary Molar: 3-Year Follow-Up Study.  Case Reports in Dentistry, 2017, 1-5., Doi: 10.1155/2017/3517187 (Uluslararası) (Hakemli) (MAKALE Vaka</w:t>
            </w:r>
            <w:r>
              <w:rPr>
                <w:rFonts w:ascii="Verdana" w:eastAsia="Verdana" w:hAnsi="Verdana" w:cs="Verdana"/>
                <w:sz w:val="18"/>
              </w:rPr>
              <w:t xml:space="preserve"> Takdimi) (Yayın No: 3750085)</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6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 xml:space="preserve">AKALTAN KADRİYE FUNDA (2006).  Hareketli bölümlü protezlerde planlama II  Kroşe tutuculu hareketli bölümlü protezler için metal alt yapı planlaması.  Dental Laboratuvar Diş Teknisyenliği Derg, 1, 54-60. (Ulusal) (Hakemsiz) (MAKALE Özgün Makale) (Yayın No: </w:t>
            </w:r>
            <w:r>
              <w:rPr>
                <w:rFonts w:ascii="Verdana" w:eastAsia="Verdana" w:hAnsi="Verdana" w:cs="Verdana"/>
                <w:sz w:val="18"/>
              </w:rPr>
              <w:t>793005)</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2.</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 (2006).  Hareketli bölümlü protezlerde planlama I  Model analizi.  Dental Laboratuvar Diş Teknisyenliği Derg, 1, 48-51. (Ulusal) (Hakemsiz) (MAKALE Özgün Makale) (Yayın No: 792970)</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3.</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 (2002).  Restoratif materyaller ve klinik uygulamaları: Yapıştırma simanları.  TDBD, 71, 58-63. (Ulusal) (Hakemsiz) (MAKALE Derleme Makale) (Yayın No: 4198320)</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4.</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 (2002).  Restoratif materyaller ve klinik uygulamaları  Yapıştırma simanları.  TDBD(71), 58 (Ulusal) (Hakemsiz) (MAKALE Özgün Makale) (Yayın No: 794274)</w:t>
            </w: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5.</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120" w:type="dxa"/>
            <w:gridSpan w:val="2"/>
          </w:tcPr>
          <w:p w:rsidR="000D6B07" w:rsidRDefault="000D6B07">
            <w:pPr>
              <w:pStyle w:val="EMPTYCELLSTYLE"/>
            </w:pPr>
          </w:p>
        </w:tc>
        <w:tc>
          <w:tcPr>
            <w:tcW w:w="280" w:type="dxa"/>
            <w:gridSpan w:val="2"/>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60" w:type="dxa"/>
            <w:gridSpan w:val="8"/>
          </w:tcPr>
          <w:p w:rsidR="000D6B07" w:rsidRDefault="000D6B07">
            <w:pPr>
              <w:pStyle w:val="EMPTYCELLSTYLE"/>
            </w:pPr>
          </w:p>
        </w:tc>
        <w:tc>
          <w:tcPr>
            <w:tcW w:w="40" w:type="dxa"/>
          </w:tcPr>
          <w:p w:rsidR="000D6B07" w:rsidRDefault="000D6B07">
            <w:pPr>
              <w:pStyle w:val="EMPTYCELLSTYLE"/>
            </w:pPr>
          </w:p>
        </w:tc>
        <w:tc>
          <w:tcPr>
            <w:tcW w:w="2000" w:type="dxa"/>
            <w:gridSpan w:val="10"/>
          </w:tcPr>
          <w:p w:rsidR="000D6B07" w:rsidRDefault="000D6B07">
            <w:pPr>
              <w:pStyle w:val="EMPTYCELLSTYLE"/>
            </w:pPr>
          </w:p>
        </w:tc>
        <w:tc>
          <w:tcPr>
            <w:tcW w:w="5700" w:type="dxa"/>
            <w:gridSpan w:val="10"/>
          </w:tcPr>
          <w:p w:rsidR="000D6B07" w:rsidRDefault="000D6B07">
            <w:pPr>
              <w:pStyle w:val="EMPTYCELLSTYLE"/>
            </w:pPr>
          </w:p>
        </w:tc>
        <w:tc>
          <w:tcPr>
            <w:tcW w:w="2020" w:type="dxa"/>
            <w:gridSpan w:val="11"/>
            <w:tcMar>
              <w:top w:w="0" w:type="dxa"/>
              <w:left w:w="0" w:type="dxa"/>
              <w:bottom w:w="0" w:type="dxa"/>
              <w:right w:w="0" w:type="dxa"/>
            </w:tcMar>
          </w:tcPr>
          <w:p w:rsidR="000D6B07" w:rsidRDefault="002B4B62">
            <w:pPr>
              <w:jc w:val="right"/>
            </w:pPr>
            <w:r>
              <w:t>5</w:t>
            </w: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ageBreakBefor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AKALTAN KADRİYE FUNDA,KEDİCİ SEMA,ALTUĞ ZAHİR (1996).  Kök kırıklarında ortodontik sürdürme metodu ile restorasyon.  T Klin Diş Hek Bil, 2, 52-56. (Ulusal) (Hakemli) (MAKALE Vaka Takdimi) (Yayın No: 4198280)</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6.</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CAN GÜLŞEN,AKALTAN KADRİYE FUNDA (1988).  Overdentureların değerlendirilmesi.  Ankara Üniversitesi, 15, 379-384. (Ulusal) (Hakemli) (MAKALE Derleme Makale) (Yayın No: 4198227)</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7.</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0140" w:type="dxa"/>
            <w:gridSpan w:val="31"/>
            <w:tcMar>
              <w:top w:w="0" w:type="dxa"/>
              <w:left w:w="0" w:type="dxa"/>
              <w:bottom w:w="0" w:type="dxa"/>
              <w:right w:w="0" w:type="dxa"/>
            </w:tcMar>
          </w:tcPr>
          <w:p w:rsidR="000D6B07" w:rsidRDefault="002B4B62">
            <w:r>
              <w:rPr>
                <w:rFonts w:ascii="Verdana" w:eastAsia="Verdana" w:hAnsi="Verdana" w:cs="Verdana"/>
                <w:b/>
                <w:color w:val="666666"/>
                <w:sz w:val="22"/>
              </w:rPr>
              <w:t>Teknik Not, Vaka Takdimi, Araştırma notu vb.</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Vaka Takdimi, DEMİREL AKİF,BEZGİN TUĞBA,AKALTAN KADRİYE FUNDA,SARI ŞAZİYE (2017).  Resin Nanoceramic CAD/CAM Restoration of the Primary Molar: 3-Year Follow-Up Study.  Case Reports in Dentistry, 2017, 1-5</w:t>
            </w:r>
            <w:r>
              <w:rPr>
                <w:rFonts w:ascii="Verdana" w:eastAsia="Verdana" w:hAnsi="Verdana" w:cs="Verdana"/>
                <w:sz w:val="18"/>
              </w:rPr>
              <w:t>., Doi: 10.1155/2017/3517187 (Yayın No: 3750085)</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1.</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Derleme Makale, AKALTAN KADRİYE FUNDA (2002).  Restoratif materyaller ve klinik uygulamaları: Yapıştırma simanları.  TDBD, 71, 58-63. (Yayın No: 4198320)</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2.</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Vaka Takdimi, AKALTAN KADRİYE FUNDA,KEDİCİ SEMA,ALTUĞ ZAHİR (1996).  Kök kırıklarında ortodontik sürdürme metodu ile restorasyon.  T Klin Diş Hek Bil, 2, 52-56. (Yayın No: 4198280)</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3.</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val="restart"/>
            <w:tcMar>
              <w:top w:w="0" w:type="dxa"/>
              <w:left w:w="0" w:type="dxa"/>
              <w:bottom w:w="0" w:type="dxa"/>
              <w:right w:w="0" w:type="dxa"/>
            </w:tcMar>
          </w:tcPr>
          <w:p w:rsidR="000D6B07" w:rsidRDefault="002B4B62">
            <w:pPr>
              <w:jc w:val="both"/>
            </w:pPr>
            <w:r>
              <w:rPr>
                <w:rFonts w:ascii="Verdana" w:eastAsia="Verdana" w:hAnsi="Verdana" w:cs="Verdana"/>
                <w:sz w:val="18"/>
              </w:rPr>
              <w:t>Derleme Makale, CAN GÜLŞEN,AKALTAN KADRİYE FUNDA (1988).  Overdentureların değerlendirilmesi.  Ankara Üniversitesi, 15, 379-384. (Yayın No: 4198227)</w:t>
            </w: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Mar>
              <w:top w:w="0" w:type="dxa"/>
              <w:left w:w="0" w:type="dxa"/>
              <w:bottom w:w="0" w:type="dxa"/>
              <w:right w:w="40" w:type="dxa"/>
            </w:tcMar>
          </w:tcPr>
          <w:p w:rsidR="000D6B07" w:rsidRDefault="002B4B62">
            <w:pPr>
              <w:jc w:val="center"/>
            </w:pPr>
            <w:r>
              <w:rPr>
                <w:rFonts w:ascii="Verdana" w:eastAsia="Verdana" w:hAnsi="Verdana" w:cs="Verdana"/>
                <w:sz w:val="18"/>
              </w:rPr>
              <w:t>4.</w:t>
            </w: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9040" w:type="dxa"/>
            <w:gridSpan w:val="22"/>
            <w:vMerge/>
            <w:tcMar>
              <w:top w:w="0" w:type="dxa"/>
              <w:left w:w="0" w:type="dxa"/>
              <w:bottom w:w="0" w:type="dxa"/>
              <w:right w:w="0" w:type="dxa"/>
            </w:tcMar>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2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20"/>
        </w:trPr>
        <w:tc>
          <w:tcPr>
            <w:tcW w:w="400" w:type="dxa"/>
          </w:tcPr>
          <w:p w:rsidR="000D6B07" w:rsidRDefault="000D6B07">
            <w:pPr>
              <w:pStyle w:val="EMPTYCELLSTYLE"/>
            </w:pPr>
          </w:p>
        </w:tc>
        <w:tc>
          <w:tcPr>
            <w:tcW w:w="10820" w:type="dxa"/>
            <w:gridSpan w:val="38"/>
            <w:tcMar>
              <w:top w:w="0" w:type="dxa"/>
              <w:left w:w="0" w:type="dxa"/>
              <w:bottom w:w="0" w:type="dxa"/>
              <w:right w:w="0" w:type="dxa"/>
            </w:tcMar>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320"/>
        </w:trPr>
        <w:tc>
          <w:tcPr>
            <w:tcW w:w="400" w:type="dxa"/>
          </w:tcPr>
          <w:p w:rsidR="000D6B07" w:rsidRDefault="000D6B07">
            <w:pPr>
              <w:pStyle w:val="EMPTYCELLSTYLE"/>
            </w:pPr>
          </w:p>
        </w:tc>
        <w:tc>
          <w:tcPr>
            <w:tcW w:w="10820" w:type="dxa"/>
            <w:gridSpan w:val="38"/>
            <w:tcMar>
              <w:top w:w="0" w:type="dxa"/>
              <w:left w:w="0" w:type="dxa"/>
              <w:bottom w:w="0" w:type="dxa"/>
              <w:right w:w="0" w:type="dxa"/>
            </w:tcMar>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1048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1340" w:type="dxa"/>
            <w:gridSpan w:val="2"/>
          </w:tcPr>
          <w:p w:rsidR="000D6B07" w:rsidRDefault="000D6B07">
            <w:pPr>
              <w:pStyle w:val="EMPTYCELLSTYLE"/>
            </w:pPr>
          </w:p>
        </w:tc>
        <w:tc>
          <w:tcPr>
            <w:tcW w:w="280" w:type="dxa"/>
            <w:gridSpan w:val="5"/>
          </w:tcPr>
          <w:p w:rsidR="000D6B07" w:rsidRDefault="000D6B07">
            <w:pPr>
              <w:pStyle w:val="EMPTYCELLSTYLE"/>
            </w:pPr>
          </w:p>
        </w:tc>
        <w:tc>
          <w:tcPr>
            <w:tcW w:w="400" w:type="dxa"/>
            <w:gridSpan w:val="4"/>
          </w:tcPr>
          <w:p w:rsidR="000D6B07" w:rsidRDefault="000D6B07">
            <w:pPr>
              <w:pStyle w:val="EMPTYCELLSTYLE"/>
            </w:pPr>
          </w:p>
        </w:tc>
        <w:tc>
          <w:tcPr>
            <w:tcW w:w="400" w:type="dxa"/>
          </w:tcPr>
          <w:p w:rsidR="000D6B07" w:rsidRDefault="000D6B07">
            <w:pPr>
              <w:pStyle w:val="EMPTYCELLSTYLE"/>
            </w:pPr>
          </w:p>
        </w:tc>
      </w:tr>
      <w:tr w:rsidR="000D6B07" w:rsidTr="001177CE">
        <w:tblPrEx>
          <w:tblCellMar>
            <w:top w:w="0" w:type="dxa"/>
            <w:bottom w:w="0" w:type="dxa"/>
          </w:tblCellMar>
        </w:tblPrEx>
        <w:trPr>
          <w:trHeight w:hRule="exact" w:val="400"/>
        </w:trPr>
        <w:tc>
          <w:tcPr>
            <w:tcW w:w="400" w:type="dxa"/>
          </w:tcPr>
          <w:p w:rsidR="000D6B07" w:rsidRDefault="000D6B07">
            <w:pPr>
              <w:pStyle w:val="EMPTYCELLSTYLE"/>
            </w:pPr>
          </w:p>
        </w:tc>
        <w:tc>
          <w:tcPr>
            <w:tcW w:w="400" w:type="dxa"/>
            <w:gridSpan w:val="2"/>
          </w:tcPr>
          <w:p w:rsidR="000D6B07" w:rsidRDefault="000D6B07">
            <w:pPr>
              <w:pStyle w:val="EMPTYCELLSTYLE"/>
            </w:pPr>
          </w:p>
        </w:tc>
        <w:tc>
          <w:tcPr>
            <w:tcW w:w="1100" w:type="dxa"/>
            <w:gridSpan w:val="9"/>
          </w:tcPr>
          <w:p w:rsidR="000D6B07" w:rsidRDefault="000D6B07">
            <w:pPr>
              <w:pStyle w:val="EMPTYCELLSTYLE"/>
            </w:pPr>
          </w:p>
        </w:tc>
        <w:tc>
          <w:tcPr>
            <w:tcW w:w="7700" w:type="dxa"/>
            <w:gridSpan w:val="20"/>
          </w:tcPr>
          <w:p w:rsidR="000D6B07" w:rsidRDefault="000D6B07">
            <w:pPr>
              <w:pStyle w:val="EMPTYCELLSTYLE"/>
            </w:pPr>
          </w:p>
        </w:tc>
        <w:tc>
          <w:tcPr>
            <w:tcW w:w="2020" w:type="dxa"/>
            <w:gridSpan w:val="11"/>
            <w:tcMar>
              <w:top w:w="0" w:type="dxa"/>
              <w:left w:w="0" w:type="dxa"/>
              <w:bottom w:w="0" w:type="dxa"/>
              <w:right w:w="0" w:type="dxa"/>
            </w:tcMar>
          </w:tcPr>
          <w:p w:rsidR="000D6B07" w:rsidRDefault="002B4B62">
            <w:pPr>
              <w:jc w:val="right"/>
            </w:pPr>
            <w:r>
              <w:t>6</w:t>
            </w:r>
          </w:p>
        </w:tc>
        <w:tc>
          <w:tcPr>
            <w:tcW w:w="400" w:type="dxa"/>
          </w:tcPr>
          <w:p w:rsidR="000D6B07" w:rsidRDefault="000D6B07">
            <w:pPr>
              <w:pStyle w:val="EMPTYCELLSTYLE"/>
            </w:pPr>
          </w:p>
        </w:tc>
      </w:tr>
    </w:tbl>
    <w:p w:rsidR="002B4B62" w:rsidRDefault="002B4B62"/>
    <w:sectPr w:rsidR="002B4B62">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800"/>
  <w:hyphenationZone w:val="425"/>
  <w:characterSpacingControl w:val="doNotCompress"/>
  <w:compat>
    <w:compatSetting w:name="compatibilityMode" w:uri="http://schemas.microsoft.com/office/word" w:val="12"/>
  </w:compat>
  <w:rsids>
    <w:rsidRoot w:val="000D6B07"/>
    <w:rsid w:val="000D6B07"/>
    <w:rsid w:val="001177CE"/>
    <w:rsid w:val="002B4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467C"/>
  <w15:docId w15:val="{A460509A-C6CE-4C3F-89FA-0F975668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Pr>
      <w:sz w:val="1"/>
    </w:rPr>
  </w:style>
  <w:style w:type="paragraph" w:customStyle="1" w:styleId="table">
    <w:name w:val="table"/>
    <w:qFormat/>
  </w:style>
  <w:style w:type="paragraph" w:customStyle="1" w:styleId="tableTH">
    <w:name w:val="table_TH"/>
    <w:qFormat/>
  </w:style>
  <w:style w:type="paragraph" w:customStyle="1" w:styleId="tableCH">
    <w:name w:val="table_CH"/>
    <w:qFormat/>
  </w:style>
  <w:style w:type="paragraph" w:customStyle="1" w:styleId="tableTD">
    <w:name w:val="table_T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3572</Words>
  <Characters>20366</Characters>
  <Application>Microsoft Office Word</Application>
  <DocSecurity>0</DocSecurity>
  <Lines>169</Lines>
  <Paragraphs>47</Paragraphs>
  <ScaleCrop>false</ScaleCrop>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ozge_soylemez</cp:lastModifiedBy>
  <cp:revision>2</cp:revision>
  <dcterms:created xsi:type="dcterms:W3CDTF">2018-03-19T10:52:00Z</dcterms:created>
  <dcterms:modified xsi:type="dcterms:W3CDTF">2018-03-19T10:53:00Z</dcterms:modified>
</cp:coreProperties>
</file>