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b/>
                <w:bCs/>
                <w:szCs w:val="16"/>
              </w:rPr>
            </w:pPr>
            <w:r w:rsidRPr="003673DA">
              <w:rPr>
                <w:b/>
                <w:bCs/>
                <w:szCs w:val="16"/>
              </w:rPr>
              <w:t>ECH214</w:t>
            </w:r>
            <w:r>
              <w:rPr>
                <w:b/>
                <w:bCs/>
                <w:szCs w:val="16"/>
              </w:rPr>
              <w:t xml:space="preserve"> - </w:t>
            </w:r>
            <w:bookmarkStart w:id="0" w:name="_GoBack"/>
            <w:r w:rsidRPr="003673DA">
              <w:rPr>
                <w:b/>
                <w:bCs/>
                <w:szCs w:val="16"/>
              </w:rPr>
              <w:t>ECZANE TEKNİKERLİĞİ UYGULAMALARI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Gülbin ÖZÇELİKAY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 w:rsidRPr="003673DA">
              <w:rPr>
                <w:szCs w:val="16"/>
              </w:rPr>
              <w:t>Serbest Eczane ve Hastane Eczanesinde Eczane Teknikerinin görev ve sorumluluklarını uygulama yaparak öğrenmeyi sağlar.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Eczane Hizmetl</w:t>
            </w:r>
            <w:r w:rsidRPr="003673DA">
              <w:rPr>
                <w:szCs w:val="16"/>
              </w:rPr>
              <w:t>eri Bölümünden mezun olanların çalışma alanlarını tanıma fırsatı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673DA" w:rsidP="003673DA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3673DA">
              <w:rPr>
                <w:szCs w:val="16"/>
                <w:lang w:val="tr-TR"/>
              </w:rPr>
              <w:t>Eczacılık İşle</w:t>
            </w:r>
            <w:r>
              <w:rPr>
                <w:szCs w:val="16"/>
                <w:lang w:val="tr-TR"/>
              </w:rPr>
              <w:t xml:space="preserve">tmeciliği. </w:t>
            </w:r>
            <w:r w:rsidRPr="003673DA">
              <w:rPr>
                <w:szCs w:val="16"/>
                <w:lang w:val="tr-TR"/>
              </w:rPr>
              <w:t>Gülbin ÖZÇELİKAY, Nazlı ŞENCAN</w:t>
            </w:r>
            <w:r>
              <w:rPr>
                <w:szCs w:val="16"/>
                <w:lang w:val="tr-TR"/>
              </w:rPr>
              <w:t xml:space="preserve">. </w:t>
            </w:r>
            <w:r w:rsidRPr="003673DA">
              <w:rPr>
                <w:szCs w:val="16"/>
                <w:lang w:val="tr-TR"/>
              </w:rPr>
              <w:t>Akademisyen Yayınevi,2015.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673D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673D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Barlas</dc:creator>
  <cp:keywords/>
  <dc:description/>
  <cp:lastModifiedBy>Mehmet Barlas</cp:lastModifiedBy>
  <cp:revision>2</cp:revision>
  <dcterms:created xsi:type="dcterms:W3CDTF">2018-03-20T06:20:00Z</dcterms:created>
  <dcterms:modified xsi:type="dcterms:W3CDTF">2018-03-20T06:20:00Z</dcterms:modified>
</cp:coreProperties>
</file>