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İMAMİYYE ŞİASI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1. İmamiyye ve İlgili Kavramlar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Şia’nın yaşayan en büyük kolu İmamiyye’dir. Şia’nın tarihsel akışında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önemli bir paya sahiptir. Ancak İmamiyye’nin teşekkül sürecinde oldukça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fazla belirsizlikler vardır. İmamiyye yerine Rafıza, Kat’iyye, İsna-aşeriyye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Ca’feriyye gibi kavramlar da kulanılmaktadır.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İmamiyye’nin tarihçesi içinde “İmamiyye” kavramının ıstılah anlamını 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zaman kazanmış olduğu meselesi elbette önemlidir. “Şia”, bir şemsiye kavram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olmasına rağmen, zaman zaman İmamiyye ile özdeş olarak kullanılmıştır.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Rafıza kavramının kullanılışı tarihsel olarak ikinci hicri asrın başlarına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tekabül etmektedir. Zeyd b. Ali’nin taraftarlarının, onun Ebu Bekir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Ömer hakkındaki görüşlerinden dolayı kendisini terk etmesi vesilesi ile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kullanılmış olduğu şeklinde muhtelif kaynaklarda bilgi vardır. (Bkz. Naşî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el-Ekber, 1971: 46) Rafıza kavramının içeriğinde Ebu Bekir ve Ömer’den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“teberri”nin ikinci hicri asrın başlarında mevcut olduğu anlaşılmaktadır.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Önceleri muhalifler tarafından kullanılan bu kavramın meşrulaştırılarak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 çizgisindeki bazı isimler tarafından benimsendiği ve kullanıldığı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dikkat çekmektedir.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“İmamiyye” kavramı, bir mezhebe isim olmasının yanında “İmametin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nass ve tayinle olması gerektiğini” iddia eden bütün fırkalar için kullanılmıştır.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“İmamiyye” kavramının kendisi ile doğrudan irtibatlandırıldığı isim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ikinci hicri asrın sonlarında yaşadığı bilinen Ali b. Misem et-Temmar’dır.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İbn Nedim, “İmamiyye mezhebi hakkında konuşan ilk kimse” olarak ondan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söz eder. (İbnü’n-Nedîm, Trz.: 249) Necaşî de, onun seçkin İmamî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mütekellimlerden olduğunu belirtir. (en-Necaşî, 1418: 251) Bu kavramın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üçüncü hicri asrın ortalarından itibaren yaygın olarak kullanıldığını söylemek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mümkündür. (Bozan, 2009: 35)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 ile irtibatlı olarak kullanılan isimler arasında “Kat’iyye”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“İsna-aşeriyye” isimleri de vardır. Kat’iyye, Musa Kazım (183/799)’ın öldüğünü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iddia edenlere verilen bir isimdir. “İsna-aşeriyye” ise, imamların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sayısının on iki ile sınırlandırılmasından sonra İmamiyye için kullanılan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kavramlardan birisi haline gelmiştir.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Ca’feriyye de, İmamiyye ile eşdeğerde kullanılan bir kavramdır. İşin gerçeği,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“Ca’feriyye”nin benimsenerek kullanılıyor olması, Ca’fer es-Sadık’tan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önce İmamiyye çizgisinde herhangi bir oluşumdan söz etmenin pek mümkün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olamayacağını göstermektedir. Nitekim çağdaş araştırmacılar Ca’fer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es-Sadık ve Musa el-Kazım dönemlerinde onlar etrafındaki Şiî oluşumları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“İmamiyye’nin öncüleri ” olarak tanımlanması gerektiğine işaret etmiştir.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(Bozan, 2009: 38)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 Tarihçe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 ile ilgili kavram analizi, gerek İmamiyye’nin, gerekse İmami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imamet nazariyesinin teşekkül sürecinin yaklaşık iki asır aldığını akla getirmektedir.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doğrultudaki ilk tezahürlerin Ca’fer es-Sadık’ın adı etrafındaki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ilk söylentilerle birlikte oluşmaya başladığı, imametle ilgili tartışmaların,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özellikle “kendine itaat farz olan Ehl-i Beyt’ten bir imam” iddialarının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Musa el-Kazım döneminde tebellür ettiği, İmam Rıza döneminde Kat’iyye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 birlikte yeni safhaya geçildiği, Sefirler Dönemi’nde ise olgunlaştığı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söylenebilir. Bir başka ifadeyle, İmamiyye’nin ve imamet nazariyesinin ilk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tezahürlerine ikinci hicri asrın ortalarında rastlamaktayız. İmam Rıza’nın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Me’mun tarafından veliaht ilan edilmesi, ilk kırılma noktalarından birisidir.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İkinci kırılma noktası On ikinci İmam’ın hicrî 260 yılında gizlendiğine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inanılması ile başlayıp 328 yılına kadar devam eden Sefirler Dönemi’dir.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Daha sonra İmamiyye değişerek, dönüşerek, farklılaşarak günümüze ulaşmayı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başarmıştır.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Birinci hicri asrın son çeyreğinden önce ne Şiilik’ten, ne Şiî fikirlerden söz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edilebilmek mümkündür. İlk Şiî farklılaşmaların sembolik isminin Muhammed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el-Hanefiyye olması, Şiilik doğrultusundaki birtakım gelişmeleri,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lastRenderedPageBreak/>
        <w:t>özellikle de imametin Ali’nin soyuna tahsisi meselesini anlamak açısından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oldukça önemlidir. Bu durum, Muhammed b. el-Hanefiyye’nin, Ali’nin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soyunun değil, muhalefetteki Haşimoğullarının temsilcisi gibi durduğunu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akla getirmektedir. Nitekim daha sonra Muhammed b. el-Hanefiyye’nin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oğlu Ebu Haşim’in vefat etmeden önce Abbasoğullarından Muhammed b.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 b. Abbas’ı vasi tayin ettiği şeklinde ilginç rivayetler mevcuttur. (Bkz.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Watt, 1981: 68)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2.1. Cafer es-Sadık Öncesinde İmamiyye’nin Teşekkül Süreci İle İlgili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İddiaların Fikir-Hadise İrtibatı Çerçevesinde Değerlendirilmesi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İmamiyye’nin teşekkül sürecinde, imamet nazariyesi ile ilgili ilk tezahürler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diyebileceğimiz oluşumların ipuçlarının da bulunabileceği zaman diliminin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sembolik ismi Ca’fer es-Sadık (148/765)’tır. Ali’nin soyundan Hüseyni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çizgide ismi imametle irtibatlandırılan, en azından ismi etrafında “kendisine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itaat farz kılınan imam” olduğu söylentileri bulunan ilk kimse Ca’fer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es-Sadık’tır.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İmamî imamet nazariyesinin, hatta İmamiyye’nin teşekkül sürecinden başlangıçla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ilgili ilk tezahürlerin de bu zaman diliminde aranması gerekmektedir.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Ancak, Cafer es-Sadık altıncı imam olarak kabul edilmektedir. Ondan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önceki yaşamış olan ve imam olduğuna inanılan isimler mevcuttur. Bunlar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 b. Ebi Talib, Hasan b. Ali, Hüseyin b. Ali, Ali b. Hüseyin ve Muhammed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Bakır’dır.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2.1.1. Ali b. Ebi Talib Döneminde Teşekkül Ettiği İddiası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 b. Ebi Talib, Hz. Muhammed’in amcası olan Ebû Talib’in oğludur;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muhtemelen Hz. Muhammed’in peygamberlikle görevlendirilmesinden 9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veya 10 yıl önce doğmuştur. Hz. Peygamber, Ebû Talib’in maddi durumu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iyi olmadığı için, Hz. Ali’yi yanına almıştır. Hz. Muhammed, peygamberlikle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görevlendirildiğinde, ona ilk inananlardan birisi Hz. Ali olmuştur.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(İbn Sa’d, 1968: III/21-22; et-Taberî, Trz.: II/309 vd.)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 b. Ebi Talib, Hz. Peygamber’in sağlığında, bir anlamda onun sağ kolu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olmuş; İslâm’a büyük hizmetlerde bulunmuştur. Hz. Peygamber’in damadı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olmak şerefine erişmiştir. Mekke’den Medine’ye hicret esnasında, Hz.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Peygamber’in yatağında yatarak, onun güven içinde Medine’ye ulaşması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uğruna, hayatını tehlikeye atmaktan hiç çekinmemiştir. Bedir’de, Uhut’ta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büyük kahramanlıklar göstermiştir. Müslümanlar da, ondört asırlık zaman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dilimi, içinde, hiç bir zaman ona saygıda kusur etmemişlerdir. Hz. Ali’ye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yönelik sevgi, Hariciler dışında, İslâm tarihi boyunca bütün Müslümanların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gönüllerini süslemiştir.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Peygamber vefat ettikten sonra, Müslümanlar Hz. Ebû Bekir’i hilafet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makamına getirmişlerdir. Hz. Ebû Bekir’in halife olmasının kararlaştırıldığı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Sakife olayında, uzun tartışmaların yapıldığı bilinmektedir. Bu tartışmalarda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hiIafetle ilgili olarak üç görüş ön plana çıkmıştır: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a. Medineli Ensar’ın kendi içlerinden bir kimseyi halife seçmek istemeleri;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Ebû Bekir ve Ömer’in olaya müdahil olup, tartışmaya katılması üzerine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“bir emir sizden bir emir bizden olsun” diyerek ortaklık teklif etmeleri;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Ebû Bekir’in halife olmasının kararlaştırılması.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süreçte Ali’nin Hz. Peygamber’in techiz tedfin işleri ile ilgilendiği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bilinmektedir. Onun hilafet tartışmalarında doğrudan adının geçmediği;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onun adaylığı meselesinin daha çok Haşimoğullarının bir iç meselesi olduğu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akla gelmektedir. (Krş. el-Ya’kubî, 1960: II/ 123 vd.)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Diğer taraftan, Naşî el-Ekber de, Ali b. Ebi Talib ile birlikte Fatıma’nın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evinde toplanan bir grup insanın “Ancak Ali’ye bey’at ederiz” dediklerini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nakletmekte; bu kimselerin arasında Abbas b. Abdilmuttalib, Zubeyr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Avvam, Ebu Sufyan b. Harb, Selman el-Farisî ve Haşimoğullarından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cemaat bulunduğunu nakletmektedir. Bu arada Zubeyr b. Avvam’ın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Ebu Bekir’e bey’at edildiğinin duyulması üzerine kılıcını çekerek “Ancak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Ali’ye bey’ at ederiz” dediği de rivayet edilmektedir. (Naşî el-Ekber, 1971: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10).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Zübeyr’in Hz. Ömer’in vefatından sonra toplanan heyette Hz. Ali’yi desteklemesine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rağmen, Cemel’de Aişe’nin yanında Ali’ye karşı savaşmış olduğunu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hatırlatmakta fayda vardır. Mevcut bilgiler, aslında Abbas’ın 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hilafetle ilgili beklentileri olduğunu akla getirmektedir.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Sakife olayı ile ilgili rivayetleri bir bütün olarak değerlendirdiğimiz zaman,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hilafetle ilgili tartışmaların hiç bir aşamasında, herhangi bir “nass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tayin” fikrine rastlayamadığımız rahatlıkla söyleyebiliriz. Hilafet tartışmaları,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bütünüyle Araplardaki sosyal hayatı belirleyen kabilecilik anlayışı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çerçevesinde gerçekleşmiştir. Doğal olarak Ensar, öncelikle kendi içlerinden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birisini halife seçmek istemiştir. Ancak, Kureyş’in siyasi üstünlüğü,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Araplar arasında cari olan denge politikası, Hz. Ebû Bekir’in müstesna kişiliği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İslâm’daki kıdemi ve hizmetleri, onu hilafet makamına yükselten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ana sebepler olarak karşımıza çıkmaktadır (Onat, 1993: 27 vd.).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İslâm öncesi dönemin siyasi açıdan etkin olan” iki kabilesi vardır: Umeyyeoğulları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Haşimoğulları. Umeyyeoğulları, yeni Müslüman oldukları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için hilafette hak iddia etme yoluna gidememişlerdir. Buna rağmen, muhalif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kaynaklarda Ebu Süfyan’ın, Ali’ye,”Niçin bu insanlar Kureyş’in küçük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kabilesine bu işi verdiler? Eğer istersen, senin için her tarafı atlılar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yayalarla doldurayım” şeklinde, Ebu Bekir’e karşı ayaklanma teklif ettiğini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belirten rivayetler mevcuttur (Naşî el-Ekber, 1971: 10; et-Taberî, Trz.: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III/ 209)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Öte yandan, Haşimoğullan da, Hz. Peygamber kendi içlerinden, çıktığı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için, halifenin de, kendilerinden birisi olmasını doğal olarak istiyorlardı.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(el-Ya’kubî, 1960: II/123 vd.) İbn Abbas ile Hz. Ömer arasında geçtiği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nakledilen bir tartışma, Haşimioğulların bu arzusunu açıkça gözler önüne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sermektedir: İbn Abbas, “Eğer Kureyş kabilesi Allah’ın peygamberini seçtiği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yerden kendi halifesini seçmiş olsaydı, en doğru olanı yapmış oIurdu”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(et-Taberî, Trz.: IV/223) deyince, Hz. Ömer şu cevabı vermiştir: “Kureyş,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nübüvvetle birlikte hilafetin de sizin kabilenizde olmasını istemiyor”.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Ebû Bekir’in hilafeti, başlangıçta çetin tartışmalar yapılmış olmasına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rağmen, kısa bir müddet sonra, birkaç kişi dışında, bütün Müslümanlar tarafından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benimsenmiştir. Hz. Ali’nin de Fatıma’nın vefatını müteakip Ebu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Bekir’e bey’at ettiği konusunda bilgiler mevcuttur. (Bkz.: el-Cahız, 1955,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235; et-Taberî, Trz.: III/ 208-9).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Gerek Haşimoğullarının, gerekse onların bir, ferdi olarak Hz. Ali’nin hilafetin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kendilerinde olması gerektiği şeklinde farklı bir görüşlerinin olduğu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ortadadır. Ancak, konu ile ilgili rivayetler dikkatli bir şekilde takip edildiğinde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görülecektir ki, “ne bizzat Hz. Ali, ne de onun adına konuşanlar;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meselede bir nass zikretmişlerdir. Onların da dayandıklan husus, Ensar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Muhacirlerin konuşmalarındaki deliller istikametinde olup Resulullah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(s.a.s.)ın yakın akrabası oluş, ilim ve fazilet bakımından önde bulunuş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benzeri meziyetlerdir. Yoksa ortada Şia’nın iddia ettiği gibi, Hz. Ali adına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vasiyet söz konusu değildir.” (Fığlalı, 1984: 44).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Ebu Bekir ve Hz. Ömer dönemlerinde, ne Haşimoğulları’nın ne 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Ali’nin, hilafetin nass ve tayinle kendi hakları olduğu doğrultusunda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herhangi bir problem çıkarttıkları bilinmektedir. Bu ilk iki halifenin hilafeti,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bütün müslümanlarca kabul gördüğü gibi, Hz. Ali, bu halifelerle uyum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içinde yaşamış, yer yer onlara danışmanlık yapmıştır. Daha da ötesi kızı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Ummu Kulsum’u halife Ömer’le evlendirmiş olduğu yolunda bilgiler mevcuttur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(İbn Sa’d, 1968: VIII/ 463-4).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Ömer’in vefatını müteakip oluşturulan Şura’da Hz. Ali ile Hz.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Osman’ın karşı karşıya gelmeleri, tarihî Emevi-Haşimi çekişmesinin yeniden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su yüzüne çıkmasına sebep olmuştur. Bazı kimselerin hemen, Ali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halife olursa bey’at etmeyeceklerini (İbn Sa’d, 1968: VIII/ 463-4); bazıların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 Osman halife olursa kabul etmeyeceklerini (el-Belazurî, 1936: V/19;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et-Taberî, Trz.: IV/ 232) söylemeye başlamaları bunun açık bir ifadesidir.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Ancak, işin başındaki olumsuz ve tartışmalı havaya rağmen, Müslümanlar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Osman’ı halife olarak kabul ederler ve ilk altı yılda fazla bir problem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çıkmaz.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Osman’ın hilafetinin ikinci altı yılı bütünüyle kargaşalarla doludur. Hz.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Osman, birtakım uygulanndan dolayı, özellikle de Ümeyyeoğullarını kayırması,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önemli mevkilere getirmesi ve valilerin olumsuz icraatları yüzünden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eleştirilmiş ve Medine’deki desteğini bugünkü deyimle siyasi tabanını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kaybetmiştir. Medine’nin ileri gelenleri taşraya mektuplar yazmışlar, “cihada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çıkmak istiyorsanız bunun yeri bugün Medine’dir” diyerek insanları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Osman aleyhine kışkırtmışlardır. (el-Belazurî, 1936: V/60)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kargaşa döneminde, muhtemel halife adayı olarak Hz. Ali’nin adı gündeme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gelmiş olmasına rağmen, Hz. Osman’ın şehit edilmesiyle sonuçlanan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olaylar zincirinin hiç bir halkasında Hz. Ali’nin doğrudan rolü olduğunu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söylemek mümkün değildir. Hz. Ali’nin, zaman zaman isyancılan yatıştırmak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için çaba harcadığına dair rivayetler mevcuttur. (Halife b. el-Hayyât,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1967-8: I/182-3) Hz. Ali, bazı yersiz eleştiriler karşısında Hz. Osman’ 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savunmaktan geri durmamıştır. (İbn Şebbe, 1393: III/995)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Osman’ın öldürülmesinden sonra, Müslümanlar Hz. Ali’nin halife olmasını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istemişler, ısrarlar üzerine Hz. Ali de bu görevi kabul etmiştir. Hz.</w:t>
      </w:r>
    </w:p>
    <w:p w:rsidR="00E058D9" w:rsidRP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Ali’nin halife olması esnasında herhangi bir nass ve tayinden söz edilmediği bilinmektedir. Nitekim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Nehcu’l-Belağa</w:t>
      </w:r>
      <w:r>
        <w:rPr>
          <w:rFonts w:ascii="TimesNewRomanPSMT" w:hAnsi="TimesNewRomanPSMT" w:cs="TimesNewRomanPSMT"/>
          <w:color w:val="000000"/>
          <w:sz w:val="21"/>
          <w:szCs w:val="21"/>
        </w:rPr>
        <w:t>’da, Hz. Ali’nin şöyle dediği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kaydedilmiştir: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“Ebu Bekir’e, Ömer’e, Osman’a bey’ at edenler, onlara bey’ at ettikleri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şartlarla bana da bey’ at ettiler. Orada bulunanlardan birinin, bir başkasını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seçmesi, bulunmayanın bu bey’atı reddetmesi mümkün değil. Meşveret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 Muhacirlerle Ensara ait. Onlar toplandılar da birisine uydular, ona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 dediler mi bu, Allah’ın da razı olduğu bir şey. Onların yaptığı işe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razı olmayıp imamı kınamak, yahut bir bid’ate uymak suretiyle verdikleri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hükmünden çıkanı, çıktığı şeye bırakırlar. Fakat ısrar ederse, inananların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yoluna uymadığı için onunla savaşa girişirler ve döndüğü şeyin vebalini 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Allah, onun boynuna yükler.” 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Nehc’ul-Belâga</w:t>
      </w:r>
      <w:r>
        <w:rPr>
          <w:rFonts w:ascii="TimesNewRomanPSMT" w:hAnsi="TimesNewRomanPSMT" w:cs="TimesNewRomanPSMT"/>
          <w:color w:val="000000"/>
          <w:sz w:val="21"/>
          <w:szCs w:val="21"/>
        </w:rPr>
        <w:t>, Trz.: 307)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Ali, Müslümanların çoğu kendisine bey’at etmiş olmasına rağmen, birliği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sağlamaya muvaffak olamaz. Muaviye, “Osman’ın kanını talep perdesi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ardına gizlediği hilafet iddialarını, tarihi Emevi-Haşimi çekişmesi zemininde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sürdürerek Ali’ye bey’ati reddeder. Ote yandan, Aişe, Talha ve Zübeyr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üçlüsü Ali’ye karşı çıkar; gelişmeler Cemel Savaşı’nı gündeme getirir, daha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 da Sıffın Savaşı olur. Hz. Ali taraftarlarının da kendisine tam itaat etmediğine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dair pek çok rivayet vardır. Savaşa çağırdığı halde kendisine itaat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etmeyen, sözünü dinlemeyenlere yönelik serzeniş ve hatta beddualarından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bazılarını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Nehcu’l-Belağa</w:t>
      </w:r>
      <w:r>
        <w:rPr>
          <w:rFonts w:ascii="TimesNewRomanPSMT" w:hAnsi="TimesNewRomanPSMT" w:cs="TimesNewRomanPSMT"/>
          <w:color w:val="000000"/>
          <w:sz w:val="21"/>
          <w:szCs w:val="21"/>
        </w:rPr>
        <w:t>’dan aynen aktarmak da fayda var: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“Bir topluma düştüm ki emrettim mi tutmazlar, çağırdım mi gelmezler.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 babaları geberesiceler, ne diye beklersiniz Rabbinizin yardımını? Dininiz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mi yok ki sizi bir araya toplasın; gayretiniz mi yok ki sizi kızdırsın,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kızıştırsın. Aranızdan kalkmışım; bağırıyorum, yardım istiyorum; içinizde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dinelmişim, çağırıyorum; gelin diyorum size. Ne sözümü dinliyorsunuz, 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emrimi dinliyorsunuz. “(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Nehc’ul-Belâga</w:t>
      </w:r>
      <w:r>
        <w:rPr>
          <w:rFonts w:ascii="TimesNewRomanPSMT" w:hAnsi="TimesNewRomanPSMT" w:cs="TimesNewRomanPSMT"/>
          <w:color w:val="000000"/>
          <w:sz w:val="21"/>
          <w:szCs w:val="21"/>
        </w:rPr>
        <w:t>, Trz.: 271”... Şaşılacak şeylerin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en şaşılacağı da, bu toplumun batılda birleşmesi, sizinse haktan ayrılmanız.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hal, kalbi sıkar, öldürür, adamı kederlere karar, kahreder. Yüzleriniz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kara olsun, gönülleriniz gamla dolsun, düşman oklarına bu çeşit ‘amaç’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oluşunuz yüzünden. Size saldırıyorlar, mallarınızı yağmalıyorlar; siz saldırmıyor,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yağmalamıyorsunuz; sizinle savaşıyorlar, siz savaşmıyorsunuz;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Allah’a isyan ediyor da siz razı oluyorsunuz. Yaz günlerinde onların üstüne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yürümenizi emrettiğim zaman hele biraz dur, bırak bizi; şu sıcak günler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geçsin dediniz. Kışın yürümenizi emrettiğim zaman, hele biraz dur, bırak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bizi, şu soğuklar geçsin dediniz. Bütün bunlar, sıcaktan soğuktan kaçış;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sıcaktan soğuktan kaçarsanız, and olsun Allah’a, kılıçtan daha fazla kaçarsınız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siz. Ey erkeğe benzeyenler, fakat erkek olmayanlar, çocuklar gibi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gelgeç akıllılar, akılları fikirleri tam olmayanlar, ey daldan dala konanlar,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keşke sizi görmeseydim ben, keşke sizi tanımasaydım ben. Bir tanıyış 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bu, sonu nedamete dayandı; acıklanmayla sonuçlandı. Allah gebertsin sizi,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kalbimi yaraladınız; gönlümü gam1a öfkeyle doldurdunuz; soluktan soluğa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bana yudum yudum dert içirdiniz; bana isyan ederek re’yimi bozdunuz, alt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üst ettiniz. Sonunda Kureyş, Ebu Taliboğlu yiğit bir er ama savaşta bilgisi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yok dedi. Allah atalarını bağışlasın, onlardan birtek kişi var mi ki savaşta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benden daha tecrübeli olsun, benden daha fazla ayak direyip dursun. Yirmi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yaşıma gelmemiştim ki savaşa giriştim; hala da savaştayım işte; altmışı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aştım, fakat itaatte bulunmayana ne re’yim olabilir ne emrim, ne tedbirim.”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Nehc’ul-Belâga</w:t>
      </w:r>
      <w:r>
        <w:rPr>
          <w:rFonts w:ascii="TimesNewRomanPSMT" w:hAnsi="TimesNewRomanPSMT" w:cs="TimesNewRomanPSMT"/>
          <w:color w:val="000000"/>
          <w:sz w:val="21"/>
          <w:szCs w:val="21"/>
        </w:rPr>
        <w:t>, Trz.: 279-280. Ayr. bkz.: el-Ya’kubî, 1960: II/196 vd.).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Cemel ve Sıffın savaşları, hiç kuşkusuz, bütün Müslümanları derinden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yaralayan acı olaylardır. Ancak, bu savaşların bütünüyle siyasi bir nitelik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taşıdığı bilinen bir husustur.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Tarafların itikadi bir farklılaşmanın içinde olduklarını söyleyebilmek pek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mümkün değildir. Ancak, Tahkîm olayından sonra, ilk ciddi itikadi boyut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taşıyan farklılaşma Hz. Ali’nin saflarından ayrılarak Harura’ya çekilen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kimselerle birlikte başlamış ve daha sonra Haricilik olarak tarihteki yerini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almıştır. Hakem olayı dikkatle incelendiğinde, yine nass ve tayin fikrinin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mevcut olmadığı açıkça görü1ebilecektir. Eğer Hz. Ali, kendisinin nass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tayinle imam olduğuna inanmış olsaydı, herhalde, sonucun hakemler tarafından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belirlenmesini aklının ucundan bile geçiremezdi.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Ali, 17 Ramazan 40/24 Ocak 661, tarihinde, Haricî Abdurrahman b.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Mulcem el-Muradî’nin yaralaması sonucu hayatını kaybeder. (et-Taberî,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Trz.: V/143 vd. ed-Dineverî, 1960: 218 vd). Taberî, Cundeb b. Abdillah’ın,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yaralı olan Ali b. Ebi Talib’in yanına giderek, vefat ettikleri, takdirde Hasan’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 bey’ at etmelerini isteyip istemediğini sorduğunu, onun da, “ne emrederim,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ne nehyederim” dediğini nakleder. (et-Taberî, Trz.: V/156-7)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hususlar, Hz. Ali döneminde gerek genel anlamda Şia’nın, gerekse özel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İmamiyye’nin iddialarını doğrular nitelikle ciddi bilgi ve belgenin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mevcut olmadığını açıkça ortaya koymaktadır. Özellikle Şiilik ve İmamiyye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doğrultusunda var olması muhtemel bütün verileri doğru tespit etmeye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onların o zaman diliminde ne anlam ifade ettiğini bulmaya çalışmaktır.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Hiç kuşkusuz Hz. Ali, Şia’nın “masum imamların ilki” olarak kabul ettiği,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onun Hz. Peygamber tarafından kendisine ulaştırılan gizli ilme sahip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olduğuna inandığı bir isimdir. Bu gerçek, Hz. Ali’nin de, böyle inandığı;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onun zamanında yaşayan, onu lider olarak benimseyen kimselerin de böyle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düşündüğü anlamına gelmemektedir.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Şiî-Sünnî algıların çok ötesinde bir Hz. Ali gerçeği vardır. Hz. Ali bir kahramandır;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Peygamber’in damadıdır; maalesef Müslümanların birlik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beraberliğini istenilen ölçüde sağlayamamış ve menfur bir suikast sonucu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şehit olmuştur. Aslında Hz. Ali’nin şahsında İslâm Tarihi’nin önemli bir gerçeğini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 anlama imkanı bulmuş olmaktayız. Şöyle ki, Müslümanların geçmişinde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yaşananlarla, onların daha sonraki nesillere intikal eden algı biçimi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arasında, insanların mezhep-meşrep farklılıklarına göre biçimlenen, çoğu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zaman gerçeklerle örtüşmeyen bir farklılık mevcuttur. Belki de bu yüzden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gerçek ile menkıbeyi, miti birbirinden ayırt etmek pek kolay olmamaktadır.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durumun Hz. Peygamberle ilgili algı biçiminde de mevcut olduğunu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görmekteyiz. Kur’an’ın ana çerçevesini verdiği Hz. Muhammed ile, Müslümanların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zihnindeki peygamber tasavvurunun birbiri ile ne kadar örtüştüğü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ciddi olarak tartışılmak durumundadır. Peygamber algısı böyle olunca,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Ali’nin ismi etrafında ortaya çıkan metolojik malzemeyi anlamak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biraz mümkün olabilmektedir.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Şia’nın da, Haricilerin de, Ehl-i Sünnet’in de tarih algısı, gerçekten sorunludur.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Bütün mezhepler gibi İmamiyye de, hem imamet zincirini, hem 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imamet anlayışının teorik temellerini sonradan inşa etmiştir. Müslümanların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geleceği açısından tarih algısının bilimsel yöntemlerle ve güvenilir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verilerle yeniden inşa edilmesi gerekmektedir.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2.1.2. Hasan b. Ali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 b. Ebi Talib’in vefatından sonra, onun saflarında yer alan Müslümanların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kısmı oğlu Hasan’a bey’at ederler. Hasan, Hz. Ali’nin, Hz.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Peygamber’in kızı Fatıma’ dan olan büyük oğludur. Babası Ali b. Ebi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Talib’in yanında Cemel ve Sıffin’e katılmıştır. Hasan b. Ali, halife olarak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bazı Müslümanlardan bey’at almış olmasına rağmen, ilk savaşta, taraftarlarının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kendisini yalnız bırakması üzerine Muaviye ile anlaşma yoluna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gitmiş; hilafet iddialarından vazgeçerek Medine’de sakin bir hayatı tercih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etmiştir. (et-Taberî, Trz.: V/ 158; el-Ya’kubî, 1960: II/ 214-5)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Hasan b. Ali’ nin, “babası Hz. Ali şehit olunca, onun vasiyeti ve Allah’ın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emriyle imamet makamına ulaşıp zahiri hilafeti de yüklendiği, altı ay kadar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Müslümanları idare ettikten sonra, Muaviye’nin Hasan’ın komutanlarını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para ile satın aldığı ve onun da mecburen bunu kabul edip hilafeti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Muaviye’ye bıraktığı” Şiî yazarlarca altı çizilerek belirtilmekte ise de,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olayların Şiî iddiaları doğruladığını söyleyebilmek, doğrusu pek mümkün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değildir. Hasan’ın, Muaviye ile anlaşarak hilafet haklarından ve iddiasından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vazgeçmesi, o zaman diliminde nass ve tayin fikrinin mevcut olmadığının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açık kanıtı olarak alınabilir. Hasan, Muaviye ile anlaştıktan sonra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herhangi bir siyasi faaliyetin içine girmemiştir. 49/669 yılında Medine’ 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vefat etmiştir. (el-Ya’kubî, 1960: II/ 220)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2.1.3. Hüseyin b. Ali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Ondört asırlık İslâm Tarihi’nde adı etrafında en çok spekülasyon yapılan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isimlerden birisi Hüseyin b. Ali’ dir. Öyle ki, Hüseyin’in gerçek kimliğini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tespit edebilmek bile, maalesef pek mümkün değildir.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Hüseyin b. Ali, 5 Şaban 4/30 Aralık 636 tarihinde Medine’de doğdu. Ağabeyi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Hasan gibi onun ismini de dedesi Hz. Muhammed verdi. Hz. Ali halife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olunca, onunla birlikte Kufe’ye yerleşti ve babasının yanında yer aldı.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Ali’nin öldürülmesinden sonra, Hüseyin b. Ali’nin de, Hasan b. Ali ile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birlikte Medine’ye çekildiği, onun hilafeti Muaviye’ye devretmesini tasvip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etmemesine rağmen Muaviye’nin ölümüne kadar sessiz kaldığı bilinmektedir.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Hasan b. Ali’nin vefatından sonra, bazı Küfelilerin Hüseyin’e taziye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mektubu yazmaları Muaviye ölünce bazı kimselerin Hüseyin’e bey’at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edecekleri şeklinde bir şayianın yayılması, Muaviye’nin Hüseyin’e sert bir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mektup yazmasına yol açar. (Ebû Mıhnef, 1977: 3-6) Ancak, Hüseyin’in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Muaviye tarafından sıkı bir şekilde kontrol edildiği ve onun da şimşekleri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üzerine çekmekten büyük ölçüde kaçındığı bilinmektedir.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Muaviye, sağlığında, oğlu Yezid için bey’at almaya kalkışınca, Abdurrahman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Ebi Bekir, Abdullah b. Ömer ve Abdullah b. Zubeyr’le birlikte ona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karşı çıkanlar arasında Hüseyin b. Ali’de bulunmaktadır. Hüseyin b. Ali,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Muaviye’nin 60/680 yılında ölümü üzerine Yezid’e bey’at etmez ve gizlice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Mekke’ye kaçar. (Ebû Mıhnef, 1977: 14; ed-Dineverî, 1960: 228; el-Ya’kubî,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1960: II/241) Hüseyin’in Yezid’e bey’at etmediğini ve Mekke’ye gittiğini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haber alan bazı Kufeliler, yanlarına gelmesi için ona ısrarla mektuplar göndermeye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başlarlar. (Ebû Mıhnef, 1977: 17) Bunun üzerine Hüseyin b. Ali,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durumu yerinde tetkik etmesi için amcasının oğlu Muslim b. Akil’i Kufe’ye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gönderir. Muslim b. Akil’e Kûfe’de, bir rivayete göre onikibin kişi (et-Taberî,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Trz.: V/ 348) bir başka rivayete göre de onsekiz bin kişi (et-Taberî, Trz.: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V/375), Hüseyin adına beyat eder. Muslim b. Akil, Hüseyin b. Ali’ye hemen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mektup yazarak Kûfe’nin durumunun müsait olduğunu bildirir ve hemen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Kûfe’ ye gelmesini ister. Ancak, durumdan haberdar olan Yezid, Ubeydullah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Ziyad’ı Basra’nın yanında Kûfe valiliğine de tayin ederek, tedbir alınmasını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ister. Daha sonra Muslim b. Akil, Kûfe’de yakalanarak öldürülür.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Kûfe’de olup bitenlerden habersiz olan Hüseyin b. Ali, Muslim b. Akil’den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aldığı habere güvenerek, çoğunluğunu kadınların ve çocukların oluşturduğu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küçük bir kafile ile, 8 Zilhicce 60/9 Eylül 680 tarihinde Mekke’den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Kûfe’ye doğru yola çıkar (et-Taberî, Trz.: V/381) Bu sırada, Hüseyin’in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Mekke’den aynldığını haber alan Ubeydullah b. Ziyad, Hurr b. Yezid’i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Hüseyin’i takiple görevlendirir. Kadisiye yakınlarınla Hüseyin’in kafilesi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 karşılaşan Hurr ve adam1arı birlikte Kerbela’ya kadar gelirler. Daha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 Hüseyin ve yanındakilerin çoğu, Ömer b. Sa’ ad b. Ebi Vakkas komutasındaki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tamamen Kûfelilerden müteşekkil (Ebû Mıhnef, 1977: 46-7; ed-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Dineverî, 1960: 253; et-Taberî, Trz.: V/389) bir ordu tarafından acımasızca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Kerbela’ da şehit edilir. (Ebû Mıhnef, 1977: 60 vd.)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Kerbela olayında dikkat çeken bazı hususları şöyle sıralamak mümkündür.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a. Hüseyin’i Kûfe’ye çağıranlar da, öldürenler de, ya da gözlerinin önünde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öldürülmesine seyirci kalanlar da Kûfelilerdir. Eğer Hüseyn’in en azından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nass ve tayinle imam olduğuna inanmış olsalardı, herhalde Hüseyin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Ali ve yanındakiler, üstelik de Kûfeliler tarafından böylesine acımasızca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öldürülmez, ya da kaderlerine terkedilmezlerdi.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Hüseyin b. Ali’nin Kûfe’ye çağrılmasının, Kûfelilerin ta Hz. Osman zamanından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beri Ümeyyeoğullarından pek memnun olmayışları ile ilgisi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olmalıdır. O zamanki şartlan göz önüne alacak olursak, Ümeyyeoğulları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karşısında Haşimoğullarından göze çarpan tek isim Hüseyin b. Ali’ dir. Bu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durumda, ister istemez, Hüseyin b. Ali’nin Kûfelilerin Ümeyyeoğullarına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yönelik düşmanlıklarının bir kurbanı olduğunu düşünmeden edemiyoruz.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Hüseyin’in Kûfe’ye gitmesini istemeyen bazı yakınları vardır. Bunlar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Kûfelilerin Ali’yi öldürüp, Hasan’ı yalnız bıraktıkları, mal-mülk düşkünü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olduklarını, onlara güvenilemeyeceğini ısrarla Hüseyin’e hatırlatırlar.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(Ebû Mıhnef, 1977: 36; ed-Dineverî, 1960: 243; et-Taberî, Trz.: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V/282). Bütün uyarılara rağmen, Hüseyin’in, üstelik çoğunluğunu kadın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çocukların oluşturduğu küçük bir kafile ile, Kûfe’ye doğru yola çıkışını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anlayabilmek, doğrusu biraz zordur.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Kerbela olayı hala kanayan bir yara gibi durmakta ve Müslümanları rahatsız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etmektedir. Olayın etraflıca yeniden incelenmesi ve değerlendirilmesinde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fayda vardır. Ancak, bu olaydan dolayı, günümüz Müslümanlarını muhtelif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kamplara ayırmak, hem tarihi anlamamak, hem de onun ağırlığı altında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ezilmek anlamına gelir. Günümüzde bile hiç bir Müslümanın, Yezid’in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böylesi elim bir olaya sebebiyet vermesini onaylaması mümkün değildir.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Ancak, bu olayı sürekli canlı tutarak istismar etmek de Hz. Hüseyin’in hatırasına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saygısızlık anlamına gelecektir. Olayı, o dönemin şartlarını hesaba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katarak anlamalı ve gereken dersleri çıkartmayı bilmeliyiz.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Olayda, en az Yezid kadar, Kûfelilerin de sorumlu olduğu gözden uzak tutulmamalıdır.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Olayın taraflarının, hiçbir şekilde Şiilik’le ve Sünnilik’le ilgisi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olmadığı, biraz dikkat edildiği takdirde hemen anlaşılabilecek bir husustur.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2.1.4. Ali b. Hüseyin Zeynu’I-Abidin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Ebû Muhammed Ali b. Hüseyin; hasta olduğu için Kerbela’da katliamdan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kurtulan Hz. Hüseyin’in tek erkek çocuğudur; 38/658 yılında Medine’de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doğmuştur. Annesi, İran hükümdan olan Yezdcürd’ün kızı olan Şehribanu’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dur. (el-Kuleynî, 1388: I/466) Şiî kaynaklarda, Hüseyin b. Ali’nin Mekke’den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Kûfe’ye doğru hareket etmeden önce, büyük kızı Fatıma’yı çağırarak, ona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 b. Hüseyin’ e verilmek üzere bir kitap ve vasiyet bıraktığı; bu kitapta,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insanoğluna, Hz. Adem’den dünyanın sonuna dek gerekli olan her şeyin bulunduğu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şeklinde bazı rivayetler vardır (el-Kuleynî, 1388: I/303-4).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rivayetler, her ne kadar Ali b. Hüseyin’in imameti için delil olarak ileri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sürülmekte ise de, -delil niteliği taşıyıp taşımadığı bir yana- ne olaylar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tarafından doğrulanmakta, ne de onun imam olarak benimsendiği şeklinde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kanaat hasıl etmektedir. Ali b. Hüseyin’in, Kerbela’nın şokunu atlattıktan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 Medine’ye yerleştiği, münzevi bir hayatı tercih ederek, ilim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ibadetle meşgul olduğu, bu yüzden de “Zeynu’l-Abidin” (Allah’a ibadet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ederilerin süsü) lakabını aldığı bilinmektedir. Ali b. Hüseyin, 94/712 veya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95/713 yılında vefat etmiştir (Fığlalı, 1984: 160-2; Momen, 1985: 35-7).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 b. Hüseyin’in adı, ne 64/683 yılındaki Tevvabun hareketine (Onat,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1993: 62 vd.), ne de 66/685-67/686 yıllarındaki Muhtar es-Sakafi hareketine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karışmıştır (Onat, 1993: 93 vd.) Sadece, Muhtar’ın, Ubeydullah b.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Ziyad’ın başını Ali b. Hüseyin’e gönderdiği, onun da, Kerbela’ dan sonra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ilk defa gülümsediği şeklinde bazı rivayetler mevcuttur (el-Ya’kubî, 1960: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II/ 259; İbn Abd Rabbih, 1948-56: IV/ 404). Ancak Muhtar’ın, Ubeydullalh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Ziyad’ın başını Muhammed b. el-Hanefiyye’ye (İbn Habib, 1942: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491; ed-Dineverî, 1960: 295); hem de İbn Zübeyr’e (el-Mes’udî, 1964-5: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III/105) gönderdiğine dair rivayetler de vardır.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Kerbela olayından sonra Hz. Ali’nin çocuklan arasında ismi ön plana çıkan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tek kişi Muhammed b.el-Hanefiyye’dir . Muhtar es-Sakafi, Muhammed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el-Hanefiyye’nin adını kullanarak kitleleri etrafında toplamayı başarmış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olmasına rağmen, Kûfe’yi ele geçirdikten sonra kendi adına bey’at almıştır.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(el-Belazurî, 1936: V/228; et-Taberî, Trz.: IV/ 32)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Kerbela olayından sonra, Muhammed b. e1-Hanefiyye’nin adının ön plana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çıkması, Ali b. Hüseyin’in, her türlü siyasi faaliyetten uzak durarak, sessiz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münzevi bir hayatı tercih etmesi, Şiiliğin temel ögelerinden olan nass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tayin fikrinin, hilafetin Ali’nin Fatıma’dan olan soyuna ait olduğu şeklindeki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görüşlerin o zaman diliminde insanların gündeminde olmadığının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açık bir kanıtıdır. Ancak, birinci hicri asrın son çeyreğinde Muhammed b.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el-Hanefiyye’nin 81/700 yılındaki ölümünden sonra ilk Şiî farklılaşmaların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su yüzüne çıkmaya başladığını söylemek mümkündür. Daha çok Muhtar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es-Sakafi’nin 67/686 yılında Mus’ab b. Zubeyr tarafından öldürülmesi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taraftarlarının acımasızca kılıçtan geçirilmesinden sonra, sağ kalanlar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arasında yayılmaya başlayan, Muhammed b. el-Hanefiyye’nin ölmediği,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12"/>
          <w:szCs w:val="12"/>
        </w:rPr>
        <w:t>İ M A M İ Y Y E Ş İ A S 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Radva dağında gizlendiği, birgün geri dönerek insanları kurtaracağı şeklindeki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fikirler “ilk Şiî farklılaşmasının” ilk ciddi belirtileri olarak alınabilir.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(Onat, 1993, 115 vd.)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2.1.5. Muhammed el-Bakır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 b. Hüseyın’in oğlu olan Muhammed el-Bakır 57/676 yılında doğmuştur.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Derin ilim sahibi olduğunu belirtmek amacıyla Bakır lakabıyla anılmıştır.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Şiî kaynaklarda babası Ali b. Hüseyin’in vefat etmeden önce, Muhammed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Bakır’ı “vasi” tayin ettiği, bütün kendisinde olan her şeyi ona bıraktığı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nakledilmektedir. (el-Kuleynî, 1388: I/305). Muhammed Bakır da, babası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gibi siyasetten uzak durmuş ve daha çok ilimle meşgul olmuştur. Ölümü ile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ilgili 114/732’den 126/743 yılına kadar uzanan muhtelif rivayetler mevcuttur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(Bkz.: Fığlalı, 1984: 162-3; Momen, 1985: 37-8)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2.2. Ca’fer es-Sadık ve Sonrasında İmamiyye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Kaynaklar dikkatle tetkik edildiğinden birbirinden çok farklı iki Ca’fer es-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Sadık karşımıza çıkmaktadır. Birincisi Medine’de, bahçeli bir evde oturan,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müreffeh bir hayat süren, siyasetle ilgilenmeyen, etrafında ilim dostlarının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öğrencilerinin bulunduğu alim bir Ca’fer es-Sadık. İkincisi ise, Kûfe’de,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ismi etrafındaki söylentilerle inşa edilen, onun “Ehl-i Beyt’ten kendisine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itaat farz bir imam” olduğunu ileri sürülen, gaybı bildiğini söylenen bir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Ca’fer es-Sadık’tır. Kimileri onun uluhiyetini, kimileri nübüvvetini iddia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etmiştir. Onun taraftarları arasında aşırı görüşlere sahip olan, kendilerine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fırka da izafe edilen Ebu’l-Hattab, Muğire b. Said el-Iclî gibi isimlerin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yer alması dikkat çekicidir. (Bozan, 2009: 89 vd.)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Ca’fer es-Sadık hakkında bilinen en önemli husus, onun siyasetten uzak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durduğu, ilmi faaliyetler yürüttüğüdür. Ancak isminin meşruiyet amacıyla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 olsa birtakım Şiî Gulat fırkalarla irtibatlandırılmış olması, onun beşer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üstü birtakım niteliklerin atfedilmesi hem ilk-Şiî fikirler bakımından,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hem de İmamiyye çizgisindeki ilk farklılaşma belirtileri açısından oldukça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önemlidir. (Geniş bilgi için bkz. Atalan, 2005)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Ca’fer-Sadık’tan sonra ortaya çıkan pek çok fırkadan söz edilmektedir.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Bunlardan onun mehdi olduğunu, ölmediğini ileri sürenler (Navusiyye)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olmuş (Naşî el-Ekber, 1971: 46), oğlu İsmail’in imametini ileri sürenler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(Seb’iyye) ortaya çıkmış, Abdullah el-Eftah’imam olarak kabul edenler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bulunmuş (Fethıyye), Musa el-Kazım imam olduğuna inananlar ise çoğunluğu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oluşturmuşlardır.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İmamiyye’nin öncüleri denilebilecek isimlere ve İmamet nazariyesinin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esasını oluşturacak tartışmalara daha çok Musa el-Kazım zamanında rast-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lanılmaktadır. Ca’fer es-Sadık’tan kısa bir süre sonra oğlu Abdullah el-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Eftah’ın ölmesi, ister istemez dikkatleri Musa el-Kazım’a yönlendirmiştir.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Musa el-Kazım’ın 179/795’te tutuklanması ve 183/799’da hapiste iken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ölmesi, onun ismi ile irtibatlandırılan tartışmaların mevcut iktidarı ciddi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rahatsız ettiğinin göstergesidir.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Musa el-Kazım dönemindeki imamet tartışmalarının kilit ismi, Ca’fer es-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Sadık çevresinden geldiği bilinen Hişam b. el-Hakem’dir. Onun imametin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nass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tayinle </w:t>
      </w:r>
      <w:r>
        <w:rPr>
          <w:rFonts w:ascii="TimesNewRomanPSMT" w:hAnsi="TimesNewRomanPSMT" w:cs="TimesNewRomanPSMT"/>
          <w:color w:val="000000"/>
          <w:sz w:val="21"/>
          <w:szCs w:val="21"/>
        </w:rPr>
        <w:t>olması gerektiğini iddia ettiği, imametle ilgili bir kitap kaleme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aldığı, imametle ilgili tartışmalara katıldığı şeklinde muhtelif kaynaklarda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bilgi vardır. Görülmektedir ki Musa el-Kâzım döneminde (hicri II.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asrın ikinci yarısı) başladığı söylenebilecek olan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nass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ve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tayin </w:t>
      </w:r>
      <w:r>
        <w:rPr>
          <w:rFonts w:ascii="TimesNewRomanPSMT" w:hAnsi="TimesNewRomanPSMT" w:cs="TimesNewRomanPSMT"/>
          <w:color w:val="000000"/>
          <w:sz w:val="21"/>
          <w:szCs w:val="21"/>
        </w:rPr>
        <w:t>düşüncesi,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en geç III. asrın ortalarına kadar olan süreçte İmamiler tarafından benimsenmiş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olmalıdır. (Bozan, 2009: 128)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Musael-Kazım’ın ölümünden sonra, insanların üç gruba ayrıldığı bilinmektedir.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(en-Nevbahtî/ el-Kummî, 2004: 219 vd.) Bunlar Musa el-Kazım’dan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 Ali er-Rıza’nın imam olduğunu ileri süren, daha sonraki İmamiyye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çizgisinin öncüleri olan Kat’iyye, Musa el-Kazım’ın mehdi olduğuna inanan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Vakıfa ve onun ölüp ölmediğinin delilleri olmadığını ileri sürüp sessiz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kalan bir gruptur. Ali er-Rıza’nın Me’mun tarafından veliahd ilan edilmesi,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onun da bunu kabul etmesi, o dönemdeki imamet tartışmaları ve İmamiyye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çizgisindeki imamet anlayışı açısından oldukça önemlidir. En azından nass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tayin fikrinin Ali er-Rıza’da mevcut olmadığı akla gelmektedir.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İmamiyye’nin ve onun imamet nazariyesinin teşekkül süreci, imam sayısının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 iki ile dondurulması ile tamamlanmış görünmektedir. Bu süreç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şu şekilde tespit edilmektedir: “İmami imamet nazariyesinin oluşum süreci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Musa el-Kazım döneminden itibaren başlamış, on birinci imam kabul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edilen Hasan el-Askeri’nin ölümünden önce, ana unsurları hemen hemen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tamamlanmış gibidir. Ancak nazariyenin mevcut haline en yakın şeklini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alması söz konusu imamın ardından, yaklaşık bir asırlık süre zarfında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gerçekleşmiştir. Çünkü imametin sayısının sınırlandırılması, mehdilik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onunla ilgili diğer iddiaların nazariyeye eklenmesi Hasan el-Askeri’nin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260/873 yılında ölümünden sonra, kendisinin gizlenen bir oğlunun varlığının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ileri sürülmesiyle başlamıştır. Önceleri bu var sayılan oğlun her 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ortaya çıkacağı ve imametin onun soyunda devam edeceği beklentisi hakimdir.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 onun normal bir insan ömrü içinde ortaya çıkmaması üzerine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nazariyeye, onun kaim mehdi, on ikinci ve son imam olduğu görüşü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eklenmiştir.” (Bozan, 2009: 246)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 anlayışa göre Onikinci İmam’ın 260/873 veya 261/874 yılında gizlenmiştir.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Burada, Hasan el-Askeri’nin vefat ettiğinde bir erkek çocuğu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olup olmadığı ciddi olarak tartışılmıştır. Bir süre sonra, on ikinci imam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Muhammed Mehdi’nin ismi belirgin hale getirilmiş ve onunla görüştüğünü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ileri süren insanlar (bâblar) ortaya çıkmaya başlamıştır. Neticede Kat’iyye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çizgisini devam ettirenler, yani İmamiyye bunların sefirliğini reddederek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sonradan belirledikleri sefir üzerinde ittifak sağlamıştır. Bu kişiler, Ebu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Amr Osman b. Saîd el-Umerî (260-267/874-880), oğlu Ebu Cafer Muhammed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Osman b. Saîd el-Umerî (305/917-918), Ebu’l-Kasım Hüseyin b.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Ruh en-Nevbahti (326/939) ve Ebu’l-Hasan Ali b. Muhammed es-Semurrî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(328/940)’dir. Söz konusu kişilerin ard arda görev yaptıkları bu döneme 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Sefirler Dönemi denmiştir. (Bkz.: Hakyemez, 2009: 107 vd.)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260-328/ 873-940 arası Gaybet-i Suğra yani Küçük Gizlilik dönemi olarak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bilinmektedir. 328/ 940’tan itibaren Gaybet-i Kübrâ (büyük gizlilik) dönemi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başlar. 12. İmam Muhammed Mehdi halen sağdır, ölüm korkusundan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gizlenmiştir. Zamanı gelince insanlar arasına dönecek ve yeryüzünü adaletle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dolduracaktır.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Gaybet anlayışı, İmamî çizginin bir tür bütünlük kazanmasına yol açmış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gaib imamın yetkilerinin fukahaya devredilmesi doğrultusundaki gelişmeler,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Şiî-İmamî düşüncenin biraz da nefes almasına, gelişmesine imkan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sağlamıştır. Fukaha topluma imamlarının yokluğunu hissettirmemiştir.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Daha sonra ortaya çıkan Usûlî eğilimlerin, bu fırsatın fark edilmesi ve iyi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değerlendirilmesi sonucu vücut bulduğunu söylemek mümkündür.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süreçte, bir yandan nass ve tayin fikri etrafında bir masum imam anlayışı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inşa edilirken, diğer yandan da alternatif bir tarih inşa edilmiştir. Öncelikle,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aşırı fikirleriyle toplumda tepki toplayan Muğiriyye, Mansuriyye,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Hattabiyye gibi “gulat” kabul edilen fırkalarla daha sonra İmamiyye’nin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imamet çizgisinde yer alan imamların alakasının olmadığı, hatta onların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aşırı görüşlerinden uzak oldukları belirtilmiş ve İmamiyye çizgisi tepki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toplayan aşırılıklardan arındırılmaya çalışılmıştır. Bu tür fırkalarda uluhiyet,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nübüvvet ve mehdilik iddialarına sıklıkla rastlanmaktadır. Doğrudan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Hz. Peygamber’in soyu ile irtibatlandırılarak inşa edilen İmamiyye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çizgisi, hem siyasal açıdan muhalefet işlevine soyunmuş, hem de bir süre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 kendisini İslâm’la özdeşleştirecek bir hale gelmiştir. Bu arada, gittikçe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büyüyen ve etki gücü artan “Ehl-i Beyt” kavramını doğrudan Ali’nin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Fatıma’dan olan soyuna tahsis eden bir algı biçimi ortaya çıkmıştır. Ehl-i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Beyt’in sembolik değeri, özellikle Mevali arasında, tutunulduğu zaman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yükselinecek, yaklaşıldığı zaman arınılacak tarzda hem kimlik inşa edici,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hem de mağduriyet ve ezilmişlik boşluğunu giderici bir nitelik kazanmıştır.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Dördüncü hicrî asrın başlarında (300-310/912-922) vefat ettiği bilinen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Nevbahtî’nin, Hasan b. Ali’nin ölümünden sonra ortaya çıktığını belirttiği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 dört fırkadan birisi olan İmamiyye hakkında, bu görüşleri benimseyen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müellif olarak vermiş olduğu bazı önemli bilgiler İmamiyye’nin kurumsallaşma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aşamasını aydınlatmaktadır (en-Nevbahtî/el-Kummî, 2004, 241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vd). Nevbahtî’nin tespitleri, üçüncü hicrî asrın sonlarında, İmamiyye’nin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pek çok Şiî fırkasından sadece birisi olduğunu göstermekte ve o zamanki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İmamî görüşleri özet olarak ortaya koymaktadır.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Şiî İmamiyye’nin kurumsallaşması, temel kitaplarının ortaya çıkması daha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çok Şiî Büveyhoğulları’nın 334-447/945-1055 tarihleri arasındaki iktidarları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döneminde olmuştur. Şia’nın Kuleynî’nin dışındaki önemli hadis alimleri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zaman diliminde yaşamışlar ve eserlerini telif etmişlerdir. Şeyh Mufid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(413/1023), Büveyhoğulları devrinin en meşhur Şiî kelamcısı olarak tarihteki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yerini almıştır. Onun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Tashîhu’l-İtikâdât </w:t>
      </w:r>
      <w:r>
        <w:rPr>
          <w:rFonts w:ascii="TimesNewRomanPSMT" w:hAnsi="TimesNewRomanPSMT" w:cs="TimesNewRomanPSMT"/>
          <w:color w:val="000000"/>
          <w:sz w:val="21"/>
          <w:szCs w:val="21"/>
        </w:rPr>
        <w:t>isimli eseri, İmamiyye’nin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itikadî görüşlerinin sistemli bir şekilde kaleme alındığı ve başta Kur’ân’ın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tahrifi meselesi olmak üzere birtakım aşırı görüşlerin bilinçli olarak dışlandığı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eserdir.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Büveyhoğulları zamanında Gadir Humm günü, ilk defa bayram olarak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(Iydu’l-Kadîr) kutlanmaya başlanmış, Muharrem ayının ilk on günü, Hz.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Hüseyin’in Kerbelâ’daki şehâdetini anmak için umumî yas günleri ilan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edilmiştir. (Fığlalı, 1984: 180-182)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Büveyhilerin Selçuklular tarafından yıkılmasından sonra, İslâm dünyasında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Şiî hakimiyet etkisini kaybetmiştir. İmamiyye çizgisindeki Şiiliğin yeniden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canlanması Safevilerin 907-1149/1501-1737 yılları arasındaki İran’daki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hakimiyetleri dönemine rastlamaktadır. Şiilik, bu dönemde İran’da resmi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mezhep haline gelmiş; başka yerlerden getirtilen Şiî ulemâ, İran’da Şiiliğin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yeniden yeşermesini ve halkın ağırlıklı olarak Şiî görüşleri benimsemesini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sağlamıştır. Daha sonra Kaçar Hanedanları (1149-1344/1737-1925)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Pehleviler Dönemi (1925-1979), İran’da Şiiliğin kökleşmesini beraberinde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getirmiştir. İmamiyye Şiası, 1979 yılında Humeynî’nin liderliğinde gerçekleştirilen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“İran İslâm Devrimi” ile yeni döneme girmiş bulunmaktadır.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 İmamiyye’nin İtikadî Görüşleri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Bugün Şiilik dendiği zaman, ilk akla gelen İmamiyye mezhebi olmaktadır.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fırkaya, daha önce de ifade etmeye çalıştığımız gibi, Cafer es-Sadık’a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dayandırılmasından dolayı Caferiyye; nass ve tayinle imam olduğuna inanılan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kimselerin sayısının 12 olması dolayısıyle “Onikiimamiyye” (İsnâaşeriyye)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adı da verilmektedir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İmamiyye, diğer Şiî fırkalarla karşılaştırıldığında, görüşleri bakımından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oldukça mutedil bir mezhep olarak dikkat çekmektedir. İmâmiyye’yi Ehl-i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Sünnet’ten ve diğer mezheplerden ayıran en önemli konu İmâmet meselesi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 ilgili görüşlerde ortaya çıkmaktadır. İmamiye’ye göre, “Usûlu’d-Dîn”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(Dinin Asılları) beştir: Tevhid, Nübüvvet, Adalet, İmamet ve Mead.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3.1. Tevhid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Tevhid, yani Allah’ın varlığı ve birliği, İslâm’ın temelini teşkil etmektedir.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Bütün peygamberlerin çağrılarının özünü Tevhid ilkesi oluşturmaktadır.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 de, bu mesele üzerinde ısrarla durmuştur.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İmamiyye’nin Tevhid konusundaki görüşlerini öncelikle elimizdeki 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eski İmamî kaynaklardan birisi olan Şeyh Saduk olarak da bilinen İbn Babeveyh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el-Kummî (381/991)’nin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Risâletu’l-İtikâdâti’l-İmâmiyye</w:t>
      </w:r>
      <w:r>
        <w:rPr>
          <w:rFonts w:ascii="TimesNewRomanPSMT" w:hAnsi="TimesNewRomanPSMT" w:cs="TimesNewRomanPSMT"/>
          <w:color w:val="000000"/>
          <w:sz w:val="21"/>
          <w:szCs w:val="21"/>
        </w:rPr>
        <w:t>’sinden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aktaralım: “Bil ki bizim tevhid hakkındaki görüşümüz şudur: Yüce Allah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Bir’dir (vahid), Tek’dir (ahad). O’nun benzeri yoktur; Kadim’dir; O, daima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Semî, Basîr, Alîm, Hakîm, Hayy, Kayyûm, Azîz, Kuddûs, Kadîr, Ganî’dir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öyle olacaktır. O, cevher, cisim, suret, araz, haz, uzunluk, genişlik, ağırlık,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hlafiflik, sükun, hareket, yer ve zamanla vasıflandırılamaz. Yüce Allah,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bütün yaratıklarının sıfatlarından yücedir; hem ibtal, hem de teşbih sınırlarının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ötesindedir. Yüce Allah bir Şey’dir; fakat diğer şeyler gibi değil. O,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Tek’dir (ahad). Her şeyden müstağni, her şey O’na muhtaç olandır. Tevarüs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edilmesin diye doğmamış; başkaları ile ortak olmasın diye doğurmamıştır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da. Hiçbir şey O’na denk olmamıştır. Ne eşiti, ne zıddı, ne benzeri, 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arkadaşı, ne aynı, ne de eşi ve ortağı vardır. ‘Gözler O’nu göremez, ama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 bütün gözleri görür.’ (6. En’am, 103) O’nu insanların hayalleri bile kuşatamaz,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ama O onları kuşatmıştır. ‘O’nu ne uyku ne uyuklama tutar.’ (2.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Bakara, 256) O, Latif’tir ve her şeyden Haberdar’dır. O her şeyin yaratıcısıdır.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O’ndan başka ilah yoktur ve yaratma ve emir yalnızca O’na mahsustur.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Alemlerin Rabbi olan Allah, kutlu ve münezzehdir. Teşbihe inanan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müşriktir. Allah’ın tevhidi hakkında ileri sürülen bu görüşlerden başkasını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İmamiyye’ye isnad eden bir yalancıdır.” (Şeyh Sadûk, 1978: 17-19).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Çağdaş Şiî alimlerden Kaşifu’l-Gıta da Tevhîd’i şöyle açıklamaktadır: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“İmamiyye’ye göre, akıllı kişiye, yaradanını bilmek, uluhiyetinde bir olduğuna,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rab oluşunda, ortağı benzeri bulunmadığına, yaratmak, rızık vermek,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öldürmek, diriltmek, yoktan var etmek, varı yok etmek gibi işleri, şeriki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olmaksızın yaptığına inanmak gerekir ki bu inanç, akıllı kişinin aklının 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hükmedeceği bir inançtır. İmamiyye, varlık aleminde Allah’tan başka bir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müessir olmadığına inanır ve rızık vermek, yaratmak, öldürmek, diriltmek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gibi bir fiili, Allah’tan başkasından bilen kişinin kafir ve müşrik olduğunu,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Müslümanlıktan çıktığına hükmeder. Taat ve ibadetin öz doğruluğuyla yalnız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Allah’a olması gerektir. Allah’la beraber bir başka varlığa ibadet eden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kişi, yahut ondan başkasına tapan, yahut ona manen yaklaşabilmek için bir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ayrı varlığa, bir başkasına tapan, ibadet eden kişi kafirdir. İbadet, ancak bir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olan, şeriki bulunmayan Allah’adır. Peygamberlerin, imamların Allah’tan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tebliğ ettikleri şeylere itaat gerektir; fakat onlara, Allah’a ibadet ediyorum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diye ibadette bulunulamaz.” (Kaşifu’l-Gıta, 1979: 46)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 kaynaklarda Tevhîd bahsi genellikle dört başlık altında ele alınmaktadır: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a. Tevhîd-i Zat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“Allahu Taala birdir; … zatı her türlü noksan sıfatlardan münezzehtir; akıldan-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fikirden, tasvir ve tasavvurdan mütealdir; eşi-benzeri, eşidi, şeriki…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mahlukatına benzer bir vasfı yoktur; olması da muhaldir; çünkü bu takdirde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aciz ve ihtiyaç sahibi olması gerekir ki bunlar şan-ı uluhiyetine nakısadır,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oysa ki henüz beşerin aklının fikrinin ihata edemediği; ihata ettikçe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 ihatadaki aczini itiraf etmek zorunda kaldığı ve kalacağı alemleri, bu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alemlerin her zerresini, ayrı bir alem olarak kemal üzere yaratan O’dur. Bu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kudret, hiç şüphesiz, her hususta ihtiyaçtan münezzehtir. Allahu Teala’nın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zatını idrak ve ihatada insan, acizdir ve insanın kemali de bu aczde tezahür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eder; kuvvet, kudret ve kemal-i mutlaksa ancak O’nundur.” (Gölpınarlı,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1979: 235). Tevhîd-i Zat, Allah’ın zatı yönünden birlenmesidir. Eşi benzeri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olmadığı gibi, mahlukatınkine benzer bir sıfatı da yoktur.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b. Tevhîd-i Sıfat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sıfatlar bakımından da birlenmesidir. İmamiyye’ye göre Allah’ın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sıfatları zatının aynıdır. (Zencanî, 1982: I/26) Bu konuyu Muhammed Rıza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el-Muzaffer şöyle izah etmektedir: “Cemal ve kemal sıfatlarının, yani ilim,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kudret, gına, irade, hayat gibi sübuti sıfatların tümünün, zatına muzaf sıfatlar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olmayıp zatının aynı olduğuna inanmaktayız. Vücudu, ancak zati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vücuddur; kudreti, hayatı dolayısıyladır ve hayatı, kudretidir. Daimi diri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olduğundan gücü yetendir, gücü yeten olması dolayısıyla da daimidir. Sıfatlarında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varlığında bir ikilik olamaz; öbür kemal sıfatlarında da hal,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böyledir. Sıfatlar, mefhumları bakımından muhtelif görünmekle beraber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hakikatleri ve varlıkları bakımından birdir; çünkü bu sıfatların varlıklarında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ayrılık farz edilse, vücuda da teaddüd icap eder; bu ise tevhid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inancına zıttır. Yaratmak, rızık vermek, evveli olmamak, yücelik gibi izafi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olan sübuti sıfatlar da, gerçekte tek sıfata, yaratıklarına her an kayyum oluş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sıfatına racidir; o sıfat, eserlerinin, hükümlerinin ihtilafına rağmen bir tek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sıfattan ibarettir. Celal sıfatları dediğimiz selbi sıfatlarsa, O’nda bulunmasına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imkan olmayan sıfatlardır. Cisim oluş, hareket ve sükunda bulunuş,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ağırlığa, hafifliği sahip olmak ve saire gibi sıfatlar, O’nda bulunamaz; bütün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noksan sıfatları, Zat-ı Barî’den selbetmek vacibdir; hatta bunların varlığındaki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imkan dahi Zat-ı Barî’den selb edilmelidir. Böylece selbi sıfatlar,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kemal sıfatlarına, sübutî sıfatlara raci olur. Allah Taala, her hususta, zatı bakımından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birdir; vahid ve samed olması dolayısıyla da terkibden ve bütün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selbi sıfatlardan münezzehtir.” (el-Muzaffer, 1978: 28-29) Allah’ın sıfatları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konusunda İmamiyye’nin Mu’tezile ile benzer görüşlere sahip olduğu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dikkat çekicidir. Onlar da Mu’tezile gibi Kur’an’ın yaratılmış olduğunu,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asla görülemeyeceğini iddia ederler.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c. Tevhîd-i Fiil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fiilleri bakımından birlenmesidir. O’ndan başka yaratıcı yoktur;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O’nun yaratmada herhangi bir yardımcısı, yol göstericisi, destekçisi 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olamaz. “Mü’min, yaratmanın, yaşatmanın, geliştirmenin, rızık vermenin,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acımanın, bağışlamanın, öldürmenin, diriltmenin ve bütün mahlukatına raaci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olan bu sonsuz, sınırsız fiili sıfatların, ancak O’nun sıfatları bulunduğuna,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iradesinde mecbur olmadığına iman etmekle mükelleftir.” (Gölpınarlı,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1979: 238)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d. Tevhîd-i İbadet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İbadetlerde Allah’ın birlenmesidir. Vacip olsun olmasın, hiçbir ibadette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Allah’a ortak koşulmaz; ibadet ancak Allah’a yapılır. Allah’tan başkasına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ibadet eden müşriktir. (Zencanî, 1982: I/ 26) İbadete, yani kulluğa layık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olan ancak Odur; O’ndan başka bir mabud olmadığı gibi, O’ndan başkasına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ibadet de şirktir. Allah Taala’dan başka, ne bir peygambere, ne bir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imama, ne bir meleğe, ne bir erene, ne bir salih kula, ne bir geçmiş yahut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yaşayan kişiye kulluk edilemez. (Gölpınarlı, 1979: 238)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3.2. Nübüvvet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Nübüvvet, Allah’ın insanlar arasından seçmiş olduğu bazı kullarını elçi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görevlendirmesi ve onlara vahiy göndermesidir. Muhammed Rıza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el-Muzaffer, bu konudaki Şiî anlayışı şöyle ifade etmektedir: “Nübüvvetin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ilahî bir vazife ve Rabbanî bir sefirlik olduğuna inanmaktayız. Allahu Teala,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kullarına doğru yolu göstermek, dünyada, ahirette, faydalarını mucip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olacak, mutluluklarını sağlayacak hükümleri bildirmek, onları kötü huylardan,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bozguncu gelenek ve göreneklerden arıtmak, onları hikmek ve marifet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sahibi kılmak için, lutfuyla seçtiği, insanlığın en olgun ve yüce mertebesine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ulaştırdığı kullarına gönderir; onların vasıtasıyla öbür kullarına kutluluk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hayır yollarını bildirir; insanlığa lâyık sıfatları anlatır, derecelerini dünyada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 yüceltir, ahirette de.”(el-Muzaffer, 1978: 38) İmamiyye’ye göre Peygamberler,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“mutlak olarak masum”durlar. Peygamberler mu’cize sahibidirler.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Nübüvvet meselesi içinde mütalaa edilen bir başka husus Kitaplara ve meleklere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iman meselesidir. İslâm mezhepleri arasında, Kur’ân’a bakışı 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çok problem arz eden mezhep Şia’dır. Zengin Şiî literatürde, sırf Kur’ân’ın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tahrif edilmiş olduğunu göstermek amacıyla kaleme alınan pek çok eser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vardır. (Zahir, 1984: 68-139) Kur’ân’ın tahrifi ile ilgili iddialar, Şia’ya yönelik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saldırılarda en önemli hedef noktası olmuş ve bu konuda müstakil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eserler yazılmıştır. (Örneğin bkz. Zahir, 1973).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Klasik Şiî eserlerin pek çoğunda Kur’ân’ın tahrifi konusunda maalesef bir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hayli malumat bulunmaktadır. Şia’nın dört önemli hadis kitabından birincisi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olan Kuleynî’nin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Usûlu’l-Kafî </w:t>
      </w:r>
      <w:r>
        <w:rPr>
          <w:rFonts w:ascii="TimesNewRomanPSMT" w:hAnsi="TimesNewRomanPSMT" w:cs="TimesNewRomanPSMT"/>
          <w:color w:val="000000"/>
          <w:sz w:val="21"/>
          <w:szCs w:val="21"/>
        </w:rPr>
        <w:t>isimli eserindeki bazı rivayetlerde, Kur’ân’ı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sadece Ali b. Ebî Talib’in toplamış olduğu, Kur’ân’ın aslının onyedi bin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âyet olduğu belirtilmekte, elimizdeki Kur’ân’ın üç misli büyüklüğünde bir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“Fatıma’nın Mushafı”ndan söz edilmektedir. Ayrıca, bir rivayette Beyyine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sûresinden 70 Kureyşlinin isminin çıkarıldığı, Ahzâb, Hacc, Nisâ gibi bazı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sûrelerden Ehl-i Beyt’in fazileti ile ilgili âyetlerin çıkarılmış olduğu rivayet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edilmektedir. (Bkz.: el-Kuleynî, I/128, 239, I/414; II/631, 634)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Kur’ân’ın tahrifi konusunda klasik Şiî görüşe örnek teşkil etmesi açısından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Ebû Mansur Ahmed b. Ali b. Ebî Talib et-Tabressî’nin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el-İhticâc </w:t>
      </w:r>
      <w:r>
        <w:rPr>
          <w:rFonts w:ascii="TimesNewRomanPSMT" w:hAnsi="TimesNewRomanPSMT" w:cs="TimesNewRomanPSMT"/>
          <w:color w:val="000000"/>
          <w:sz w:val="21"/>
          <w:szCs w:val="21"/>
        </w:rPr>
        <w:t>isimli eserinden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rivayeti olduğu gibi aktarmak istiyoruz: “Resulullah vefat edince,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Ali, Resulullah’ın vasiyeti gereğince Kur’ân’ı topladı ve onu Ensâr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Muhacirin’e arzetti. Ebû Bekir, onun ilk sahifesini açınca, bu sahifenin bu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kavmin rezaletleriyle başladığını gördü. Bunun üzerine Ömer, kalkarak şöyle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dedi: Ey Ali, bunu reddediyorum, bizim buna ihtiyacımız yoktur. Ali 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onu aldı ve geri döndü. Daha sonra Ömer, -kurrâdan olan - Zeyd b. Sabit’i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çağırdı ve şöyle dedi: Ali, Ensar ve Muhacirin’i kötüleyici şeylerle dolu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olan bir Kur’ân’la geldi. Biz Ensar ve Muhacirini aşağılayan şeylerin çıkarıldığı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Kur’ân telif etmeyi uygun gördük...” (et-Tabressî, 1403: 155-156)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Tahrif iddialarının yanı sıra, başta Şeyh Saduk lâkabıyla bilinen Ebû Cafer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Muhammed b.Ali İbn Babaveyh el-Kummî olmak üzere pek çok Şiî alimin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Kur’ân’ın tahrifi ile ilgili iddiaları reddettiği de bilinmektedir. Şeyh Saduk,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Risâletu’l-İtikâdâti’l-İmâmiyye </w:t>
      </w:r>
      <w:r>
        <w:rPr>
          <w:rFonts w:ascii="TimesNewRomanPSMT" w:hAnsi="TimesNewRomanPSMT" w:cs="TimesNewRomanPSMT"/>
          <w:color w:val="000000"/>
          <w:sz w:val="21"/>
          <w:szCs w:val="21"/>
        </w:rPr>
        <w:t>isimli eserinde Kur’ân hakkındaki inancımız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başlığı altında şöyle demektedir: “Bizim Kur’ân hakkındaki inancımız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şudur: Kur’ân Allah’ın kelamı, vahyi, indirmesi ve sözüdür… İnancımız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odur ki, Yüce Allah’ın, nebisi Muhammed’e -Allah’ın salât ve selamı ona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olsun- indirdiği Kur’ân, iki kapak arasındadır; insanların ellerinde olandır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bundan fazla değildir... Bizim, Kur’ân’ın bundan (mevcut halinden) fazla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olduğunu söylediğimizi ileri süren, bir yalancıdır. (Şeyh Sadûk, 1978: 98-99)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Her ne kadar eski Şiî literatürde Kur’ân’da tahrif olduğu fikrini işleyen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bazı kitaplar mevcut ise de, günümüzde İmamiyye Şiasına mensup alimler,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genelde Kur’ân’da tahrif olduğu şeklindeki iddiaları şiddetle reddetmektedirler.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Örneğin Kaşifu’l-Gıta, Kur’an’da tahrif iddialarını şu ifadelerle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karşı çıkmaktadır: “Müslümanların ellerinde bulunan kitab, Kur’ân-ı Mecid,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Allah’ın mucize olarak insanlara, kendi hükümlerini bildirmek, helâlla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haramı ayırdetmelerini sağlamak için indirdiği kitabdır; mislini hiçbir ferd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ibdâ’ edemez. Onda bir noksan, bir değiştirilme, bir ziyade yoktur. İmamiyye,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inançta müttefiktir. Biri çıkar da Kur’ân’da bir noksan olduğunu,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değiştirilme bulunduğunu söylerse hata eder; çünkü o ulu kitabda,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‘Gerçekten de Biz indirdik Zikr’i ve gerçekten de onu koruyan biziz elbet’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(15. Hicr, 9) buyurulmuştur. Bizim, yahut başkalarının yollarından gelen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Kur’ân’ın noksan olduğuna, bazı yerlerinin değiştirildiğine dair olan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haberler zayıftır, şâzdır, haber-i ahad, ilmi ifade etmediği gibi onunla amel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 edilemez; ancak te’vil olunabilir. Bütün İmamiyye, Muhammed (sallallahu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aleyhi ve âlihi ve sellem)’den sonra birisinin peygamberliğine inananın,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yahut kendisine vahiy geldiğini, kitap indirildiğini söyleyenin küfrüne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hükmeder, katlini vacip bilir.” (Kaşifu’l-Gıta, 1979: 48-49)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Günümüz Şiî alimlerinden Ayetullah Esseyyid İbrahim el-Musavî ez-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Zencanî de,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Akâidu’l- İmâmiyye el-İsnâaşeriyye </w:t>
      </w: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isimli eserinde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el-Kavl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 xml:space="preserve">fî Ademi Tahrîfi’l-Kur’ân (Kur’an’da Tahrifin Olmadığı) </w:t>
      </w:r>
      <w:r>
        <w:rPr>
          <w:rFonts w:ascii="TimesNewRomanPSMT" w:hAnsi="TimesNewRomanPSMT" w:cs="TimesNewRomanPSMT"/>
          <w:color w:val="000000"/>
          <w:sz w:val="21"/>
          <w:szCs w:val="21"/>
        </w:rPr>
        <w:t>başlığı altında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tahrif ile ilgili iddiaları reddetmekte, İmamiyye ulemasının Kur’ân’da tahrif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olmadığı konusunda icma ettiklerini ispata çalışmaktadır. (ez-Zencanî,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1982: I/54-55)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3.3. İmamet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İmamiye, imâmetin usûl-u dinden olduğunu, imânın ona inanmakla tamamlanacağını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ileri sürer. Muhammed Rıza el-Muzaffer bu konudaki görüşlerini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şöyle belirtir: “Nübüvvetin, Allah Taâlâ’dan bir lütuf olduğuna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inandığımız gibi, her asırda da, peygamberlerin vazifeleriyle vazifelenmiş,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insanların her iki âlemde de salâh ve saâdetlerini tekeffül etmiş, hidayet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irşadlarını uhdesine almış bir imamın bulunması icabettiğine inanırız. Bu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imam, insanların din ve dünyâ işlerini tedbir etmek, aralarında zulmü, düşmanlığı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gidermek, adaleti yaymak hususunda peygamberin umumî vilayetini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haizdir ve bu bakımdan imamet, nübüvvetin devamıdır. Peygamberleri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göndermek nasıl bir lütuf ise, peygamberden sonra, onun yerine imamı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nasbetmek de lütuftur ve vücub-ı zâtî ile Allah Taâla’ya vacibtir; bu bakımdan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İmâmet, ancak Allah Taâla’dan nass ile, yahud o imamdan önceki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imamın onun imametini beyaniyile tahakkuk eder; insanların seçmesiyle,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istemesiyle olmaz; insanlar dilediklerini imam olarak tayin, yahut dilediklerini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azl hakkına da sahip değillerdir. Aynı zamanda insanlar, İmamsız 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kalamazlar; çünkü Rasül-i Ekrem sallallahu aleyhi ve âlihi ve sellem, ’Kim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zamanının imamını bilmeden, tanımadan ölürse, cahiliyyet ölümü üzere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ölmüştür’, buyurmuşlardır.” (el-Muzaffer, 1978: 50-51)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İmâmet meselesinin doğrudan nübüvvetle irtibatlandırılması ve nass ve tayin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fikri, hem erken dönem Şiî alimlerin, hem de çağdaş Şiilerin ısrarla üzerinde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durdukları bir fikirdir. İmam’ı,” dinî ve dünyevî hususlarda, yeryüzündeki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umûmî riyasete esaleten sahip olan insandır” şeklinde tarif eden Tusî,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imametin niçin nass ve tayinle olması gerektiğini, muhtelif delillerle ispatlamaya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çalışarak şöyle der: “Herhangi bir hakim, cemiyetle ilgili bir hükmün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uygulanması kendisine bağlı ise, hükmün infazı toplum için bir maslahat,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yerine getirilmemesi ise, bir mefsedettir. Hakim ancak onların, maslahatlarının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gerektirdiği şeyleri irade eder. Kendisi bizzat ilgilenmediği zaman,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söz konusu hükmü uygulayacak birini tayin etmemesi, kınanmasına sebep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olur, bu sebepten, her nahiye valisi veya her idareci, her hangi bir engel yoksa,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yerine kaim olacak bir halef bırakmadan oradan ayrılırsa, tenkid edilir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azarlanır. Yüce Allah mutlak hakimdir; mükelleflerin hükümleri O’na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bağlıdır. Üstelik onlar hakkındaki tasarruf da O’ndan başkasına ait değildir.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Üstelik, emredici, yasaklayıcı, adil bir reisin, işlerinin yerine getirilmesi için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tayin edilmesi, onlar açısından bir maslahattır. Allah, ancak, onların maslahatlarının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gerektirdiği şeyleri ister. Bütün bu, işleri kendisi yapmaz; ama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bütün bunları idare edecek birini tayin etmesi halinde kınanır. Yani İmamın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nasbı, Allah’ın üzerine vaciptir. O, vacibi ihlal etmez. Öyle ise, imam vardır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nasb edilmiştir. Zaten istenen de budur.” (et-Tusî, 1996: 185)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İmametin ancak nass ve tayinle olacağı fikri, Kuleynî’nin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el-Kâfî</w:t>
      </w:r>
      <w:r>
        <w:rPr>
          <w:rFonts w:ascii="TimesNewRomanPSMT" w:hAnsi="TimesNewRomanPSMT" w:cs="TimesNewRomanPSMT"/>
          <w:color w:val="000000"/>
          <w:sz w:val="21"/>
          <w:szCs w:val="21"/>
        </w:rPr>
        <w:t>’sinde yer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alan bazı rivayetlerde çok açık ifadesini bulmaktadır. Bu rivâyetlere göre,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imamet gibi şerefli ve yüksek bir mevkiin insanların ihtiyarına bırakılması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mümkün değildir. (el-Kuleynî, 1388: I/ 199, 286,287, 288 vd). Hz. Peygamber,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vefat etmeden önce, kendisinden sonra kimlerin imam olacağını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tek tek bildirmiştir; çünkü Mâide sûresinin 3. âyetinde sözü edilen “dinin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tamamlanması”, Ali b. Ebî Talib’in imametinin ilanıyla gerçekleşmiştir.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(el-Kuleynî, 1388: I/ 291). Şiî âlimlerden Kummî de, ”her nebinin bir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vasîsi olduğunu” ve “Allah’ın Muhammed’den ve imamlardan daha üstün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 varlık yaratmadığını” ifade eder (Şeyh Saduk, 1978, 107-108)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İmamet nass ve tayinle olunca, ister istemez, imamlara itaat meselesi, bir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imân-küfür meselesi olarak karşımıza çıkmaktadır. Kuleynî’nin nakalettiği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bazı rivayetlerde, ”Allah’a, Resûlullah’a ve sizden olan emir sahiplerine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itâat edin” (4. Nisâ, 59), âyetiyle imamlara itâat farz kılınmıştır (el-Kuleynî,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1388: I/ 187). Kummî’ye göre ise, “imamları sevmek imân, onlardan nefret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etmek küfür” olmaktadır. (Şeyh Saduk, 1978: 110)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Şiiliğin belkemiğini oluşturan Şiî imamet nazariyesini iyi anlayabilmek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için, bu imamların sahip oldukları sıfatlar konusu üzerinde biraz durmakta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fayda görmekteyiz. Önemine binaen Tusî’nin bu konudaki görüşlerini aynen</w:t>
      </w:r>
    </w:p>
    <w:p w:rsidR="00E058D9" w:rsidRP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aktarmak istiyoruz: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“İmamın muttasıf olması gereken sıfatlar sekizdir: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“Birincisi: İsmet. Bu, böyle bir sıfata sahip olduğu takdirde, mükellefin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günah işlemesini imkansız kılan bir sıfattır. Bu sıfat olmazsa, günahtan kaçınmak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mümkün olmaz. İmamın bu sıfatla vasıflanması iki sıfattan dolayı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gereklidir. Birincisi; eğer imam masum olmasaydı, ya kendi nefsine ya 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başka bir imama muhtaç olurdu. Bu ise, devir ve teselsülü gerektirir. Her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iki halde muhaldir. Aslında imama olan ihtiyacın asıl sebebi budur.” (et-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Tusî, 1996: 186)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“İkinci sıfat: İlim. İmamın imameti için gerekli, şer’i, siyasî, edebî, hasımların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susturulması ve diğer dinî ve dünyevi ilimlere sahip olmasıdır. Bunlar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olmaksızın idareye muktedir olamaz.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“Üçüncü sıfat: Şecaat. İmamın fitneyi önlemek, batıl ehliyle mücadele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onları batıldan menetmek hususunda, gerekli olan şeye sahip olmasıdır.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Yapması gerekli olan işleri ancak bu sıfatla gerçekleştirmesi mümkün olur.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Çünkü, eğer o, korkup kaçarsa zarar umumileşir. Halbuki raiyyetinden birinin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korkup kaçması, böyle bir umumî zarar sebebiyet vermez.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“Dördüncü sıfat: İmamın tebaasının en faziletlisi, en cesaretlisi, en cömerdi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olması ve olgunluk alameti sayılan her konuda tebaasının en mükemmeli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olmasıdır. Çünkü o, tebaasının önderidir. Her hangi bir kimsenin kendinden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daha olgun birinin önüne geçirilmesi akla aykırıdır.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“Beşinci sıfat: İmamın, yaradılışının, nesebinin kendinden önce ve sonra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hoş karşılanmayan ayıplardan uzak olmasıdır. Mesela; yaradılış itibariyle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cüzzam ve alaca hastalığı; mizaç itibariyle kindar ve cimri olması, nesebinin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bozuk olması ve çoluk çoçuğunun kötü sanatlar ve düşük işler yapması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ayıplardandır. Çünkü bütün bunlar Allah’ın bahşettiği lütüflardır. Bu sıfat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dolayısıyla, kullar onu iş başına getirir ve kalpleriyle ona meylederler.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Aksi takdirde, halkı onun otoritesini tanımaz ve onu gönülden benimsemez.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“Altıncı sıfat: İmamın Allah Teala’ya en yakın ve mükafata en fazla hak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kazanan biri olmasıdır. Çünkü o, Allah’ın emri ve takdiriyle, tebaası olan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herkese önder kılınmıştır. Allah bir kulunu diğerine, ancak zikrettiğimiz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şartlarda, önder yapar.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“Yedinci sıfat: İmamın, imametine delalet eden ayet ve mucizelere sahip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olmasıdır. Bazen insanların onu kabul etmeleri için, bu ayet ve mucizelerden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başka bir yol yoktur. Onlar, ihtiyaç halinde, imamet iddiasını ortaya koyarlarken,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izhar edilirse onun Allah tarafından nasb edilmiş olduğu bilinir.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“Sekizinci sıfat: İmamın, asrında tek olması sebebiyle, bütün dünya için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 olmasıdır. Bazı düşünürler buna, imamların birden fazla olmasının,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davalarının farklılığı yüzünden, aralarında sürtüşmelere sebep olabileceğini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delil getirmişlerdir. İmamların çokluğu, fitne ve fesada sebep olur. Bundan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dolayı, onların çokluğunun caiz olmayışı, onların varlıklarındandır.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İmamın tek olması, yokluklarının caiz olmayışını doğurur. Halbuki, aynı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şekilde varlıkları da caiz değildir. Bu ise, imkansızdır. Fakat eğer imam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tek olursa, bu cevaz ortadan kalkar ve kesin bir şekilde maksad hasıl olur.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“Eğer denilirse: İsmeti şart koştuğunuzda, onların bazılarının hatalı olduğu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neticesini doğuran ihtilaf nasıl mümkün olur? Buna şöyle cevap verilir: İsmet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öyle bir lütuftur ki, bunun sayesinde, bu sıfata sahip olan kişi kendisini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kötü fiil işlemeye sevkeden amillerden korumuş olur. Bu lütuflar, bunlara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sahip olan kimseyi, çekişmeye düşürmez. Bu konuda en güzeli, nakli deliller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göstermektir.” (et-Tusî, 1996: 187-8)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İmamet’le ilgili bir diğer husus da,”gaybet” meseledir. İmamiyye’ye göre,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12. İmam olan Muhammed Mehdî, 255/869 tarihinde doğmuş, 260/873’de,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öldürülme korkusundan Küçük Gizlilik (Gaybet-i Suğra) dönemine girmiştir.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dönem 328/940 tarihine kadar devam etmiştir. Bu zaman diliminde,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 ile ona uyanlar arasında, dört sefir (Süfera-i Erbaa) iletişimi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sağlamıştır. 328/940 tarihinden itibaren Büyük Gizlilik dönemi başlamıştır.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12. İmam halen sağdır; günü geldiği zaman tekrar taraftarlarına dönecek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yeryüzünü adâletle dolduracaktır. (Geniş bilgi için bkz.: Öz, 1995; Fığlalı,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1984: 174 vd.)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Çağdaş Şiî âlimlerden Musa el-Musavi’nin İmamet meselesine getirdiği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yorum ilginçtir. Bir kısmını aktarmak yararlı olacaktır: “Hicretin 329./871.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yılında İmam Mehdi’nin kayboluşunun resmen açıklanmasından sonra,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Şiilik’te yadırganacak gelişmeler oldu. Ben buna, Şiiler ile Şiilik arasında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mücadele veya sapma diyorum. Fikrî sapmanın ilk işareti, Resulullah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(s.a.s)’dan sonra hilafetin Ali’ye ait olmasının Kur’ân nassıyla sabit olduğu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az bir kısım sahabenin Ebû Bekr’i seçmekle ilahî emre muhalefet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ettiklerini iddia eden görüşlerin ortaya atılması şeklinde olmuştur. Aynı zamanda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imamlığa imanın, İslâm’ın şartlarından olduğu iddia edilmiş; bazı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Şiî ulema daha da ileri giderek imâmet ve adaleti Din’in esasını teşkil eden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tevhid, nübüvvet ve ahirete ilave etmişler; bazıları ise, bunun dinin değil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mezhebin aslından olduğunu söylemişlerdir. O sıralarda, Şia imamlarının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Hulefa-yı Raşidin ve Resulullah’ın bazı hanımlarına vicdan sızlatıcı sözler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söyledikleri de rivayet olunmuştur.” (el-Musavî, 1995: 22). Halife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Hilafetle ilgili ilahi nass iddiların 12. İmamın Büyük Gizlilik döneminde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ortaya çıktığını açıkça itiraf etmektedir: “Şiilerin, halifeler ve hilafetle ilgili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ilahî nasslar bulunduğu yolundaki Şiî kitaplarında zikredilen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bütün rivayetlerin, ‘Büyük Kayboluş’tan sonra uydurulan rivayetler </w:t>
      </w:r>
    </w:p>
    <w:p w:rsidR="00E058D9" w:rsidRP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olduğuna kesin olarak inanmaları gerekir. Bundan dolayı, İmamiyye Şiası’nın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11. imamı olan İmam Hasan Askerî zamanında Raşid halifeler hakkında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rencide edici ve hilafetle ilgili ilahî nass bulunduğu rivayetlerinden birisine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dahi rastlanmamaktadır.” (el-Musavî, 1995 : 63)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3.4. Oniki İmam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Şiî İmamiye’nin nass ve tayinle imam olduğunu iddia ettiği imamların sayısı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onikidir. Bunlar şöyle sıralanmaktadır: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1. Ali b. Ebî Talib: Hz. Muhammed’in amcası Ebû Talib’in oğludur. Küçük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yaşlardan itibaren Hz. Muhammed’in yanında kalmıştır. Daha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sonra, Hz. Peygamber’in kızı Fatıma ile evlenmiştir. Hz. Osman’ın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öldürülmesinden sonra, dördüncü halife olarak Müslümanların başına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geçmiştir. 21 Ramazan 40/ 28 Ocak 661’de vefat etmiştir.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2. Hasan b. Ali: Hicretin üçüncü yılında doğmuştur. Hz. Ali’nin vefat etmesinden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sonra, Müslümanların bir kısmı ona, halife sıfatıyla bey’at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etmişse de, Hasan, etrafındaki insanların güven vermediklerini görerek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Muaviye ile anlaşma yoluna gitmiştir. 29 Safer 50/ 28 Mart 670’te vefat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3. Hüseyin b. Ali: Hicretin dördüncü yılında doğmuştur. 10 Muharrem 61/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15 Ekim 680’de, Kerbela’da hunharca şehit edilmiştir.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4. Ali b. Hüseyin: 38/659’da Medine’de doğmuştur. Kerbela katliamından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kurtulan tek isimdir. Ömrünü ibadetle geçirmiştir. 95/713’te vefat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5. Muhammed Bakır: 57/ 676’da Medine’de doğmuş, 114/733’te yine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Medine’de vefat etmiştir. Hayatını ilme adamış, bu yüzden de “ilimde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derin anlamına gelen” “Bâkır” lakabını almıştır.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6. Cafer es-Sadık: 80/ 695’te Medine’de doğmuş, 148/ 765’te yine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Medine’de vefat etmiştir. İlimle ve felsefeyle uğraşmıştır. Kendi adıyla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anılan bir medrese kurmuş ve pek çok öğrenci yetiştirmiştir.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7. Musa el-Kazım: 128/745’de doğmuş, 183/799’da vefat etmiştir. Harun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Reşid zamanında, Bağdat’ta bir müdet hapis yatmıştır.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8. Ali er-Rıza: 148/ 765’te doğmuş, bir ara Abbasi halifesi Me’mun tarafından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veliahd tayin edilmiştir. 203/ 818 tarihinde vefat etmiştir. Türbesi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Meşhed’dedir.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9. Muhammed et-Taki: 195/ 811 tarihinde doğmuş, 220/ 835’te vefat etmiştir.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10. Ali en-Naki: 212/ 827’de doğmuş, 254/ 868 tarihinde vefat etmiştir.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11. Hasan el-Askerî: 232/ 846’da doğmuş, 260/ 873’te vefat etmiştir.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12. Muhammed el-Mehdî: 255/ 869 tarihinde doğmuştur. Şiilere göre, babasının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ölümünden sonra, öldürülmek korkusundan dolayı gizlenmiştir.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Şiiler, onun halen sağ olduğuna, bir gün insanlar arasına dönerek yeryüzünü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adaletle dolduracağına inanırlar.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3.5. Mead (Ahiret İnancı)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Mead, öldükten sonra dirilmenin ve âhiret hayatının gerçekleşeceğine olan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inançtır. “İmamiyye, öbür Müslüman mezheplerinin inandıkları gibi Allah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Sübhanehu ve Taâla’nın, halkı yeniden ve ölümünden sonra kıyâmet gününde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dirilteceğine inanır. Şahıs ayniyle, cesediyle ve ruhuyla dirilecektir;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 kadar ki, birisi onu görse filandır der. Bu tekrar dirilişin keyfiyetini münakaşaya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lüzum yoktur; yok olanı tekrar varlığa getirmek suretiyle mi,yoksa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varlığın bir daha zuhuru sûretiyle mi, yahut da başka bir tarzda mı olacaktır;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bunu incelemeyiz. İmamiyye, Kur’ân ve sünnetle kesin olarak sabit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olan cennete, cehenneme, berzaha, azâba, mîzana, sırata, a’rafa ve ‘küçük,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büyük bütün işlerimizin tespit edildiği kitâba’ (18. Kehf, 49), insanların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hayır, yahut şer, yaptıklarına karşılık mükâfat ve mücazat göreceklerine,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‘zerre ağırlığınca hayır yapanın,o hayrın karşılığını göreceğine’ (99. Zilzâl,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l, 7-8) apaçık vahiy ile ve emin ve gerçek Peygamber tarafından bildirilen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bütün meâd ahvaline inanır.” (Kaşifu’l-Gıta, 1979: 59; el-Muzaffer, 1978: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107; Gölpınarlı, 1979: 556 vd.).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3.6. Adalet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Adâlet, Allah’ın âdil olduğuna, insanların da iradesinde ve fiillerinde hür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olduğuna inanmaktır. İmamiyye Şiası’na göre, adaleteten maksat, Allah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Taâla’nın, hiçbir kimseye zulmetmeyeceğine ve akl-ı selim’in kötü gördüğü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şeyi işlemeyeceğine inanmaktır.” (Kaşifu’l-Gıta, 1979: 56)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Bunların dışında, kendilerinden olmayanların yanında inancını gizlemek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anlamına gelen takiyyenin de inanç esasları arasında mütalaa edildiğini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görmekteyiz.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Temel ibâdetler konusunda, genelde Ehl-i Sünnet’le benzer görüşleri paylaşan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İmamiye, bu ibâdetlerin ayrıntılarında farklı görüşlere sahiptir. Abdest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alınırken çıplak ayağa meshedilir. Namaz beş vakittir; fakat öğle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ikindi, akşam ve yatsı namazları birleştirilerek kılınır. Namaz esnasında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secde Kerbela toprağından imal edildiği söylenen Kerbela/ Secde Taşı üzerine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yapılır. Oruç Ramazan ayında tutulur. Hacc ve zekâtın da farz olduğuna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inanılır.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İmamiye, bugün İran’ın resmi mezhebidir. Bu husus İran Anayasası’nda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 yer almıştır.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3.7. Takiyye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Takiyye, korunmak sakınmak anlamına gelmektedir. Şiilik’te, can ve mal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korkusuyla inancı gizlemeye, olduğundan başka türlü görünmeye takiyye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adı verilmektedir. Erken dönem Şiî alimlerinden Şeyh Saduk (ö.381/ 991)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hususla ilgili olarak şöyle demektedir: “Takiyye vaciptir ve onu terkeden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namazı terkedenle aynı durumdadır.” (Şeyh Saduk, 1978: 127) Ona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göre, “İmamu’l-Kâim (Onikinci İmam) ortaya çıkıncaya kadar takiyye vaciptir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vazgeçmek caiz değildir. Takiyyeyi, Kâim’in ortaya çıkışından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önce terkeden kimse, Yüce Allâh’ın dininden ve İmamiyye’nin mezhebinden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çıkmış ve Allâh’a, Onun Resûlüne ve imamlara muhalefet etmiş olur.”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(Şeyh Saduk, 1978: 128)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 İmamiyye’nin Günümüzdeki Durumu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4.1. İmamiyye Şiası’nın Coğrafi Dağılımı ve Ülkelere Göre Nüfus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Oranları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Günümüzde Şiilik denildiği zaman akla İmamiyye gelmektedir. Yeryüzünde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yaşadığı tahmin edilen bir buçuk milyar civarındaki Müslümanların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yaklaşık %10-12’sini Şiiler meydana getirmektedir. Şiilerin çoğunluğunu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 İmamiyye mezhebine mensup olanlar oluşturmaktadır.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İmamiyye, Caferiyye, İsna-aşeriyye, ya da İmamiyye Şiası denilince ülke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olarak da akla İran gelmektedir. İmamiyye İran’ın anayasasında da yer almış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olan resmi mezhebidir. Şiî nüfusun çoğunluk olarak yaşadığı ülkeler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İran, Irak, Azerbeycan ve Bahreyn’dir.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Müslüman ülkelerdeki mevcut nüfus durumu, oradaki farklı mezhep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din anlayışlarına mensup kimselerin oranları konusunda, maalesef elimizde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 xml:space="preserve">sağlıklı veriler yoktur. Veli Nasr’ın </w:t>
      </w:r>
      <w:r>
        <w:rPr>
          <w:rFonts w:ascii="TimesNewRomanPS-ItalicMT" w:hAnsi="TimesNewRomanPS-ItalicMT" w:cs="TimesNewRomanPS-ItalicMT"/>
          <w:i/>
          <w:iCs/>
          <w:color w:val="000000"/>
          <w:sz w:val="21"/>
          <w:szCs w:val="21"/>
        </w:rPr>
        <w:t>Foreign Affairs</w:t>
      </w:r>
      <w:r>
        <w:rPr>
          <w:rFonts w:ascii="TimesNewRomanPSMT" w:hAnsi="TimesNewRomanPSMT" w:cs="TimesNewRomanPSMT"/>
          <w:color w:val="000000"/>
          <w:sz w:val="21"/>
          <w:szCs w:val="21"/>
        </w:rPr>
        <w:t>, Temmuz/ Ağustos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2006’da yayınladığı “When the Shiites Rise” isimli makale vermiş olduğu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tablo, bu konuda bize bir fikir verebilir diye düşünüyoruz: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Ülke Şii nüfusun oranı Toplam nüfus Şii nüfus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İran 90% 68.7 milyon 61.8 milyon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Pakistan 20% 165.8 milyon 33.2 milyon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Irak 65% 26.8 milyon 17.4 milyon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Hindistan 1% 1,095.4 milyon 11.0 milyon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Azerbeycan 75% 8.0 milyon 6.0 milyon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Afganistan 19% 31.1 milyon 5.9 milyon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Suudi Arabistan 10% 27.0 milyon 2.7 milyon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Lübnan 45% 3.9 milyon 1.7 milyon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Kuveyt 30% 2.4 milyon 730,000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Bahreyn 75% 700,000 520,000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Suriye 1% 18.9 milyon 190,000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BAE 6% 2.6 milyon 160,000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Katar 16% 890,000 140,000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Not: Burada oranları verilen “Şiiler” İmamiyye Şiası’dır. Nusayri,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İsmaili ve Zeydileri kapsamamaktadır. Oranlar tahminidir.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</w:pPr>
      <w:r>
        <w:rPr>
          <w:rFonts w:ascii="TimesNewRomanPS-BoldMT" w:hAnsi="TimesNewRomanPS-BoldMT" w:cs="TimesNewRomanPS-BoldMT"/>
          <w:b/>
          <w:bCs/>
          <w:color w:val="000000"/>
          <w:sz w:val="21"/>
          <w:szCs w:val="21"/>
        </w:rPr>
        <w:t>4.2. İran ve Irak Şiiliği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İran’ın büyük çoğunluğunu oluşturan Şiiler, daha çok İmamiyye (Caferiyye)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mezhebine mensupturlar. Bunların yanında İsmailiyye ve Ali İlahî (Ali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Allahî) ya da Ehl-i Huda denilen aşırı akıma mensup olanlar da vardır. Ayrıca,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Şia’nın Şeyhîlik isimli bir tarikatından neş’et ettiği bilinen Bahâilerin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de, önemli bir kesiminin İran’da yaşadıkları bilinmektedir.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İmamî Şiilik bugünkü İran’da bütün kurum ve kuruluşları yaşamaya devam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etmektedir. Günlük hayat, bütünüyle Şiî anlayış çerçevesinde şekillenmiştir.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Özellikle Meşhed’de İmam Rıza’nın, Kum’daki İmam Rıza’nın torunu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olduğu iddia edilen Fatıma Masume’nin ve Tahran’daki Humeynî’nin görkemli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türbeleri, bu canlılığın bütün özellikleri ile gözlenebileceği yerlerdir.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Ziyaretler ve ziyaretgâhlar, dinî hayata ciddi bir hareketlilik getirmektedir.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İran’da din, bir anlamda geleneklerle bütünleşmiş gibidir. Özellikle Kum,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Meşhed gibi dinî merkezlerde hayat ziyaretgahların etrafında şekillenmektedir.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 yöreleri ziyaret etmek başlı başına bir ibadet telakki edilmekte, bu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görevi yerine getirenler Kummî, Meşhedî gibi lâkaplar almakta ve bunu bir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iftihar vesilesi addetmektedirler. Kum’da ve Meşhed’de ölen her insanın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tabutu, Fatıma Masume’nin ve İmam Rıza’nın türbelerinin etrafında dolaştırıldıktan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sonra defnedilmektedir. İmam Rıza’nın türbesinin bulunduğu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yerin altı yedi kat mezardır. Buraya defnedilebilmek büyük bir onurdur.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İran ihtilalinin ve biraz da İran-Irak savaşının etkisiyle olsa gerek, tarihî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“ıstırap çekme” motifi “şehâdet” adı altında, Kerbelâ’nın duygusallığı ile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birlikte her yerde gözlenmektedir. Neredeyse İranlının her günü, bir yas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günüdür. Son derece bakımlı olan mezarlıklar bu motifin simgesi gibidir.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İran’ın her tarafı “yas” ifade eden bayraklarla donatılmıştır.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İran’da dinî hayat, bütünüyle “mollaların” kontrolü altında yürütülmektedir.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Mollalar ise, medrese tipi eğitim- öğretim veren “Havza”larda, “Havza-ı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İlmiye”lerde yetişmektedirler. İran’da, Kum merkezli bir Şiilik hakim durumdadır.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En meşhur havzalar ve hocalar Kum kentinde bulunmaktadır.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İran’da olduğu gibi Irak’ta da Şiilik, İmamiyye mezhebine göre şekillenmiştir.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Ancak, Necef merkezli bir Şiî anlayış vardır. İnanç ve ibadetler Klasik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İmamî anlayışa göre yerine getirilmektedir. Necef, bütün Şiiler için çok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kutsal bir merkezdir. Hz. Ali’nin türbesi burada bulunmaktadır. Necef, aynı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zamanda Şiî ulemânın yetiştiği merkezlerden birisidir. Hz. Hüseyin’in türbesinin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bulunduğu Kerbelâ da, önemli yerlerden bir diğeridir.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20. asrın en önemli halk hareketlerinden birisi sayılan 1979 İran Devrimi’nde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“Her yer Kerbela, her gün Aşura” şeklinde slogana dönüşen Kerbela, Hz.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Hüseyin’in şehadetinden ondört asır sonra, bir sembol olarak kitleleri tek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başına motive etmeye yetecek kadar önemli bir sembol haline geldi.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Irak Şiiliğinde, Necef merkezli olmasının yanında Araplık unsurunun etkili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olması dikkat çekicidir. Ancak bugün gelinen noktada İran’ın ve Kum Şiiliğinin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daha etkin olduğu, Kum-Necef farkının gittikçe anlam ve önemini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yitirdiği görülmektedir.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ABD’nin “terör bataklıklarını kurutmak ve demokrasi getirmek” iddiasıyla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2003’te Irak’ı işgalinden sonra Kerbela, ortalığın kan gölüne döndüğü, her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gün onlarca masum insanın öldüğü; demokrasi, hukukun üstünlüğü, insan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hakları gibi yüksek insani değerlerin tüm insanlığın gözü önünde tahrip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edildiği bir ortamda, kaosu derinleştirmek, Şiî-Sünnî gerilimini artırarak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mezhep çatışmasını kalıcı hale getirmek için kullanıldı.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Her yıl Muharrem ayı gelince, Hz. Hüseyin’in şehadetinin yıl dönümünde,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özellikle Şiî dünyada, insanların Hz. Hüseyin’in çektiği acıyı tatmak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istercesine zincirlerle kanlarını akıtıncaya kadar kendilerini dövdükleri,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dövündükleri törenler bütün dünyada ilgi odağı haline gelmektedir. Şiî düşüncenin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yapısal özelliklerinden birisi olan “ızdırap çekme” motifidir ve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bugüb bütün canlılığı ile yaşamaktadır.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Genelde Şiilik, özelde İmamiyye Şiiliği, Irak’ın işgalinden sonra güçlenmeye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ve bölge ülkelerinin iç siyasetinin ve uluslar arası siyasetinin önemli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bookmarkStart w:id="0" w:name="_GoBack"/>
      <w:bookmarkEnd w:id="0"/>
      <w:r>
        <w:rPr>
          <w:rFonts w:ascii="TimesNewRomanPSMT" w:hAnsi="TimesNewRomanPSMT" w:cs="TimesNewRomanPSMT"/>
          <w:color w:val="000000"/>
          <w:sz w:val="21"/>
          <w:szCs w:val="21"/>
        </w:rPr>
        <w:t>dinamiklerinden biri haline gelmeye başlamıştır. Ancak Şiilik, bir taraftan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İran’ın dış politikasında belirleyici temel unsurlardan birisi olurken, diğer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taraftan mollaların önderliğinde Orta Doğu’da Kum merkezli tek tip bir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yapıya dönüştürülmek istenmektedir. Bunun için Şiî-Sünnî kutuplaşmasını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1"/>
          <w:szCs w:val="21"/>
        </w:rPr>
      </w:pPr>
      <w:r>
        <w:rPr>
          <w:rFonts w:ascii="TimesNewRomanPSMT" w:hAnsi="TimesNewRomanPSMT" w:cs="TimesNewRomanPSMT"/>
          <w:color w:val="000000"/>
          <w:sz w:val="21"/>
          <w:szCs w:val="21"/>
        </w:rPr>
        <w:t>artıracak bir ortam yaratılmaya çalışılmaktadır.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  <w:t>Yararlanılan Kaynaklar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Atalan, M. (2005).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Şiiliğin farklılaşma sürecinde Ca’fer es-Sadık’ın yeri</w:t>
      </w: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  <w:t xml:space="preserve">. </w:t>
      </w:r>
      <w:r>
        <w:rPr>
          <w:rFonts w:ascii="TimesNewRomanPSMT" w:hAnsi="TimesNewRomanPSMT" w:cs="TimesNewRomanPSMT"/>
          <w:color w:val="000000"/>
          <w:sz w:val="19"/>
          <w:szCs w:val="19"/>
        </w:rPr>
        <w:t>Ankara: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Araştırma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Bozan, M. (2009).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İmamiyye’nin İmamet Nazariyesinin Teşekkül Süreci</w:t>
      </w:r>
      <w:r>
        <w:rPr>
          <w:rFonts w:ascii="TimesNewRomanPSMT" w:hAnsi="TimesNewRomanPSMT" w:cs="TimesNewRomanPSMT"/>
          <w:color w:val="000000"/>
          <w:sz w:val="19"/>
          <w:szCs w:val="19"/>
        </w:rPr>
        <w:t>. İstanbul: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İSAM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el-Cahız, Ebû Osman Amr b. Bahr (1955).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el-Osmâniyye</w:t>
      </w:r>
      <w:r>
        <w:rPr>
          <w:rFonts w:ascii="TimesNewRomanPSMT" w:hAnsi="TimesNewRomanPSMT" w:cs="TimesNewRomanPSMT"/>
          <w:color w:val="000000"/>
          <w:sz w:val="19"/>
          <w:szCs w:val="19"/>
        </w:rPr>
        <w:t>. (thk.: Abdusselam Muhammed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Harun). Mısır: Dârü’l-Kitâbi’l-Arabi.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ed-Dineverî, Ebu Hanife Ahmed b. Davud (1960).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Ahbâru’t-Tıvâl</w:t>
      </w:r>
      <w:r>
        <w:rPr>
          <w:rFonts w:ascii="TimesNewRomanPSMT" w:hAnsi="TimesNewRomanPSMT" w:cs="TimesNewRomanPSMT"/>
          <w:color w:val="000000"/>
          <w:sz w:val="19"/>
          <w:szCs w:val="19"/>
        </w:rPr>
        <w:t>. (Nşr.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Abdulmun’im Amir). Kahire.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Ebû Mıhnef, Lut b. Yahya (1977).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Maktelu Huseyin</w:t>
      </w:r>
      <w:r>
        <w:rPr>
          <w:rFonts w:ascii="TimesNewRomanPSMT" w:hAnsi="TimesNewRomanPSMT" w:cs="TimesNewRomanPSMT"/>
          <w:color w:val="000000"/>
          <w:sz w:val="19"/>
          <w:szCs w:val="19"/>
        </w:rPr>
        <w:t>. Bağdat.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el-Belazurî, Ahmed b. Yahya b. Cabir (1936).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Ensâbu’l-Eşrâf</w:t>
      </w:r>
      <w:r>
        <w:rPr>
          <w:rFonts w:ascii="TimesNewRomanPSMT" w:hAnsi="TimesNewRomanPSMT" w:cs="TimesNewRomanPSMT"/>
          <w:color w:val="000000"/>
          <w:sz w:val="19"/>
          <w:szCs w:val="19"/>
        </w:rPr>
        <w:t>. (Thk. S. D. F Goiten).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Jarusalem.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Feyyaz, Abdullah (1970).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Tarihu’l-İmamiyye. </w:t>
      </w:r>
      <w:r>
        <w:rPr>
          <w:rFonts w:ascii="TimesNewRomanPSMT" w:hAnsi="TimesNewRomanPSMT" w:cs="TimesNewRomanPSMT"/>
          <w:color w:val="000000"/>
          <w:sz w:val="19"/>
          <w:szCs w:val="19"/>
        </w:rPr>
        <w:t>Bağdat.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Fığlalı, E. R. (1984).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İmamiyye Şiası.</w:t>
      </w:r>
      <w:r>
        <w:rPr>
          <w:rFonts w:ascii="TimesNewRomanPSMT" w:hAnsi="TimesNewRomanPSMT" w:cs="TimesNewRomanPSMT"/>
          <w:color w:val="000000"/>
          <w:sz w:val="19"/>
          <w:szCs w:val="19"/>
        </w:rPr>
        <w:t>İstanbul: Selçuk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Fığlalı, E. R. (2008).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Günümüz İslâm Mezhepleri</w:t>
      </w:r>
      <w:r>
        <w:rPr>
          <w:rFonts w:ascii="TimesNewRomanPSMT" w:hAnsi="TimesNewRomanPSMT" w:cs="TimesNewRomanPSMT"/>
          <w:color w:val="000000"/>
          <w:sz w:val="19"/>
          <w:szCs w:val="19"/>
        </w:rPr>
        <w:t>. İzmir: İzmir İlahiyat Vakfı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Gölpınarlı, A. (1979).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Tarih Boyunca İslâm Mezhepleri ve Şiilik. </w:t>
      </w:r>
      <w:r>
        <w:rPr>
          <w:rFonts w:ascii="TimesNewRomanPSMT" w:hAnsi="TimesNewRomanPSMT" w:cs="TimesNewRomanPSMT"/>
          <w:color w:val="000000"/>
          <w:sz w:val="19"/>
          <w:szCs w:val="19"/>
        </w:rPr>
        <w:t>İstanbul: Der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Hakyemez, C. (2009).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Şia’da Gaybet İnancı ve Gaib On İkinci İmam</w:t>
      </w:r>
      <w:r>
        <w:rPr>
          <w:rFonts w:ascii="TimesNewRomanPSMT" w:hAnsi="TimesNewRomanPSMT" w:cs="TimesNewRomanPSMT"/>
          <w:color w:val="000000"/>
          <w:sz w:val="19"/>
          <w:szCs w:val="19"/>
        </w:rPr>
        <w:t>. İstanbul: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İsam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Halife b. el-Hayyât (1967-8).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Târîh</w:t>
      </w:r>
      <w:r>
        <w:rPr>
          <w:rFonts w:ascii="TimesNewRomanPSMT" w:hAnsi="TimesNewRomanPSMT" w:cs="TimesNewRomanPSMT"/>
          <w:color w:val="000000"/>
          <w:sz w:val="19"/>
          <w:szCs w:val="19"/>
        </w:rPr>
        <w:t>. (Thk. S. Zekkar). Dımeşk.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Humeynî, A. (1979).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İslâm Fıkhında Devlet</w:t>
      </w:r>
      <w:r>
        <w:rPr>
          <w:rFonts w:ascii="TimesNewRomanPSMT" w:hAnsi="TimesNewRomanPSMT" w:cs="TimesNewRomanPSMT"/>
          <w:color w:val="000000"/>
          <w:sz w:val="19"/>
          <w:szCs w:val="19"/>
        </w:rPr>
        <w:t>. (Çev. H. Hatemi) İstanbul: Düşünce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İbn Abd Rabbih, Ebû Ömer Ahmed b. Muhammed (1948-1956).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el-Ikdu’l-Ferîd</w:t>
      </w:r>
      <w:r>
        <w:rPr>
          <w:rFonts w:ascii="TimesNewRomanPSMT" w:hAnsi="TimesNewRomanPSMT" w:cs="TimesNewRomanPSMT"/>
          <w:color w:val="000000"/>
          <w:sz w:val="19"/>
          <w:szCs w:val="19"/>
        </w:rPr>
        <w:t>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(Nşr.: A. Emîn- A. Zeyn- İ. el-Ebyârî). Kahire.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İbn Habîb, Ebu Ca’fer b. Muhammed (1942).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el-Muhabber</w:t>
      </w:r>
      <w:r>
        <w:rPr>
          <w:rFonts w:ascii="TimesNewRomanPSMT" w:hAnsi="TimesNewRomanPSMT" w:cs="TimesNewRomanPSMT"/>
          <w:color w:val="000000"/>
          <w:sz w:val="19"/>
          <w:szCs w:val="19"/>
        </w:rPr>
        <w:t>. (Thk.: E. Lichtenstater).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Haydarabad: Dâiretü’l-Maârifi’l-Osmaniyye.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İbn Sa’d (1968).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et-Tabâkâtu’l-Kubrâ. </w:t>
      </w:r>
      <w:r>
        <w:rPr>
          <w:rFonts w:ascii="TimesNewRomanPSMT" w:hAnsi="TimesNewRomanPSMT" w:cs="TimesNewRomanPSMT"/>
          <w:color w:val="000000"/>
          <w:sz w:val="19"/>
          <w:szCs w:val="19"/>
        </w:rPr>
        <w:t>Beyrut: Dâru Sadır.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İbn Şebbe, Ömer (1393).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Târîhu’l-Medîne.</w:t>
      </w:r>
      <w:r>
        <w:rPr>
          <w:rFonts w:ascii="TimesNewRomanPSMT" w:hAnsi="TimesNewRomanPSMT" w:cs="TimesNewRomanPSMT"/>
          <w:color w:val="000000"/>
          <w:sz w:val="19"/>
          <w:szCs w:val="19"/>
        </w:rPr>
        <w:t>(Nşr.: S. H. Mahmud Ahmed). Cidde: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Daru’l-Isfahani.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İbnü’n-Nedîm, Muhammed b. İshak (Trz.).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el-Fihrist. </w:t>
      </w:r>
      <w:r>
        <w:rPr>
          <w:rFonts w:ascii="TimesNewRomanPSMT" w:hAnsi="TimesNewRomanPSMT" w:cs="TimesNewRomanPSMT"/>
          <w:color w:val="000000"/>
          <w:sz w:val="19"/>
          <w:szCs w:val="19"/>
        </w:rPr>
        <w:t>Beyrut: Dâru’l-Ma’rife.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Kaşifu’l-Gıta (1979).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Caferi Mezhebi ve Esasları</w:t>
      </w:r>
      <w:r>
        <w:rPr>
          <w:rFonts w:ascii="TimesNewRomanPSMT" w:hAnsi="TimesNewRomanPSMT" w:cs="TimesNewRomanPSMT"/>
          <w:color w:val="000000"/>
          <w:sz w:val="19"/>
          <w:szCs w:val="19"/>
        </w:rPr>
        <w:t>. (Çev.: A. Baki Gölpınarlı). İstanbul.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12"/>
          <w:szCs w:val="12"/>
        </w:rPr>
        <w:t>İ M A M İ Y Y E Ş İ A S 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213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el-Kuleynî, Ebû Ca’fer Muhammed b. Ya’kub (1388).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el-Usûl mine’l-Kâfî</w:t>
      </w:r>
      <w:r>
        <w:rPr>
          <w:rFonts w:ascii="TimesNewRomanPSMT" w:hAnsi="TimesNewRomanPSMT" w:cs="TimesNewRomanPSMT"/>
          <w:color w:val="000000"/>
          <w:sz w:val="19"/>
          <w:szCs w:val="19"/>
        </w:rPr>
        <w:t>. Tahran.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el-Mes’udî, Ebu’l-Hasen Ali b. Huseyin (1964-5).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Mürûcu’z-Zeheb</w:t>
      </w:r>
      <w:r>
        <w:rPr>
          <w:rFonts w:ascii="TimesNewRomanPSMT" w:hAnsi="TimesNewRomanPSMT" w:cs="TimesNewRomanPSMT"/>
          <w:color w:val="000000"/>
          <w:sz w:val="19"/>
          <w:szCs w:val="19"/>
        </w:rPr>
        <w:t>, Kahire: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Matbaatu’s-Seâde.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Momen, M. (1985).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An Introduction to Shi’i Islam</w:t>
      </w:r>
      <w:r>
        <w:rPr>
          <w:rFonts w:ascii="TimesNewRomanPSMT" w:hAnsi="TimesNewRomanPSMT" w:cs="TimesNewRomanPSMT"/>
          <w:color w:val="000000"/>
          <w:sz w:val="19"/>
          <w:szCs w:val="19"/>
        </w:rPr>
        <w:t>. Yale University Press.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Muhacirî, M.(1991).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Halkların Kurtuluşu ve Islam Devriminin Dinamikleri</w:t>
      </w:r>
      <w:r>
        <w:rPr>
          <w:rFonts w:ascii="TimesNewRomanPSMT" w:hAnsi="TimesNewRomanPSMT" w:cs="TimesNewRomanPSMT"/>
          <w:color w:val="000000"/>
          <w:sz w:val="19"/>
          <w:szCs w:val="19"/>
        </w:rPr>
        <w:t>. (Çev.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Gürsel Uğurlu). Istanbul: Akademi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el-Musavî, M.(1995)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Şia ve Şiilik Mücadelesi. </w:t>
      </w:r>
      <w:r>
        <w:rPr>
          <w:rFonts w:ascii="TimesNewRomanPSMT" w:hAnsi="TimesNewRomanPSMT" w:cs="TimesNewRomanPSMT"/>
          <w:color w:val="000000"/>
          <w:sz w:val="19"/>
          <w:szCs w:val="19"/>
        </w:rPr>
        <w:t>(Çev. Kemal Hoca). İstanbul : Sebil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Muzaffer, M. R. (1978).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Şia İnançları</w:t>
      </w:r>
      <w:r>
        <w:rPr>
          <w:rFonts w:ascii="TimesNewRomanPSMT" w:hAnsi="TimesNewRomanPSMT" w:cs="TimesNewRomanPSMT"/>
          <w:color w:val="000000"/>
          <w:sz w:val="19"/>
          <w:szCs w:val="19"/>
        </w:rPr>
        <w:t>. (Çev. A. Baki Gölpınarlı). İstanbul: Zaman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Naşi el-Ekber (1971).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Mesâilu’l-İmâme. </w:t>
      </w:r>
      <w:r>
        <w:rPr>
          <w:rFonts w:ascii="TimesNewRomanPSMT" w:hAnsi="TimesNewRomanPSMT" w:cs="TimesNewRomanPSMT"/>
          <w:color w:val="000000"/>
          <w:sz w:val="19"/>
          <w:szCs w:val="19"/>
        </w:rPr>
        <w:t>(Nşr.: J. Van Ess). Beyrut: Franz Steiner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Verlag.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el-Necâşî, Eb’u’l-Abbas Ahmed b. Ali (1418).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Ricâlu’n-Necâşî. </w:t>
      </w:r>
      <w:r>
        <w:rPr>
          <w:rFonts w:ascii="TimesNewRomanPSMT" w:hAnsi="TimesNewRomanPSMT" w:cs="TimesNewRomanPSMT"/>
          <w:color w:val="000000"/>
          <w:sz w:val="19"/>
          <w:szCs w:val="19"/>
        </w:rPr>
        <w:t>Kum: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Müessesetü’n-Neşri’l-İslâmî.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en-Nevbahtî/ el-Kummî (2004).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Şii Fırkalar</w:t>
      </w:r>
      <w:r>
        <w:rPr>
          <w:rFonts w:ascii="TimesNewRomanPSMT" w:hAnsi="TimesNewRomanPSMT" w:cs="TimesNewRomanPSMT"/>
          <w:color w:val="000000"/>
          <w:sz w:val="19"/>
          <w:szCs w:val="19"/>
        </w:rPr>
        <w:t>. (Çev.: H.Onat-S. Hizmetli-S. Kutlu-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R. Şimşek). Ankara: Ankara Okulu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Onat, H. (1989). Şiilik ve Günümüz Şiiliğinde Bazı Yeni Yaklaşımlar Üzerine.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İslâmi Araştırmalar Dergisi</w:t>
      </w:r>
      <w:r>
        <w:rPr>
          <w:rFonts w:ascii="TimesNewRomanPSMT" w:hAnsi="TimesNewRomanPSMT" w:cs="TimesNewRomanPSMT"/>
          <w:color w:val="000000"/>
          <w:sz w:val="19"/>
          <w:szCs w:val="19"/>
        </w:rPr>
        <w:t>. c.3, sayı:3, Temmuz 1989. Ankara.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Onat, H. (1993).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Emeviler devri Şii hareketleri</w:t>
      </w:r>
      <w:r>
        <w:rPr>
          <w:rFonts w:ascii="TimesNewRomanPSMT" w:hAnsi="TimesNewRomanPSMT" w:cs="TimesNewRomanPSMT"/>
          <w:color w:val="000000"/>
          <w:sz w:val="19"/>
          <w:szCs w:val="19"/>
        </w:rPr>
        <w:t>. Ankara: Türkiye Diyanet Vakfı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Onat, H. (1996).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Yirminci Asırda Şiilik ve İran İslâm Devrimi</w:t>
      </w:r>
      <w:r>
        <w:rPr>
          <w:rFonts w:ascii="TimesNewRomanPSMT" w:hAnsi="TimesNewRomanPSMT" w:cs="TimesNewRomanPSMT"/>
          <w:color w:val="000000"/>
          <w:sz w:val="19"/>
          <w:szCs w:val="19"/>
        </w:rPr>
        <w:t>. Ankara: Kamu Hizmetleri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Arştırma Vakfı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Onat, H. (1997). Şiiliğin Doğuşu Meselesi.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AÜİFD</w:t>
      </w:r>
      <w:r>
        <w:rPr>
          <w:rFonts w:ascii="TimesNewRomanPSMT" w:hAnsi="TimesNewRomanPSMT" w:cs="TimesNewRomanPSMT"/>
          <w:color w:val="000000"/>
          <w:sz w:val="19"/>
          <w:szCs w:val="19"/>
        </w:rPr>
        <w:t>. Ankara.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Öz, Mustafa (1995).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İmamiyye Şiasında Onikinci Imam ve Mehdi Inancı</w:t>
      </w:r>
      <w:r>
        <w:rPr>
          <w:rFonts w:ascii="TimesNewRomanPSMT" w:hAnsi="TimesNewRomanPSMT" w:cs="TimesNewRomanPSMT"/>
          <w:color w:val="000000"/>
          <w:sz w:val="19"/>
          <w:szCs w:val="19"/>
        </w:rPr>
        <w:t>. İstanbul: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Marmara Üniversitesi İlahiyat Fakültesi Vakfı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Sadr, Muhammed (1980).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Târîhu’l-Gaybeti’s-Suğrâ</w:t>
      </w:r>
      <w:r>
        <w:rPr>
          <w:rFonts w:ascii="TimesNewRomanPSMT" w:hAnsi="TimesNewRomanPSMT" w:cs="TimesNewRomanPSMT"/>
          <w:color w:val="000000"/>
          <w:sz w:val="19"/>
          <w:szCs w:val="19"/>
        </w:rPr>
        <w:t>. Beyrut 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Sadr, Muhammed (Trz.).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Târîhu Gaybeti’l-Kübrâ</w:t>
      </w:r>
      <w:r>
        <w:rPr>
          <w:rFonts w:ascii="TimesNewRomanPSMT" w:hAnsi="TimesNewRomanPSMT" w:cs="TimesNewRomanPSMT"/>
          <w:color w:val="000000"/>
          <w:sz w:val="19"/>
          <w:szCs w:val="19"/>
        </w:rPr>
        <w:t>. Isfahan 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Şeyh es-Saduk, Ebû Cafer Muhammed b. Ali İbn Babeveyh el-Kummî (1978).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Risâletu’l-İtikâdâti’l-İmâmiyye. </w:t>
      </w:r>
      <w:r>
        <w:rPr>
          <w:rFonts w:ascii="TimesNewRomanPSMT" w:hAnsi="TimesNewRomanPSMT" w:cs="TimesNewRomanPSMT"/>
          <w:color w:val="000000"/>
          <w:sz w:val="19"/>
          <w:szCs w:val="19"/>
        </w:rPr>
        <w:t>(Çev. E. Ruhi Fığlalı). Ankara: Ankara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Üniversitesi İlahiyat Fakültesi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Tabatabai, Muhammed b. Husayn (1975).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Shiite İslâm</w:t>
      </w:r>
      <w:r>
        <w:rPr>
          <w:rFonts w:ascii="TimesNewRomanPSMT" w:hAnsi="TimesNewRomanPSMT" w:cs="TimesNewRomanPSMT"/>
          <w:color w:val="000000"/>
          <w:sz w:val="19"/>
          <w:szCs w:val="19"/>
        </w:rPr>
        <w:t>. (İng. Çev. S.Hüseyin Nasr).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Albany : State University of New York.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Tabatabai, Muhammed (1993)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İslâm’da Şia</w:t>
      </w:r>
      <w:r>
        <w:rPr>
          <w:rFonts w:ascii="TimesNewRomanPSMT" w:hAnsi="TimesNewRomanPSMT" w:cs="TimesNewRomanPSMT"/>
          <w:color w:val="000000"/>
          <w:sz w:val="19"/>
          <w:szCs w:val="19"/>
        </w:rPr>
        <w:t>. (Çev.: K. Akaras-A. Kazımi). İstanbul.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et-Taberî, Ebu Ca’fer Muhammed b. Cerir (Trz.).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Târîhu’l-Umem ve’l-Mülûk</w:t>
      </w:r>
      <w:r>
        <w:rPr>
          <w:rFonts w:ascii="TimesNewRomanPSMT" w:hAnsi="TimesNewRomanPSMT" w:cs="TimesNewRomanPSMT"/>
          <w:color w:val="000000"/>
          <w:sz w:val="19"/>
          <w:szCs w:val="19"/>
        </w:rPr>
        <w:t>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(Nşr. Ebu’l-Fazl İbrahim). Beyrut: Dâru Seveydân.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et-Tabressî, Ebû Mansur Ahmed b. Ali b. Ebî Talib (1403).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el-İhticâc, </w:t>
      </w:r>
      <w:r>
        <w:rPr>
          <w:rFonts w:ascii="TimesNewRomanPSMT" w:hAnsi="TimesNewRomanPSMT" w:cs="TimesNewRomanPSMT"/>
          <w:color w:val="000000"/>
          <w:sz w:val="19"/>
          <w:szCs w:val="19"/>
        </w:rPr>
        <w:t>Meşhed.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et-Tusî, Nasiru’d-Din Muhammed b. Muhammed b. El-Hasan (1996).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İmamet Risalesi</w:t>
      </w:r>
      <w:r>
        <w:rPr>
          <w:rFonts w:ascii="TimesNewRomanPSMT" w:hAnsi="TimesNewRomanPSMT" w:cs="TimesNewRomanPSMT"/>
          <w:color w:val="000000"/>
          <w:sz w:val="19"/>
          <w:szCs w:val="19"/>
        </w:rPr>
        <w:t>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(Çev.: Hasan Onat).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AÜİFD</w:t>
      </w:r>
      <w:r>
        <w:rPr>
          <w:rFonts w:ascii="TimesNewRomanPSMT" w:hAnsi="TimesNewRomanPSMT" w:cs="TimesNewRomanPSMT"/>
          <w:color w:val="000000"/>
          <w:sz w:val="19"/>
          <w:szCs w:val="19"/>
        </w:rPr>
        <w:t>., XXXV, ss. 179-191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2"/>
          <w:szCs w:val="12"/>
        </w:rPr>
      </w:pPr>
      <w:r>
        <w:rPr>
          <w:rFonts w:ascii="TimesNewRomanPSMT" w:hAnsi="TimesNewRomanPSMT" w:cs="TimesNewRomanPSMT"/>
          <w:color w:val="000000"/>
          <w:sz w:val="12"/>
          <w:szCs w:val="12"/>
        </w:rPr>
        <w:t>H A S A N O N AT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214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el-Ya’kubî, Ahmed b. Ebi Ya’kub b. Ca’fer b. Vehb (1960). Târîhu’l-Ya’kubî. Beyrut:.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ez-Zencanî İbrahim Musavî(1982).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Akâidu’l-İmâmiyye el-İsna-Aşeriyye</w:t>
      </w:r>
      <w:r>
        <w:rPr>
          <w:rFonts w:ascii="TimesNewRomanPSMT" w:hAnsi="TimesNewRomanPSMT" w:cs="TimesNewRomanPSMT"/>
          <w:color w:val="000000"/>
          <w:sz w:val="19"/>
          <w:szCs w:val="19"/>
        </w:rPr>
        <w:t>. Kum: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İntişarat-ı Hazret-i Mehdi.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Watt, W. M. (1981).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İslâm düşüncesinin teşekkül devri. </w:t>
      </w:r>
      <w:r>
        <w:rPr>
          <w:rFonts w:ascii="TimesNewRomanPSMT" w:hAnsi="TimesNewRomanPSMT" w:cs="TimesNewRomanPSMT"/>
          <w:color w:val="000000"/>
          <w:sz w:val="19"/>
          <w:szCs w:val="19"/>
        </w:rPr>
        <w:t>(Çev.: Ethem Ruhi Fığlalı).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Ankara: Umran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</w:pPr>
      <w:r>
        <w:rPr>
          <w:rFonts w:ascii="TimesNewRomanPS-BoldMT" w:hAnsi="TimesNewRomanPS-BoldMT" w:cs="TimesNewRomanPS-BoldMT"/>
          <w:b/>
          <w:bCs/>
          <w:color w:val="000000"/>
          <w:sz w:val="19"/>
          <w:szCs w:val="19"/>
        </w:rPr>
        <w:t>İleri Okumalar İçin Tavsiye Edilen Kaynaklar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Bozan, M. (2009).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İmamiyye’nin İmamet Nazariyesinin Teşekkül Süreci</w:t>
      </w:r>
      <w:r>
        <w:rPr>
          <w:rFonts w:ascii="TimesNewRomanPSMT" w:hAnsi="TimesNewRomanPSMT" w:cs="TimesNewRomanPSMT"/>
          <w:color w:val="000000"/>
          <w:sz w:val="19"/>
          <w:szCs w:val="19"/>
        </w:rPr>
        <w:t>. İstanbul: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İsam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Feyyaz, A. (1970).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Târîhu’l-İmâmiyye</w:t>
      </w:r>
      <w:r>
        <w:rPr>
          <w:rFonts w:ascii="TimesNewRomanPSMT" w:hAnsi="TimesNewRomanPSMT" w:cs="TimesNewRomanPSMT"/>
          <w:color w:val="000000"/>
          <w:sz w:val="19"/>
          <w:szCs w:val="19"/>
        </w:rPr>
        <w:t>. Bağdat.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Fığlalı, E. R. (1984).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İmamiyye Şiası</w:t>
      </w:r>
      <w:r>
        <w:rPr>
          <w:rFonts w:ascii="TimesNewRomanPSMT" w:hAnsi="TimesNewRomanPSMT" w:cs="TimesNewRomanPSMT"/>
          <w:color w:val="000000"/>
          <w:sz w:val="19"/>
          <w:szCs w:val="19"/>
        </w:rPr>
        <w:t>. İstanbul: Selçuk Yayınları.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Menashri, D. (2001).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Post-Revolutionary Politics in Iran</w:t>
      </w:r>
      <w:r>
        <w:rPr>
          <w:rFonts w:ascii="TimesNewRomanPSMT" w:hAnsi="TimesNewRomanPSMT" w:cs="TimesNewRomanPSMT"/>
          <w:color w:val="000000"/>
          <w:sz w:val="19"/>
          <w:szCs w:val="19"/>
        </w:rPr>
        <w:t>. London, Portland: Routledge.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Momen, M. (1985).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An Introduction to Shi’i Islam</w:t>
      </w:r>
      <w:r>
        <w:rPr>
          <w:rFonts w:ascii="TimesNewRomanPSMT" w:hAnsi="TimesNewRomanPSMT" w:cs="TimesNewRomanPSMT"/>
          <w:color w:val="000000"/>
          <w:sz w:val="19"/>
          <w:szCs w:val="19"/>
        </w:rPr>
        <w:t>. Yale University Press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Onat, H. (1996).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Yirminci Asırda Şiilik ve İran İslâm Devrimi</w:t>
      </w:r>
      <w:r>
        <w:rPr>
          <w:rFonts w:ascii="TimesNewRomanPSMT" w:hAnsi="TimesNewRomanPSMT" w:cs="TimesNewRomanPSMT"/>
          <w:color w:val="000000"/>
          <w:sz w:val="19"/>
          <w:szCs w:val="19"/>
        </w:rPr>
        <w:t>. Ankara: Kamu Hizmetleri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Arştırma Vakfı.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Onat, H. (1997). Şiiliğin Doğuşu Meselesi.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AÜİFD</w:t>
      </w:r>
      <w:r>
        <w:rPr>
          <w:rFonts w:ascii="TimesNewRomanPSMT" w:hAnsi="TimesNewRomanPSMT" w:cs="TimesNewRomanPSMT"/>
          <w:color w:val="000000"/>
          <w:sz w:val="19"/>
          <w:szCs w:val="19"/>
        </w:rPr>
        <w:t>., Ankara.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Nasr, V. (2007).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The Shia Revival</w:t>
      </w:r>
      <w:r>
        <w:rPr>
          <w:rFonts w:ascii="TimesNewRomanPSMT" w:hAnsi="TimesNewRomanPSMT" w:cs="TimesNewRomanPSMT"/>
          <w:color w:val="000000"/>
          <w:sz w:val="19"/>
          <w:szCs w:val="19"/>
        </w:rPr>
        <w:t>. New York-London: W. W. Norton &amp; Company.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Uyar, M. (2000).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 xml:space="preserve">İmamiyye Şiası’nda Düşünce Ekolleri </w:t>
      </w:r>
      <w:r>
        <w:rPr>
          <w:rFonts w:ascii="TimesNewRomanPSMT" w:hAnsi="TimesNewRomanPSMT" w:cs="TimesNewRomanPSMT"/>
          <w:color w:val="000000"/>
          <w:sz w:val="19"/>
          <w:szCs w:val="19"/>
        </w:rPr>
        <w:t>–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Ahbarilik</w:t>
      </w:r>
      <w:r>
        <w:rPr>
          <w:rFonts w:ascii="TimesNewRomanPSMT" w:hAnsi="TimesNewRomanPSMT" w:cs="TimesNewRomanPSMT"/>
          <w:color w:val="000000"/>
          <w:sz w:val="19"/>
          <w:szCs w:val="19"/>
        </w:rPr>
        <w:t>. İstanbul: Kitabevi.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Uyar, M. (2008).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İran’da Modernleşme ve Ulema</w:t>
      </w:r>
      <w:r>
        <w:rPr>
          <w:rFonts w:ascii="TimesNewRomanPSMT" w:hAnsi="TimesNewRomanPSMT" w:cs="TimesNewRomanPSMT"/>
          <w:color w:val="000000"/>
          <w:sz w:val="19"/>
          <w:szCs w:val="19"/>
        </w:rPr>
        <w:t>. İstanbul.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 xml:space="preserve">ez-Zencanî, İ. M. (1982). </w:t>
      </w:r>
      <w:r>
        <w:rPr>
          <w:rFonts w:ascii="TimesNewRomanPS-ItalicMT" w:hAnsi="TimesNewRomanPS-ItalicMT" w:cs="TimesNewRomanPS-ItalicMT"/>
          <w:i/>
          <w:iCs/>
          <w:color w:val="000000"/>
          <w:sz w:val="19"/>
          <w:szCs w:val="19"/>
        </w:rPr>
        <w:t>Akaidu’l-İimamiyye el İsna-Aşeriyye</w:t>
      </w:r>
      <w:r>
        <w:rPr>
          <w:rFonts w:ascii="TimesNewRomanPSMT" w:hAnsi="TimesNewRomanPSMT" w:cs="TimesNewRomanPSMT"/>
          <w:color w:val="000000"/>
          <w:sz w:val="19"/>
          <w:szCs w:val="19"/>
        </w:rPr>
        <w:t>, Kum: İntişarat-ı</w:t>
      </w:r>
    </w:p>
    <w:p w:rsidR="00E058D9" w:rsidRDefault="00E058D9" w:rsidP="00E058D9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color w:val="000000"/>
          <w:sz w:val="19"/>
          <w:szCs w:val="19"/>
        </w:rPr>
      </w:pPr>
      <w:r>
        <w:rPr>
          <w:rFonts w:ascii="TimesNewRomanPSMT" w:hAnsi="TimesNewRomanPSMT" w:cs="TimesNewRomanPSMT"/>
          <w:color w:val="000000"/>
          <w:sz w:val="19"/>
          <w:szCs w:val="19"/>
        </w:rPr>
        <w:t>Hazret-i Mehdi.</w:t>
      </w:r>
    </w:p>
    <w:p w:rsidR="00D54205" w:rsidRDefault="00D54205"/>
    <w:sectPr w:rsidR="00D54205" w:rsidSect="00AE5FB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NewRomanPS-Bold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20000007" w:usb1="00000000" w:usb2="00000000" w:usb3="00000000" w:csb0="00000113" w:csb1="00000000"/>
  </w:font>
  <w:font w:name="TimesNewRomanPS-ItalicMT">
    <w:altName w:val="ＭＳ 明朝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D9"/>
    <w:rsid w:val="0002202A"/>
    <w:rsid w:val="00AE5FBA"/>
    <w:rsid w:val="00B21315"/>
    <w:rsid w:val="00D54205"/>
    <w:rsid w:val="00E0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7228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8D9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8D9"/>
    <w:rPr>
      <w:rFonts w:ascii="Times New Roman" w:eastAsia="Times New Roman" w:hAnsi="Times New Roman" w:cs="Times New Roman"/>
      <w:lang w:eastAsia="tr-T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1315"/>
    <w:pPr>
      <w:keepNext/>
      <w:keepLines/>
      <w:spacing w:before="480" w:line="360" w:lineRule="auto"/>
      <w:jc w:val="center"/>
      <w:outlineLvl w:val="0"/>
    </w:pPr>
    <w:rPr>
      <w:rFonts w:eastAsiaTheme="majorEastAsia" w:cstheme="majorBidi"/>
      <w:b/>
      <w:bCs/>
      <w:sz w:val="28"/>
      <w:szCs w:val="32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21315"/>
    <w:pPr>
      <w:keepNext/>
      <w:keepLines/>
      <w:spacing w:before="200" w:line="360" w:lineRule="auto"/>
      <w:jc w:val="both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15"/>
    <w:rPr>
      <w:rFonts w:ascii="Times New Roman" w:eastAsiaTheme="majorEastAsia" w:hAnsi="Times New Roman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15"/>
    <w:rPr>
      <w:rFonts w:ascii="Times New Roman" w:eastAsiaTheme="majorEastAsia" w:hAnsi="Times New Roman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21</Pages>
  <Words>11534</Words>
  <Characters>65746</Characters>
  <Application>Microsoft Macintosh Word</Application>
  <DocSecurity>0</DocSecurity>
  <Lines>547</Lines>
  <Paragraphs>154</Paragraphs>
  <ScaleCrop>false</ScaleCrop>
  <Company/>
  <LinksUpToDate>false</LinksUpToDate>
  <CharactersWithSpaces>77126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</dc:creator>
  <cp:keywords/>
  <dc:description/>
  <cp:lastModifiedBy>Mine</cp:lastModifiedBy>
  <cp:revision>1</cp:revision>
  <dcterms:created xsi:type="dcterms:W3CDTF">2018-03-21T17:15:00Z</dcterms:created>
  <dcterms:modified xsi:type="dcterms:W3CDTF">2018-03-21T17:20:00Z</dcterms:modified>
</cp:coreProperties>
</file>