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217B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DBB 402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21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Dilek Peçenek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21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A65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21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A65A4" w:rsidP="00832AEF">
            <w:pPr>
              <w:pStyle w:val="DersBilgileri"/>
              <w:rPr>
                <w:szCs w:val="16"/>
              </w:rPr>
            </w:pPr>
            <w:proofErr w:type="spellStart"/>
            <w:r w:rsidRPr="001A65A4">
              <w:rPr>
                <w:szCs w:val="16"/>
              </w:rPr>
              <w:t>Çeviribilim</w:t>
            </w:r>
            <w:proofErr w:type="spellEnd"/>
            <w:r w:rsidRPr="001A65A4">
              <w:rPr>
                <w:szCs w:val="16"/>
              </w:rPr>
              <w:t xml:space="preserve"> kuramlarının oluşum sürecinde, </w:t>
            </w:r>
            <w:proofErr w:type="spellStart"/>
            <w:r w:rsidRPr="001A65A4">
              <w:rPr>
                <w:szCs w:val="16"/>
              </w:rPr>
              <w:t>ruhdilbilim</w:t>
            </w:r>
            <w:proofErr w:type="spellEnd"/>
            <w:r w:rsidRPr="001A65A4">
              <w:rPr>
                <w:szCs w:val="16"/>
              </w:rPr>
              <w:t xml:space="preserve"> ve </w:t>
            </w:r>
            <w:proofErr w:type="spellStart"/>
            <w:r w:rsidRPr="001A65A4">
              <w:rPr>
                <w:szCs w:val="16"/>
              </w:rPr>
              <w:t>metindilbilim</w:t>
            </w:r>
            <w:proofErr w:type="spellEnd"/>
            <w:r w:rsidRPr="001A65A4">
              <w:rPr>
                <w:szCs w:val="16"/>
              </w:rPr>
              <w:t xml:space="preserve"> verilerinin bu kuramların oluşumuna katkısı ve uygulamaya yansımaları bu dersin içeriğini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A65A4" w:rsidP="00832AEF">
            <w:pPr>
              <w:pStyle w:val="DersBilgileri"/>
              <w:rPr>
                <w:szCs w:val="16"/>
              </w:rPr>
            </w:pPr>
            <w:r w:rsidRPr="00E217BB">
              <w:rPr>
                <w:szCs w:val="16"/>
              </w:rPr>
              <w:t xml:space="preserve">Dersin amacı, dilbilim kuramları çerçevesinde </w:t>
            </w:r>
            <w:proofErr w:type="spellStart"/>
            <w:r w:rsidRPr="00E217BB">
              <w:rPr>
                <w:szCs w:val="16"/>
              </w:rPr>
              <w:t>çeviribilimin</w:t>
            </w:r>
            <w:proofErr w:type="spellEnd"/>
            <w:r w:rsidRPr="00E217BB">
              <w:rPr>
                <w:szCs w:val="16"/>
              </w:rPr>
              <w:t xml:space="preserve"> oluşum sürecini incelemektir. Ayrıca dilbilim ve </w:t>
            </w:r>
            <w:proofErr w:type="spellStart"/>
            <w:r w:rsidRPr="00E217BB">
              <w:rPr>
                <w:szCs w:val="16"/>
              </w:rPr>
              <w:t>metindilbilimin</w:t>
            </w:r>
            <w:proofErr w:type="spellEnd"/>
            <w:r w:rsidRPr="00E217BB">
              <w:rPr>
                <w:szCs w:val="16"/>
              </w:rPr>
              <w:t xml:space="preserve"> verileri ışığında biçimsel ve </w:t>
            </w:r>
            <w:proofErr w:type="spellStart"/>
            <w:r w:rsidRPr="00E217BB">
              <w:rPr>
                <w:szCs w:val="16"/>
              </w:rPr>
              <w:t>içeriksel</w:t>
            </w:r>
            <w:proofErr w:type="spellEnd"/>
            <w:r w:rsidRPr="00E217BB">
              <w:rPr>
                <w:szCs w:val="16"/>
              </w:rPr>
              <w:t xml:space="preserve"> eşdeğerliliği sağlanmış bir çevirinin oluşumunu, çeviri sürecinin ve çevirmenin sorunlarını irdelemek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217BB" w:rsidP="00832AEF">
            <w:pPr>
              <w:pStyle w:val="DersBilgileri"/>
              <w:rPr>
                <w:szCs w:val="16"/>
              </w:rPr>
            </w:pPr>
            <w:r w:rsidRPr="00E217BB">
              <w:rPr>
                <w:szCs w:val="16"/>
              </w:rPr>
              <w:t>Bir dönem – Haftada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21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21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A65A4" w:rsidRPr="001A65A4" w:rsidRDefault="001A65A4" w:rsidP="001A65A4">
            <w:pPr>
              <w:pStyle w:val="Kaynakca"/>
              <w:rPr>
                <w:szCs w:val="16"/>
                <w:lang w:val="tr-TR"/>
              </w:rPr>
            </w:pPr>
            <w:r w:rsidRPr="001A65A4">
              <w:rPr>
                <w:szCs w:val="16"/>
                <w:lang w:val="tr-TR"/>
              </w:rPr>
              <w:t>Göktürk, A. (1994). Çeviri: Dillerin Dili, YKY.</w:t>
            </w:r>
            <w:r w:rsidRPr="001A65A4">
              <w:rPr>
                <w:szCs w:val="16"/>
                <w:lang w:val="tr-TR"/>
              </w:rPr>
              <w:tab/>
              <w:t xml:space="preserve"> </w:t>
            </w:r>
          </w:p>
          <w:p w:rsidR="001A65A4" w:rsidRPr="001A65A4" w:rsidRDefault="001A65A4" w:rsidP="001A65A4">
            <w:pPr>
              <w:pStyle w:val="Kaynakca"/>
              <w:rPr>
                <w:szCs w:val="16"/>
                <w:lang w:val="tr-TR"/>
              </w:rPr>
            </w:pPr>
            <w:r w:rsidRPr="001A65A4">
              <w:rPr>
                <w:szCs w:val="16"/>
                <w:lang w:val="tr-TR"/>
              </w:rPr>
              <w:t>Bengi-</w:t>
            </w:r>
            <w:proofErr w:type="spellStart"/>
            <w:proofErr w:type="gramStart"/>
            <w:r w:rsidRPr="001A65A4">
              <w:rPr>
                <w:szCs w:val="16"/>
                <w:lang w:val="tr-TR"/>
              </w:rPr>
              <w:t>Öner,I</w:t>
            </w:r>
            <w:proofErr w:type="spellEnd"/>
            <w:proofErr w:type="gramEnd"/>
            <w:r w:rsidRPr="001A65A4">
              <w:rPr>
                <w:szCs w:val="16"/>
                <w:lang w:val="tr-TR"/>
              </w:rPr>
              <w:t>. (2001), Çeviri Kuramlarını Düşünürken, Sel yay.</w:t>
            </w:r>
            <w:r w:rsidRPr="001A65A4">
              <w:rPr>
                <w:szCs w:val="16"/>
                <w:lang w:val="tr-TR"/>
              </w:rPr>
              <w:tab/>
              <w:t xml:space="preserve"> </w:t>
            </w:r>
          </w:p>
          <w:p w:rsidR="001A65A4" w:rsidRPr="001A65A4" w:rsidRDefault="001A65A4" w:rsidP="001A65A4">
            <w:pPr>
              <w:pStyle w:val="Kaynakca"/>
              <w:ind w:hanging="274"/>
              <w:rPr>
                <w:szCs w:val="16"/>
                <w:lang w:val="tr-TR"/>
              </w:rPr>
            </w:pPr>
            <w:proofErr w:type="spellStart"/>
            <w:proofErr w:type="gramStart"/>
            <w:r w:rsidRPr="001A65A4">
              <w:rPr>
                <w:szCs w:val="16"/>
                <w:lang w:val="tr-TR"/>
              </w:rPr>
              <w:t>Rıfat,M</w:t>
            </w:r>
            <w:proofErr w:type="spellEnd"/>
            <w:r w:rsidRPr="001A65A4">
              <w:rPr>
                <w:szCs w:val="16"/>
                <w:lang w:val="tr-TR"/>
              </w:rPr>
              <w:t>.</w:t>
            </w:r>
            <w:proofErr w:type="gramEnd"/>
            <w:r w:rsidRPr="001A65A4">
              <w:rPr>
                <w:szCs w:val="16"/>
                <w:lang w:val="tr-TR"/>
              </w:rPr>
              <w:t xml:space="preserve"> (</w:t>
            </w:r>
            <w:proofErr w:type="spellStart"/>
            <w:r w:rsidRPr="001A65A4">
              <w:rPr>
                <w:szCs w:val="16"/>
                <w:lang w:val="tr-TR"/>
              </w:rPr>
              <w:t>yay.haz</w:t>
            </w:r>
            <w:proofErr w:type="spellEnd"/>
            <w:r w:rsidRPr="001A65A4">
              <w:rPr>
                <w:szCs w:val="16"/>
                <w:lang w:val="tr-TR"/>
              </w:rPr>
              <w:t xml:space="preserve">.) (1995), Çeviri ve </w:t>
            </w:r>
            <w:r>
              <w:rPr>
                <w:szCs w:val="16"/>
                <w:lang w:val="tr-TR"/>
              </w:rPr>
              <w:t xml:space="preserve">Çeviri Kuramı Üstüne Söylemler, </w:t>
            </w:r>
            <w:r w:rsidRPr="001A65A4">
              <w:rPr>
                <w:szCs w:val="16"/>
                <w:lang w:val="tr-TR"/>
              </w:rPr>
              <w:t>Düzlem yay.</w:t>
            </w:r>
            <w:r w:rsidRPr="001A65A4">
              <w:rPr>
                <w:szCs w:val="16"/>
                <w:lang w:val="tr-TR"/>
              </w:rPr>
              <w:tab/>
              <w:t xml:space="preserve"> </w:t>
            </w:r>
          </w:p>
          <w:p w:rsidR="001A65A4" w:rsidRPr="001A65A4" w:rsidRDefault="001A65A4" w:rsidP="001A65A4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Munday</w:t>
            </w:r>
            <w:proofErr w:type="spellEnd"/>
            <w:r>
              <w:rPr>
                <w:szCs w:val="16"/>
                <w:lang w:val="tr-TR"/>
              </w:rPr>
              <w:t xml:space="preserve">, J. (2001). </w:t>
            </w:r>
            <w:proofErr w:type="spellStart"/>
            <w:r>
              <w:rPr>
                <w:szCs w:val="16"/>
                <w:lang w:val="tr-TR"/>
              </w:rPr>
              <w:t>Introducing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Translation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Studies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Routledge</w:t>
            </w:r>
            <w:proofErr w:type="spellEnd"/>
            <w:r>
              <w:rPr>
                <w:szCs w:val="16"/>
                <w:lang w:val="tr-TR"/>
              </w:rPr>
              <w:t>.</w:t>
            </w:r>
            <w:r w:rsidRPr="001A65A4">
              <w:rPr>
                <w:szCs w:val="16"/>
                <w:lang w:val="tr-TR"/>
              </w:rPr>
              <w:t xml:space="preserve"> </w:t>
            </w:r>
          </w:p>
          <w:p w:rsidR="00BC32DD" w:rsidRPr="001A2552" w:rsidRDefault="001A65A4" w:rsidP="001A65A4">
            <w:pPr>
              <w:pStyle w:val="Kaynakca"/>
              <w:rPr>
                <w:szCs w:val="16"/>
                <w:lang w:val="tr-TR"/>
              </w:rPr>
            </w:pPr>
            <w:r w:rsidRPr="001A65A4">
              <w:rPr>
                <w:szCs w:val="16"/>
                <w:lang w:val="tr-TR"/>
              </w:rPr>
              <w:t>Yazıcı, M. (2010). Çeviribilimin Temel Kavram ve Kur</w:t>
            </w:r>
            <w:r>
              <w:rPr>
                <w:szCs w:val="16"/>
                <w:lang w:val="tr-TR"/>
              </w:rPr>
              <w:t>amları 2. baskı</w:t>
            </w:r>
            <w:r w:rsidRPr="001A65A4">
              <w:rPr>
                <w:szCs w:val="16"/>
                <w:lang w:val="tr-TR"/>
              </w:rPr>
              <w:t xml:space="preserve">. </w:t>
            </w:r>
            <w:proofErr w:type="spellStart"/>
            <w:r w:rsidRPr="001A65A4">
              <w:rPr>
                <w:szCs w:val="16"/>
                <w:lang w:val="tr-TR"/>
              </w:rPr>
              <w:t>Multilingual</w:t>
            </w:r>
            <w:proofErr w:type="spellEnd"/>
            <w:r w:rsidRPr="001A65A4">
              <w:rPr>
                <w:szCs w:val="16"/>
                <w:lang w:val="tr-TR"/>
              </w:rPr>
              <w:t xml:space="preserve"> Yay.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A65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A65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A65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Default="00E75E2A" w:rsidP="00BC32DD">
      <w:pPr>
        <w:rPr>
          <w:sz w:val="16"/>
          <w:szCs w:val="16"/>
        </w:rPr>
      </w:pPr>
    </w:p>
    <w:p w:rsidR="00E75E2A" w:rsidRPr="001A2552" w:rsidRDefault="00E75E2A" w:rsidP="00BC32DD">
      <w:pPr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0863BC" w:rsidP="00BC32DD">
      <w:r>
        <w:t xml:space="preserve">Ders İzlencesi </w:t>
      </w:r>
    </w:p>
    <w:p w:rsidR="00C74897" w:rsidRDefault="00C74897" w:rsidP="00BC32DD"/>
    <w:tbl>
      <w:tblPr>
        <w:tblW w:w="10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241"/>
        <w:gridCol w:w="1343"/>
        <w:gridCol w:w="21"/>
        <w:gridCol w:w="27"/>
        <w:gridCol w:w="354"/>
      </w:tblGrid>
      <w:tr w:rsidR="008674EA" w:rsidRPr="000863BC" w:rsidTr="00867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1</w:t>
            </w:r>
          </w:p>
        </w:tc>
        <w:tc>
          <w:tcPr>
            <w:tcW w:w="6241" w:type="dxa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 xml:space="preserve">Çeviri </w:t>
            </w:r>
            <w:r w:rsidR="008774BA">
              <w:rPr>
                <w:rFonts w:ascii="Arial" w:hAnsi="Arial" w:cs="Arial"/>
                <w:color w:val="404040"/>
                <w:sz w:val="18"/>
                <w:szCs w:val="18"/>
              </w:rPr>
              <w:t>v</w:t>
            </w:r>
            <w:r w:rsidR="008774BA" w:rsidRPr="000863BC">
              <w:rPr>
                <w:rFonts w:ascii="Arial" w:hAnsi="Arial" w:cs="Arial"/>
                <w:color w:val="404040"/>
                <w:sz w:val="18"/>
                <w:szCs w:val="18"/>
              </w:rPr>
              <w:t>e Dil</w:t>
            </w:r>
          </w:p>
        </w:tc>
        <w:tc>
          <w:tcPr>
            <w:tcW w:w="0" w:type="auto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single" w:sz="6" w:space="0" w:color="DFDFDF"/>
              <w:bottom w:val="nil"/>
              <w:right w:val="single" w:sz="6" w:space="0" w:color="DFDFDF"/>
            </w:tcBorders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8674EA" w:rsidRPr="000863BC" w:rsidTr="00867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2</w:t>
            </w:r>
          </w:p>
        </w:tc>
        <w:tc>
          <w:tcPr>
            <w:tcW w:w="6241" w:type="dxa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774B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Çeviri Türleri</w:t>
            </w:r>
          </w:p>
        </w:tc>
        <w:tc>
          <w:tcPr>
            <w:tcW w:w="0" w:type="auto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single" w:sz="6" w:space="0" w:color="DFDFDF"/>
              <w:bottom w:val="nil"/>
              <w:right w:val="single" w:sz="6" w:space="0" w:color="DFDFDF"/>
            </w:tcBorders>
            <w:shd w:val="clear" w:color="auto" w:fill="F2F2F2"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8674EA" w:rsidRPr="000863BC" w:rsidTr="00867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3</w:t>
            </w:r>
          </w:p>
        </w:tc>
        <w:tc>
          <w:tcPr>
            <w:tcW w:w="6241" w:type="dxa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 xml:space="preserve">İletişim </w:t>
            </w:r>
            <w:r w:rsidR="008774BA">
              <w:rPr>
                <w:rFonts w:ascii="Arial" w:hAnsi="Arial" w:cs="Arial"/>
                <w:color w:val="404040"/>
                <w:sz w:val="18"/>
                <w:szCs w:val="18"/>
              </w:rPr>
              <w:t>Açısından Çeviri v</w:t>
            </w:r>
            <w:r w:rsidR="008774BA" w:rsidRPr="000863BC">
              <w:rPr>
                <w:rFonts w:ascii="Arial" w:hAnsi="Arial" w:cs="Arial"/>
                <w:color w:val="404040"/>
                <w:sz w:val="18"/>
                <w:szCs w:val="18"/>
              </w:rPr>
              <w:t>e Dil</w:t>
            </w:r>
          </w:p>
        </w:tc>
        <w:tc>
          <w:tcPr>
            <w:tcW w:w="0" w:type="auto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single" w:sz="6" w:space="0" w:color="DFDFDF"/>
              <w:bottom w:val="nil"/>
              <w:right w:val="single" w:sz="6" w:space="0" w:color="DFDFDF"/>
            </w:tcBorders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8674EA" w:rsidRPr="000863BC" w:rsidTr="00867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4</w:t>
            </w:r>
          </w:p>
        </w:tc>
        <w:tc>
          <w:tcPr>
            <w:tcW w:w="6241" w:type="dxa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 xml:space="preserve">Dilsel İşlev </w:t>
            </w:r>
            <w:r w:rsidR="008774BA">
              <w:rPr>
                <w:rFonts w:ascii="Arial" w:hAnsi="Arial" w:cs="Arial"/>
                <w:color w:val="404040"/>
                <w:sz w:val="18"/>
                <w:szCs w:val="18"/>
              </w:rPr>
              <w:t>i</w:t>
            </w:r>
            <w:r w:rsidR="008774BA" w:rsidRPr="000863BC">
              <w:rPr>
                <w:rFonts w:ascii="Arial" w:hAnsi="Arial" w:cs="Arial"/>
                <w:color w:val="404040"/>
                <w:sz w:val="18"/>
                <w:szCs w:val="18"/>
              </w:rPr>
              <w:t xml:space="preserve">le </w:t>
            </w: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 xml:space="preserve">Çeviri </w:t>
            </w:r>
            <w:r w:rsidR="008774BA" w:rsidRPr="000863BC">
              <w:rPr>
                <w:rFonts w:ascii="Arial" w:hAnsi="Arial" w:cs="Arial"/>
                <w:color w:val="404040"/>
                <w:sz w:val="18"/>
                <w:szCs w:val="18"/>
              </w:rPr>
              <w:t xml:space="preserve">- </w:t>
            </w: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Metin Türleri</w:t>
            </w:r>
          </w:p>
        </w:tc>
        <w:tc>
          <w:tcPr>
            <w:tcW w:w="0" w:type="auto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single" w:sz="6" w:space="0" w:color="DFDFDF"/>
              <w:bottom w:val="nil"/>
              <w:right w:val="single" w:sz="6" w:space="0" w:color="DFDFDF"/>
            </w:tcBorders>
            <w:shd w:val="clear" w:color="auto" w:fill="F2F2F2"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8674EA" w:rsidRPr="000863BC" w:rsidTr="00867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5</w:t>
            </w:r>
          </w:p>
        </w:tc>
        <w:tc>
          <w:tcPr>
            <w:tcW w:w="6241" w:type="dxa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774B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>Metin Ana Türleri- M</w:t>
            </w:r>
            <w:r w:rsidR="008674EA" w:rsidRPr="000863BC">
              <w:rPr>
                <w:rFonts w:ascii="Arial" w:hAnsi="Arial" w:cs="Arial"/>
                <w:color w:val="404040"/>
                <w:sz w:val="18"/>
                <w:szCs w:val="18"/>
              </w:rPr>
              <w:t xml:space="preserve">etin </w:t>
            </w: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Alt Türleri</w:t>
            </w:r>
          </w:p>
        </w:tc>
        <w:tc>
          <w:tcPr>
            <w:tcW w:w="0" w:type="auto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single" w:sz="6" w:space="0" w:color="DFDFDF"/>
              <w:bottom w:val="nil"/>
              <w:right w:val="single" w:sz="6" w:space="0" w:color="DFDFDF"/>
            </w:tcBorders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8674EA" w:rsidRPr="000863BC" w:rsidTr="00867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6</w:t>
            </w:r>
          </w:p>
        </w:tc>
        <w:tc>
          <w:tcPr>
            <w:tcW w:w="6241" w:type="dxa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  <w:proofErr w:type="spellStart"/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Çevribilim</w:t>
            </w:r>
            <w:proofErr w:type="spellEnd"/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 xml:space="preserve"> Açısından Metin Türü</w:t>
            </w:r>
          </w:p>
        </w:tc>
        <w:tc>
          <w:tcPr>
            <w:tcW w:w="0" w:type="auto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single" w:sz="6" w:space="0" w:color="DFDFDF"/>
              <w:bottom w:val="nil"/>
              <w:right w:val="single" w:sz="6" w:space="0" w:color="DFDFDF"/>
            </w:tcBorders>
            <w:shd w:val="clear" w:color="auto" w:fill="F2F2F2"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8674EA" w:rsidRPr="000863BC" w:rsidTr="00867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7</w:t>
            </w:r>
          </w:p>
        </w:tc>
        <w:tc>
          <w:tcPr>
            <w:tcW w:w="6241" w:type="dxa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Yazınsal Metinler</w:t>
            </w:r>
          </w:p>
        </w:tc>
        <w:tc>
          <w:tcPr>
            <w:tcW w:w="0" w:type="auto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single" w:sz="6" w:space="0" w:color="DFDFDF"/>
              <w:bottom w:val="nil"/>
              <w:right w:val="single" w:sz="6" w:space="0" w:color="DFDFDF"/>
            </w:tcBorders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8674EA" w:rsidRPr="000863BC" w:rsidTr="00867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8</w:t>
            </w:r>
          </w:p>
        </w:tc>
        <w:tc>
          <w:tcPr>
            <w:tcW w:w="6241" w:type="dxa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Yazın Çevirisi</w:t>
            </w:r>
          </w:p>
        </w:tc>
        <w:tc>
          <w:tcPr>
            <w:tcW w:w="0" w:type="auto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single" w:sz="6" w:space="0" w:color="DFDFDF"/>
              <w:bottom w:val="nil"/>
              <w:right w:val="single" w:sz="6" w:space="0" w:color="DFDFDF"/>
            </w:tcBorders>
            <w:shd w:val="clear" w:color="auto" w:fill="F2F2F2"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8674EA" w:rsidRPr="000863BC" w:rsidTr="00867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9</w:t>
            </w:r>
          </w:p>
        </w:tc>
        <w:tc>
          <w:tcPr>
            <w:tcW w:w="6241" w:type="dxa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8774BA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 xml:space="preserve">Eşdeğerlilik </w:t>
            </w:r>
          </w:p>
        </w:tc>
        <w:tc>
          <w:tcPr>
            <w:tcW w:w="0" w:type="auto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single" w:sz="6" w:space="0" w:color="DFDFDF"/>
              <w:bottom w:val="nil"/>
              <w:right w:val="single" w:sz="6" w:space="0" w:color="DFDFDF"/>
            </w:tcBorders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8674EA" w:rsidRPr="000863BC" w:rsidTr="00867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10</w:t>
            </w:r>
          </w:p>
        </w:tc>
        <w:tc>
          <w:tcPr>
            <w:tcW w:w="6241" w:type="dxa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774B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>Eşdeğerlilik-Y</w:t>
            </w:r>
            <w:r w:rsidR="008674EA" w:rsidRPr="000863BC">
              <w:rPr>
                <w:rFonts w:ascii="Arial" w:hAnsi="Arial" w:cs="Arial"/>
                <w:color w:val="404040"/>
                <w:sz w:val="18"/>
                <w:szCs w:val="18"/>
              </w:rPr>
              <w:t>eterlilik</w:t>
            </w:r>
          </w:p>
        </w:tc>
        <w:tc>
          <w:tcPr>
            <w:tcW w:w="0" w:type="auto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single" w:sz="6" w:space="0" w:color="DFDFDF"/>
              <w:bottom w:val="nil"/>
              <w:right w:val="single" w:sz="6" w:space="0" w:color="DFDFDF"/>
            </w:tcBorders>
            <w:shd w:val="clear" w:color="auto" w:fill="F2F2F2"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8674EA" w:rsidRPr="000863BC" w:rsidTr="00867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11</w:t>
            </w:r>
          </w:p>
        </w:tc>
        <w:tc>
          <w:tcPr>
            <w:tcW w:w="6241" w:type="dxa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Çeviri Stratejileri ve İşlemleri</w:t>
            </w:r>
          </w:p>
        </w:tc>
        <w:tc>
          <w:tcPr>
            <w:tcW w:w="0" w:type="auto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single" w:sz="6" w:space="0" w:color="DFDFDF"/>
              <w:bottom w:val="nil"/>
              <w:right w:val="single" w:sz="6" w:space="0" w:color="DFDFDF"/>
            </w:tcBorders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8674EA" w:rsidRPr="000863BC" w:rsidTr="008674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12</w:t>
            </w:r>
          </w:p>
        </w:tc>
        <w:tc>
          <w:tcPr>
            <w:tcW w:w="6241" w:type="dxa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Çeviri Stratejileri</w:t>
            </w:r>
          </w:p>
        </w:tc>
        <w:tc>
          <w:tcPr>
            <w:tcW w:w="0" w:type="auto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single" w:sz="6" w:space="0" w:color="DFDFDF"/>
              <w:bottom w:val="nil"/>
              <w:right w:val="single" w:sz="6" w:space="0" w:color="DFDFDF"/>
            </w:tcBorders>
            <w:shd w:val="clear" w:color="auto" w:fill="F2F2F2"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8674EA" w:rsidRPr="000863BC" w:rsidTr="008674EA">
        <w:trPr>
          <w:gridAfter w:val="1"/>
          <w:wAfter w:w="35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center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13</w:t>
            </w:r>
          </w:p>
        </w:tc>
        <w:tc>
          <w:tcPr>
            <w:tcW w:w="6241" w:type="dxa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0863BC">
              <w:rPr>
                <w:rFonts w:ascii="Arial" w:hAnsi="Arial" w:cs="Arial"/>
                <w:color w:val="404040"/>
                <w:sz w:val="18"/>
                <w:szCs w:val="18"/>
              </w:rPr>
              <w:t>Çeviri Eleştirisi</w:t>
            </w:r>
          </w:p>
        </w:tc>
        <w:tc>
          <w:tcPr>
            <w:tcW w:w="0" w:type="auto"/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0" w:type="dxa"/>
          </w:tcPr>
          <w:p w:rsidR="008674EA" w:rsidRPr="000863BC" w:rsidRDefault="008674EA" w:rsidP="000863BC">
            <w:pPr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" w:type="dxa"/>
            <w:vAlign w:val="center"/>
            <w:hideMark/>
          </w:tcPr>
          <w:p w:rsidR="008674EA" w:rsidRPr="000863BC" w:rsidRDefault="008674EA" w:rsidP="000863BC">
            <w:pPr>
              <w:jc w:val="left"/>
              <w:rPr>
                <w:rFonts w:ascii="Times New Roman" w:hAnsi="Times New Roman"/>
                <w:szCs w:val="20"/>
              </w:rPr>
            </w:pPr>
          </w:p>
        </w:tc>
      </w:tr>
    </w:tbl>
    <w:p w:rsidR="00EB0AE2" w:rsidRDefault="00563627" w:rsidP="000863B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863BC"/>
    <w:rsid w:val="000A48ED"/>
    <w:rsid w:val="001A65A4"/>
    <w:rsid w:val="00563627"/>
    <w:rsid w:val="00832BE3"/>
    <w:rsid w:val="008674EA"/>
    <w:rsid w:val="008774BA"/>
    <w:rsid w:val="00BC32DD"/>
    <w:rsid w:val="00C74897"/>
    <w:rsid w:val="00E217BB"/>
    <w:rsid w:val="00E7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DİLEK</cp:lastModifiedBy>
  <cp:revision>6</cp:revision>
  <dcterms:created xsi:type="dcterms:W3CDTF">2018-03-26T14:29:00Z</dcterms:created>
  <dcterms:modified xsi:type="dcterms:W3CDTF">2018-03-27T09:07:00Z</dcterms:modified>
</cp:coreProperties>
</file>