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8F" w:rsidRPr="00A10500" w:rsidRDefault="00A10500" w:rsidP="00A10500">
      <w:pPr>
        <w:spacing w:line="276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0500">
        <w:rPr>
          <w:rFonts w:ascii="Times New Roman" w:hAnsi="Times New Roman" w:cs="Times New Roman"/>
          <w:b/>
          <w:sz w:val="28"/>
          <w:szCs w:val="28"/>
          <w:lang w:val="ru-RU"/>
        </w:rPr>
        <w:t>Глагол</w:t>
      </w:r>
    </w:p>
    <w:p w:rsidR="00C91D8F" w:rsidRPr="00A10500" w:rsidRDefault="00C91D8F" w:rsidP="00A1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Глагол семантически характеризуется тем, что обозначает действие в его отношении к лицу или предмету, которыми это действие осуществляется. Важнейшей синтаксической ролью глагола является то, что он выступает сказуемым. Наиболее типичные глагольные формы и употребляются только как сказуемое. Глагольные формы, сближающиеся с другими частяями речи, могут быть другими чоенами предложения: подлежащим, дополнением, обстоятельством.</w:t>
      </w: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Глагол располгает наиболее разнообразным управлением. Некоторые виды управления свойственны тольео ему. Сюда относится управление винительным падежом без предлога</w:t>
      </w: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Различаются глаголы переходные и непереходные. Переходные глаголы управляют прямым дополнением в винительном падеже без предлога: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читать книгу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резать хлеб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Винительный падеж может замещаться родительным а) если действие направлено не на весь предмет, а на его часть: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отрезал хлеба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; б) при отрицании: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не читал этой книги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 Непереходные глаголы не могут иметь при себе прямого дополнения.</w:t>
      </w: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Русскому глаголу присущи грамматические категории вида, </w:t>
      </w:r>
      <w:hyperlink r:id="rId7" w:history="1">
        <w:r w:rsidRPr="00502CD0">
          <w:rPr>
            <w:rFonts w:ascii="Times New Roman" w:eastAsia="Times New Roman" w:hAnsi="Times New Roman" w:cs="Times New Roman"/>
            <w:sz w:val="24"/>
            <w:szCs w:val="24"/>
            <w:lang w:val="ru-RU" w:eastAsia="tr-TR"/>
          </w:rPr>
          <w:t>залога</w:t>
        </w:r>
      </w:hyperlink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времени, </w:t>
      </w:r>
      <w:hyperlink r:id="rId8" w:history="1">
        <w:r w:rsidRPr="00502CD0">
          <w:rPr>
            <w:rFonts w:ascii="Times New Roman" w:eastAsia="Times New Roman" w:hAnsi="Times New Roman" w:cs="Times New Roman"/>
            <w:sz w:val="24"/>
            <w:szCs w:val="24"/>
            <w:lang w:val="ru-RU" w:eastAsia="tr-TR"/>
          </w:rPr>
          <w:t>наклонения</w:t>
        </w:r>
      </w:hyperlink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; глаголы изменяются по лицам и числам (а в прошедшем времени – по числам и родам) и относятся к тому или иному типу спряжения.</w:t>
      </w: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Глаголы различаются по виду – совершенному и несовершенному.</w:t>
      </w: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Совершенный вид показывает, что действие доведено до предела, не может быть продолжено: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сделать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отметить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прочитать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вылить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собрать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Форма совершенного вида означает, что действие длится или многократно повторяется: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делать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отмечать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читать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выливать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собирать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</w:t>
      </w: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Глагольные формы, которые различаются только значением вида, образуют видовую пару: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делать – сделать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отмечать – отметить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Некоторые глаголы не имеют видовых пар: они употребляются либо только в совершенном виде: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кануть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очнуться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ринуться 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 т.п. , либо только в несовершенном: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пребывать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находиться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иметься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зависеть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ожидать 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 т.п.</w:t>
      </w: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По форме глаголы совершенного и несовершенного вида отличаются друг от друга наличием/отсутствием суффиксов и префиксов: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одеть – оде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ва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разглядеть – разгляд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ыва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прыг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ну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ть – прыг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а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с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делать – делать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на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писать – писать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Мена суффикса может сопровождаться чередованием корневого гласного с другим гласным или с нулем: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зап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е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реть – зап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и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рать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собрать – соб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и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рать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. Некоторые глаголы имеют 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lastRenderedPageBreak/>
        <w:t xml:space="preserve">разнокоренные (супплетивные) видовые пары: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брать – взять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говорить – сказать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ловить – поймать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</w:t>
      </w:r>
    </w:p>
    <w:p w:rsidR="00A1050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У некоторых глаголов формы совершенного и несовершенного вида совпадают. Такие глаголы называются двувидовыми. Например: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жениться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казнить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использовать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мобилизовать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электрифицировать 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 подобные. Ср. :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Штангист уже 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использовал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 две попытки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(совершенный вид).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– Я </w:t>
      </w:r>
      <w:r w:rsidRPr="00502C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использовал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 этот прибор в течение двух лет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(несовершенный вид).</w:t>
      </w:r>
    </w:p>
    <w:p w:rsidR="00502CD0" w:rsidRPr="00502CD0" w:rsidRDefault="00A10500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Весьма своеобразна и сложна лексическая и грамматическая сочетаемость глагольных форм совершенного и несовершенного вида с другими словами в предложении. Так, при употреблении форм глагольного вида в пределах одного высказывания нельзя сочетать противоречащие друг другу значения – например, значение начала или продолжения действия со значением завершенности или однократности. Поэтому такие глаголы, как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начать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продолжать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быть 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(в будущем времени),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 xml:space="preserve">стать 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 подобные не могут сочетаться с глагольными формами сов. вида: нельзя сказать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*начал рассказать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*продолжайте написать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*буду сделать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02C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tr-TR"/>
        </w:rPr>
        <w:t>*не стану отказаться</w:t>
      </w: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</w:t>
      </w:r>
    </w:p>
    <w:p w:rsidR="00A10500" w:rsidRPr="00502CD0" w:rsidRDefault="00A10500" w:rsidP="00502C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Спрягаемые и неспрягаемые </w:t>
      </w:r>
      <w:r w:rsidR="00970844" w:rsidRPr="00502CD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формы </w:t>
      </w:r>
      <w:r w:rsidRPr="00502CD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глаголы</w:t>
      </w:r>
    </w:p>
    <w:p w:rsidR="00A10500" w:rsidRPr="00502CD0" w:rsidRDefault="00A10500" w:rsidP="00502CD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970844" w:rsidRPr="00502CD0" w:rsidRDefault="00970844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Изменение глагола по наклонениям, а внутри наклонений по временам (только в изъявительном наклонении), по лицам (в изъявительном и частично в повелительном наклонении) и по числам, а также по родам (в единственном числе прошедшего времени и сослагательного наклонения) называется спряжением в широком смысле. Образуемые при этом изменении формы носят название спрягаемых. Кроме спрягаемых форм, в систему глагольных форм включаются и неспрягаемые формы: неопределенная форма, причастие и деепричастие.</w:t>
      </w:r>
    </w:p>
    <w:p w:rsidR="00970844" w:rsidRPr="00502CD0" w:rsidRDefault="00970844" w:rsidP="00502C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     Спрягаемые и неспрягаемые формы объединяются в единую систему форм глагола, так как обладают рядом общих признаков, а именно: </w:t>
      </w:r>
    </w:p>
    <w:p w:rsidR="00970844" w:rsidRPr="00502CD0" w:rsidRDefault="00970844" w:rsidP="00502C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1) общностью лексического значения, </w:t>
      </w:r>
    </w:p>
    <w:p w:rsidR="00970844" w:rsidRPr="00502CD0" w:rsidRDefault="00970844" w:rsidP="00502C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2) общностью видовых и залоговых образований; </w:t>
      </w:r>
    </w:p>
    <w:p w:rsidR="00970844" w:rsidRPr="00502CD0" w:rsidRDefault="00970844" w:rsidP="00502C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3) общностью управления и </w:t>
      </w:r>
    </w:p>
    <w:p w:rsidR="00970844" w:rsidRPr="00502CD0" w:rsidRDefault="00970844" w:rsidP="00502C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4) общей возможностью поясняться наречием.</w:t>
      </w:r>
    </w:p>
    <w:p w:rsidR="00970844" w:rsidRPr="00502CD0" w:rsidRDefault="00970844" w:rsidP="00502C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     Спрягаемые формы глагола используются исключительно в синтаксической роли сказуемого (предиката) и называются предикативными . </w:t>
      </w:r>
    </w:p>
    <w:p w:rsidR="00A10500" w:rsidRPr="00502CD0" w:rsidRDefault="00970844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lastRenderedPageBreak/>
        <w:t>Неспрягаемые формы глагола - причастие и деепричастие - могут выступать как второстепенные члены предложения (причастие как определение и деепричастие как обстоятельство) и называются атрибутивными формами.</w:t>
      </w:r>
    </w:p>
    <w:p w:rsidR="00A10500" w:rsidRPr="00502CD0" w:rsidRDefault="00A10500" w:rsidP="00502C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A10500" w:rsidRPr="00502CD0" w:rsidRDefault="00970844" w:rsidP="00502C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Переходность и непереходность русских глаголов</w:t>
      </w:r>
    </w:p>
    <w:p w:rsidR="00A10500" w:rsidRPr="00502CD0" w:rsidRDefault="00A10500" w:rsidP="00502CD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970844" w:rsidRPr="00502CD0" w:rsidRDefault="00970844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Переходные и непереходные глаголы в русском языке различаются по значению. Глаголы, которые обозначают действие, переходящее на предмет, называются переходными глаголами. Переходные глаголы могут сочетаться с именем существительным в винительном падеже без предлога (например:  брал (что?) книгу (в.п.)); местоимением в винительном падеже без предлога (например: встречать (кого?) его (в.п.)). </w:t>
      </w:r>
    </w:p>
    <w:p w:rsidR="00970844" w:rsidRPr="00502CD0" w:rsidRDefault="00970844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 отдельных случаях при переходных глаголах существительное или местоимение могут иметь родительный падеж при отрицании (например: не купил (чего?) хлеба (р.п.); не выпил (чего?) молока (р.п.)); при указании на часть предмета (например: отрезал (чего?) сыру (р.п.); нарвать (чего?) цветов (р.п.)).</w:t>
      </w:r>
    </w:p>
    <w:p w:rsidR="00970844" w:rsidRPr="00502CD0" w:rsidRDefault="00970844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Образование переходных глаголов происходит от прилагательных с помощью суффикса и (например: чернить, зернить, озеленить и т.д.).</w:t>
      </w:r>
    </w:p>
    <w:p w:rsidR="00970844" w:rsidRPr="00502CD0" w:rsidRDefault="00970844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Все остальные глаголы в русском языке являются непереходными. В отличие от переходных глаголов, непереходные глаголы обозначают движение и положение в пространстве, физическое и нравственное состояние. Например: лететь, болеть, стоять, страдать.</w:t>
      </w:r>
    </w:p>
    <w:p w:rsidR="00970844" w:rsidRPr="00502CD0" w:rsidRDefault="00970844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Все непереходные глаголы имеют суффиксы: ся, сь (например: убедиться, сушиться, удержаться, познакомиться; опушилось, поднялось, унеслось, скопировалось и т.д.).</w:t>
      </w:r>
    </w:p>
    <w:p w:rsidR="00A10500" w:rsidRPr="00502CD0" w:rsidRDefault="00970844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Непереходные глаголы также являются возвратными, т.к. после них никогда не употребляются имена существительны и местоимения в винительном падеже.</w:t>
      </w:r>
    </w:p>
    <w:p w:rsidR="00A10500" w:rsidRPr="00502CD0" w:rsidRDefault="00A10500" w:rsidP="00502C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C87CFE" w:rsidRPr="00502CD0" w:rsidRDefault="00A10500" w:rsidP="00502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502CD0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Залог</w:t>
      </w:r>
    </w:p>
    <w:p w:rsidR="00970844" w:rsidRPr="00502CD0" w:rsidRDefault="00970844" w:rsidP="00502C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970844" w:rsidRPr="00502CD0" w:rsidRDefault="00970844" w:rsidP="00502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502CD0">
        <w:rPr>
          <w:rStyle w:val="Gl"/>
          <w:rFonts w:ascii="Times New Roman" w:hAnsi="Times New Roman" w:cs="Times New Roman"/>
          <w:sz w:val="24"/>
          <w:szCs w:val="24"/>
          <w:lang w:val="ru-RU"/>
        </w:rPr>
        <w:t xml:space="preserve">Залог это </w:t>
      </w:r>
      <w:r w:rsidRPr="00502CD0">
        <w:rPr>
          <w:rFonts w:ascii="Times New Roman" w:hAnsi="Times New Roman" w:cs="Times New Roman"/>
          <w:sz w:val="24"/>
          <w:szCs w:val="24"/>
          <w:lang w:val="ru-RU"/>
        </w:rPr>
        <w:t xml:space="preserve">грамматическая категория, которая указывает на отношение действия к субъекту и объекту этого действия. Действительный залог показывает, что подлежащее обозначает предмет или лицо (группу лиц), которые производят действие, направленное на другой предмет или лицо: </w:t>
      </w:r>
      <w:r w:rsidRPr="00502CD0">
        <w:rPr>
          <w:rFonts w:ascii="Times New Roman" w:hAnsi="Times New Roman" w:cs="Times New Roman"/>
          <w:i/>
          <w:sz w:val="24"/>
          <w:szCs w:val="24"/>
          <w:lang w:val="ru-RU"/>
        </w:rPr>
        <w:t>Врач осматривает больного, Студет сдаёт экзамен</w:t>
      </w:r>
      <w:r w:rsidRPr="00502C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70844" w:rsidRPr="00502CD0" w:rsidRDefault="00970844" w:rsidP="00502C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C87CFE" w:rsidRPr="00904049" w:rsidRDefault="00C87CFE" w:rsidP="00502C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097"/>
        <w:gridCol w:w="2884"/>
        <w:gridCol w:w="3519"/>
      </w:tblGrid>
      <w:tr w:rsidR="00C87CFE" w:rsidRPr="00904049" w:rsidTr="001B1DD3">
        <w:tc>
          <w:tcPr>
            <w:tcW w:w="1843" w:type="dxa"/>
          </w:tcPr>
          <w:bookmarkEnd w:id="0"/>
          <w:p w:rsidR="00C87CFE" w:rsidRPr="00904049" w:rsidRDefault="00A10500" w:rsidP="001B1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залог</w:t>
            </w:r>
          </w:p>
        </w:tc>
        <w:tc>
          <w:tcPr>
            <w:tcW w:w="2977" w:type="dxa"/>
          </w:tcPr>
          <w:p w:rsidR="00C87CFE" w:rsidRPr="00904049" w:rsidRDefault="00970844" w:rsidP="001B1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действительный</w:t>
            </w:r>
          </w:p>
        </w:tc>
        <w:tc>
          <w:tcPr>
            <w:tcW w:w="3680" w:type="dxa"/>
          </w:tcPr>
          <w:p w:rsidR="00C87CFE" w:rsidRPr="00904049" w:rsidRDefault="00970844" w:rsidP="001B1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страдательный</w:t>
            </w:r>
          </w:p>
        </w:tc>
      </w:tr>
      <w:tr w:rsidR="00C87CFE" w:rsidRPr="00904049" w:rsidTr="001B1DD3">
        <w:tc>
          <w:tcPr>
            <w:tcW w:w="1843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87CFE" w:rsidRPr="00904049" w:rsidRDefault="00A10500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значение</w:t>
            </w:r>
          </w:p>
        </w:tc>
        <w:tc>
          <w:tcPr>
            <w:tcW w:w="2977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87CFE" w:rsidRPr="00904049" w:rsidRDefault="00970844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Действительный залог, форма залога, показывающая, что действие, обозначенное переходным глаголом, направлено на прямой объект, выраженный формой винительного падежа без предлога.</w:t>
            </w:r>
          </w:p>
        </w:tc>
        <w:tc>
          <w:tcPr>
            <w:tcW w:w="3680" w:type="dxa"/>
          </w:tcPr>
          <w:p w:rsidR="00C87CFE" w:rsidRPr="00904049" w:rsidRDefault="00904049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Страдательный залог имеют не все глаголы, а лишь те, которые обозначают действие, совершаемое субъектом и направленное на объект.</w:t>
            </w:r>
          </w:p>
        </w:tc>
      </w:tr>
      <w:tr w:rsidR="00C87CFE" w:rsidRPr="00904049" w:rsidTr="001B1DD3">
        <w:tc>
          <w:tcPr>
            <w:tcW w:w="1843" w:type="dxa"/>
          </w:tcPr>
          <w:p w:rsidR="00C87CFE" w:rsidRPr="00904049" w:rsidRDefault="00A10500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глагол</w:t>
            </w:r>
          </w:p>
        </w:tc>
        <w:tc>
          <w:tcPr>
            <w:tcW w:w="2977" w:type="dxa"/>
          </w:tcPr>
          <w:p w:rsidR="00C87CFE" w:rsidRPr="00904049" w:rsidRDefault="00970844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Переходные, непереходные и возвратные глаголы </w:t>
            </w:r>
          </w:p>
        </w:tc>
        <w:tc>
          <w:tcPr>
            <w:tcW w:w="3680" w:type="dxa"/>
          </w:tcPr>
          <w:p w:rsidR="00C87CFE" w:rsidRPr="00904049" w:rsidRDefault="00970844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Непереходные глаголы</w:t>
            </w:r>
          </w:p>
        </w:tc>
      </w:tr>
      <w:tr w:rsidR="00C87CFE" w:rsidRPr="00904049" w:rsidTr="001B1DD3">
        <w:tc>
          <w:tcPr>
            <w:tcW w:w="1843" w:type="dxa"/>
          </w:tcPr>
          <w:p w:rsidR="00C87CFE" w:rsidRPr="00904049" w:rsidRDefault="00A10500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Морфологические средства</w:t>
            </w:r>
          </w:p>
        </w:tc>
        <w:tc>
          <w:tcPr>
            <w:tcW w:w="2977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-ся + --- </w:t>
            </w:r>
          </w:p>
          <w:p w:rsidR="00C87CFE" w:rsidRPr="00904049" w:rsidRDefault="00A10500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глагол</w:t>
            </w:r>
            <w:r w:rsidR="00C87CFE"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+ </w:t>
            </w: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дополнение в в.п.</w:t>
            </w:r>
          </w:p>
        </w:tc>
        <w:tc>
          <w:tcPr>
            <w:tcW w:w="3680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-ся + </w:t>
            </w:r>
            <w:r w:rsidR="00A10500"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т.п.</w:t>
            </w:r>
          </w:p>
          <w:p w:rsidR="00A10500" w:rsidRPr="00904049" w:rsidRDefault="00A10500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</w:p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-ем/им  </w:t>
            </w:r>
            <w:r w:rsidR="00970844"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окончания активных причастий в настоящем времени </w:t>
            </w: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970844"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краткая и полная форма прилагательных в пассивной форме </w:t>
            </w:r>
            <w:r w:rsidR="00970844"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прошедего времени</w:t>
            </w:r>
          </w:p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прочитанный – прочитан</w:t>
            </w:r>
          </w:p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посвящённый – посявщён </w:t>
            </w:r>
          </w:p>
        </w:tc>
      </w:tr>
      <w:tr w:rsidR="00C87CFE" w:rsidRPr="00904049" w:rsidTr="001B1DD3">
        <w:tc>
          <w:tcPr>
            <w:tcW w:w="1843" w:type="dxa"/>
          </w:tcPr>
          <w:p w:rsidR="00A10500" w:rsidRPr="00904049" w:rsidRDefault="00A10500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Синтаксические средства</w:t>
            </w:r>
          </w:p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а) </w:t>
            </w:r>
            <w:r w:rsidR="00A10500"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использование подлежайщего и дополнения </w:t>
            </w:r>
          </w:p>
        </w:tc>
        <w:tc>
          <w:tcPr>
            <w:tcW w:w="2977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вода размывает берег</w:t>
            </w:r>
          </w:p>
        </w:tc>
        <w:tc>
          <w:tcPr>
            <w:tcW w:w="3680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берег размывается водой</w:t>
            </w:r>
          </w:p>
        </w:tc>
      </w:tr>
      <w:tr w:rsidR="00C87CFE" w:rsidRPr="00904049" w:rsidTr="001B1DD3">
        <w:tc>
          <w:tcPr>
            <w:tcW w:w="1843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r w:rsidR="00A10500"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употребление творительного падежа</w:t>
            </w:r>
          </w:p>
        </w:tc>
        <w:tc>
          <w:tcPr>
            <w:tcW w:w="2977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Договор заключается с фирмой</w:t>
            </w:r>
          </w:p>
        </w:tc>
        <w:tc>
          <w:tcPr>
            <w:tcW w:w="3680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Договор заключается фирмой</w:t>
            </w:r>
          </w:p>
        </w:tc>
      </w:tr>
      <w:tr w:rsidR="00C87CFE" w:rsidRPr="00904049" w:rsidTr="001B1DD3">
        <w:tc>
          <w:tcPr>
            <w:tcW w:w="1843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c) </w:t>
            </w:r>
            <w:r w:rsidR="00A10500"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временные отношения</w:t>
            </w:r>
          </w:p>
        </w:tc>
        <w:tc>
          <w:tcPr>
            <w:tcW w:w="2977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Автор посвятил книгу своей семье</w:t>
            </w:r>
          </w:p>
        </w:tc>
        <w:tc>
          <w:tcPr>
            <w:tcW w:w="3680" w:type="dxa"/>
          </w:tcPr>
          <w:p w:rsidR="00C87CFE" w:rsidRPr="00904049" w:rsidRDefault="00C87CFE" w:rsidP="001B1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 w:rsidRPr="00904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Книга посвящена его семье</w:t>
            </w:r>
          </w:p>
        </w:tc>
      </w:tr>
    </w:tbl>
    <w:p w:rsidR="00C87CFE" w:rsidRPr="00904049" w:rsidRDefault="00C87CFE" w:rsidP="00C87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7CFE" w:rsidRPr="00904049" w:rsidRDefault="00A10500" w:rsidP="00C87C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904049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схема</w:t>
      </w:r>
      <w:r w:rsidR="00C87CFE" w:rsidRPr="0090404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1</w:t>
      </w:r>
    </w:p>
    <w:p w:rsidR="00C87CFE" w:rsidRPr="00904049" w:rsidRDefault="00C87CFE" w:rsidP="00C87CFE">
      <w:pPr>
        <w:rPr>
          <w:sz w:val="24"/>
          <w:szCs w:val="24"/>
        </w:rPr>
      </w:pPr>
    </w:p>
    <w:p w:rsidR="00845DB2" w:rsidRDefault="00845DB2"/>
    <w:sectPr w:rsidR="0084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66" w:rsidRDefault="004E0666" w:rsidP="00C91D8F">
      <w:pPr>
        <w:spacing w:after="0" w:line="240" w:lineRule="auto"/>
      </w:pPr>
      <w:r>
        <w:separator/>
      </w:r>
    </w:p>
  </w:endnote>
  <w:endnote w:type="continuationSeparator" w:id="0">
    <w:p w:rsidR="004E0666" w:rsidRDefault="004E0666" w:rsidP="00C9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66" w:rsidRDefault="004E0666" w:rsidP="00C91D8F">
      <w:pPr>
        <w:spacing w:after="0" w:line="240" w:lineRule="auto"/>
      </w:pPr>
      <w:r>
        <w:separator/>
      </w:r>
    </w:p>
  </w:footnote>
  <w:footnote w:type="continuationSeparator" w:id="0">
    <w:p w:rsidR="004E0666" w:rsidRDefault="004E0666" w:rsidP="00C9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144"/>
    <w:multiLevelType w:val="hybridMultilevel"/>
    <w:tmpl w:val="FD86B5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5ED1"/>
    <w:multiLevelType w:val="hybridMultilevel"/>
    <w:tmpl w:val="D5E0A7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7042F"/>
    <w:multiLevelType w:val="hybridMultilevel"/>
    <w:tmpl w:val="0B2284EA"/>
    <w:lvl w:ilvl="0" w:tplc="A3BCF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B95B4D"/>
    <w:multiLevelType w:val="hybridMultilevel"/>
    <w:tmpl w:val="14C66524"/>
    <w:lvl w:ilvl="0" w:tplc="89341FD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6C3458"/>
    <w:multiLevelType w:val="hybridMultilevel"/>
    <w:tmpl w:val="F962CD2A"/>
    <w:lvl w:ilvl="0" w:tplc="83E8F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7D"/>
    <w:rsid w:val="000C5EB2"/>
    <w:rsid w:val="004D7EBC"/>
    <w:rsid w:val="004E0666"/>
    <w:rsid w:val="00502CD0"/>
    <w:rsid w:val="00845DB2"/>
    <w:rsid w:val="00904049"/>
    <w:rsid w:val="00970844"/>
    <w:rsid w:val="009B0B84"/>
    <w:rsid w:val="009C433D"/>
    <w:rsid w:val="00A10500"/>
    <w:rsid w:val="00B135D3"/>
    <w:rsid w:val="00B666E3"/>
    <w:rsid w:val="00C7337D"/>
    <w:rsid w:val="00C87CFE"/>
    <w:rsid w:val="00C91D8F"/>
    <w:rsid w:val="00D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07B1"/>
  <w15:chartTrackingRefBased/>
  <w15:docId w15:val="{E329041F-9B12-419F-B12A-2F99AC26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1D8F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91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91D8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91D8F"/>
    <w:rPr>
      <w:vertAlign w:val="superscript"/>
    </w:rPr>
  </w:style>
  <w:style w:type="table" w:styleId="TabloKlavuzu">
    <w:name w:val="Table Grid"/>
    <w:basedOn w:val="NormalTablo"/>
    <w:uiPriority w:val="39"/>
    <w:rsid w:val="00C8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970844"/>
    <w:rPr>
      <w:i/>
      <w:iCs/>
    </w:rPr>
  </w:style>
  <w:style w:type="character" w:styleId="Gl">
    <w:name w:val="Strong"/>
    <w:basedOn w:val="VarsaylanParagrafYazTipi"/>
    <w:uiPriority w:val="22"/>
    <w:qFormat/>
    <w:rsid w:val="00970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34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gumanitarnye_nauki/lingvistika/NAKLONE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gosvet.ru/enc/lingvistika/zalog-v-russkom-yazy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7</cp:revision>
  <dcterms:created xsi:type="dcterms:W3CDTF">2017-11-12T13:43:00Z</dcterms:created>
  <dcterms:modified xsi:type="dcterms:W3CDTF">2018-03-18T09:05:00Z</dcterms:modified>
</cp:coreProperties>
</file>