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D31" w:rsidRPr="00AC271A" w:rsidRDefault="004E1D31" w:rsidP="004E1D31">
      <w:pPr>
        <w:rPr>
          <w:rFonts w:ascii="Arial" w:hAnsi="Arial" w:cs="Arial"/>
          <w:b/>
        </w:rPr>
      </w:pPr>
      <w:r w:rsidRPr="00AC271A">
        <w:rPr>
          <w:rFonts w:ascii="Arial" w:hAnsi="Arial" w:cs="Arial"/>
          <w:b/>
        </w:rPr>
        <w:t xml:space="preserve">YARI </w:t>
      </w:r>
      <w:proofErr w:type="gramStart"/>
      <w:r w:rsidRPr="00AC271A">
        <w:rPr>
          <w:rFonts w:ascii="Arial" w:hAnsi="Arial" w:cs="Arial"/>
          <w:b/>
        </w:rPr>
        <w:t>KATI  PREPARATLAR</w:t>
      </w:r>
      <w:proofErr w:type="gramEnd"/>
      <w:r w:rsidRPr="00AC271A">
        <w:rPr>
          <w:rFonts w:ascii="Arial" w:hAnsi="Arial" w:cs="Arial"/>
          <w:b/>
        </w:rPr>
        <w:t xml:space="preserve"> (1</w:t>
      </w:r>
      <w:r>
        <w:rPr>
          <w:rFonts w:ascii="Arial" w:hAnsi="Arial" w:cs="Arial"/>
          <w:b/>
        </w:rPr>
        <w:t>2</w:t>
      </w:r>
      <w:r w:rsidRPr="00AC271A">
        <w:rPr>
          <w:rFonts w:ascii="Arial" w:hAnsi="Arial" w:cs="Arial"/>
          <w:b/>
        </w:rPr>
        <w:t>. HAFTA)</w:t>
      </w:r>
    </w:p>
    <w:p w:rsidR="004E1D31" w:rsidRPr="00AC271A" w:rsidRDefault="004E1D31" w:rsidP="004E1D31">
      <w:pPr>
        <w:ind w:left="360"/>
        <w:jc w:val="both"/>
        <w:rPr>
          <w:rFonts w:ascii="Arial" w:hAnsi="Arial" w:cs="Arial"/>
          <w:b/>
        </w:rPr>
      </w:pPr>
    </w:p>
    <w:p w:rsidR="004E1D31" w:rsidRPr="00AC271A" w:rsidRDefault="004E1D31" w:rsidP="004E1D3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Yarı katı preparatların sınıflandırılması ve tanımları hakkında kısa bir hatırlatma yapılması </w:t>
      </w:r>
    </w:p>
    <w:p w:rsidR="004E1D31" w:rsidRPr="00AC271A" w:rsidRDefault="004E1D31" w:rsidP="004E1D3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>Yarı katı preparatların hazırlanmasında kullanılan ham maddelerin tanıtılması ve özelliklerinin anlatılması</w:t>
      </w:r>
    </w:p>
    <w:p w:rsidR="004E1D31" w:rsidRPr="00AC271A" w:rsidRDefault="004E1D31" w:rsidP="004E1D3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>Yarı katı preparatların hazırlanmasında kullanılan laboratuar malzemelerinin tanıtılması</w:t>
      </w:r>
    </w:p>
    <w:p w:rsidR="004E1D31" w:rsidRPr="00AC271A" w:rsidRDefault="004E1D31" w:rsidP="004E1D3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>Yarı katı preparatların hazırlanmasında dikkat edilecek hususların anlatılması</w:t>
      </w:r>
    </w:p>
    <w:p w:rsidR="004E1D31" w:rsidRPr="00AC271A" w:rsidRDefault="004E1D31" w:rsidP="004E1D3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>Örnek reçetelerin hazırlanması (Örnek reçetelerden ikisi laboratuarda pratik çalışma olarak yaptırılacak, diğer ikisinin hazırlanışında dikkat edilecek noktalar ayrıntılı olarak anlatılacaktır)</w:t>
      </w:r>
    </w:p>
    <w:p w:rsidR="004E1D31" w:rsidRPr="00AC271A" w:rsidRDefault="004E1D31" w:rsidP="004E1D31">
      <w:pPr>
        <w:jc w:val="both"/>
        <w:rPr>
          <w:rFonts w:ascii="Arial" w:hAnsi="Arial" w:cs="Arial"/>
        </w:rPr>
      </w:pPr>
    </w:p>
    <w:p w:rsidR="004E1D31" w:rsidRPr="00AC271A" w:rsidRDefault="004E1D31" w:rsidP="004E1D31">
      <w:pPr>
        <w:jc w:val="both"/>
        <w:rPr>
          <w:rFonts w:ascii="Arial" w:hAnsi="Arial" w:cs="Arial"/>
        </w:rPr>
      </w:pPr>
    </w:p>
    <w:p w:rsidR="004E1D31" w:rsidRPr="00AC271A" w:rsidRDefault="004E1D31" w:rsidP="004E1D31">
      <w:pPr>
        <w:ind w:firstLine="360"/>
        <w:jc w:val="both"/>
        <w:rPr>
          <w:rFonts w:ascii="Arial" w:hAnsi="Arial" w:cs="Arial"/>
          <w:b/>
        </w:rPr>
      </w:pPr>
      <w:r w:rsidRPr="00AC271A">
        <w:rPr>
          <w:rFonts w:ascii="Arial" w:hAnsi="Arial" w:cs="Arial"/>
          <w:b/>
        </w:rPr>
        <w:t>Örnek reçeteler:</w:t>
      </w:r>
    </w:p>
    <w:p w:rsidR="004E1D31" w:rsidRPr="00AC271A" w:rsidRDefault="004E1D31" w:rsidP="004E1D31">
      <w:pPr>
        <w:ind w:firstLine="360"/>
        <w:jc w:val="both"/>
        <w:rPr>
          <w:rFonts w:ascii="Arial" w:hAnsi="Arial" w:cs="Arial"/>
          <w:b/>
        </w:rPr>
      </w:pPr>
    </w:p>
    <w:p w:rsidR="004E1D31" w:rsidRPr="00AC271A" w:rsidRDefault="004E1D31" w:rsidP="004E1D31">
      <w:pPr>
        <w:ind w:left="360"/>
        <w:jc w:val="both"/>
        <w:rPr>
          <w:rFonts w:ascii="Arial" w:hAnsi="Arial" w:cs="Arial"/>
        </w:rPr>
      </w:pPr>
    </w:p>
    <w:p w:rsidR="004E1D31" w:rsidRPr="00AC271A" w:rsidRDefault="004E1D31" w:rsidP="004E1D3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>Basit Merhem (BP 1999)</w:t>
      </w:r>
    </w:p>
    <w:p w:rsidR="004E1D31" w:rsidRPr="00AC271A" w:rsidRDefault="004E1D31" w:rsidP="004E1D31">
      <w:pPr>
        <w:ind w:left="360"/>
        <w:jc w:val="both"/>
        <w:rPr>
          <w:rFonts w:ascii="Arial" w:hAnsi="Arial" w:cs="Arial"/>
        </w:rPr>
      </w:pPr>
    </w:p>
    <w:p w:rsidR="004E1D31" w:rsidRPr="00AC271A" w:rsidRDefault="004E1D31" w:rsidP="004E1D3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>Çinko Oksit Patı (USP 27)</w:t>
      </w:r>
    </w:p>
    <w:p w:rsidR="004E1D31" w:rsidRPr="00AC271A" w:rsidRDefault="004E1D31" w:rsidP="004E1D31">
      <w:pPr>
        <w:ind w:left="360"/>
        <w:jc w:val="both"/>
        <w:rPr>
          <w:rFonts w:ascii="Arial" w:hAnsi="Arial" w:cs="Arial"/>
        </w:rPr>
      </w:pPr>
    </w:p>
    <w:p w:rsidR="004E1D31" w:rsidRPr="00AC271A" w:rsidRDefault="004E1D31" w:rsidP="004E1D31">
      <w:pPr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AC271A">
        <w:rPr>
          <w:rFonts w:ascii="Arial" w:hAnsi="Arial" w:cs="Arial"/>
        </w:rPr>
        <w:t>Rx</w:t>
      </w:r>
      <w:proofErr w:type="spellEnd"/>
    </w:p>
    <w:p w:rsidR="004E1D31" w:rsidRPr="00AC271A" w:rsidRDefault="004E1D31" w:rsidP="004E1D31">
      <w:pPr>
        <w:ind w:left="360" w:firstLine="348"/>
        <w:jc w:val="both"/>
        <w:rPr>
          <w:rFonts w:ascii="Arial" w:hAnsi="Arial" w:cs="Arial"/>
        </w:rPr>
      </w:pPr>
      <w:proofErr w:type="spellStart"/>
      <w:r w:rsidRPr="00AC271A">
        <w:rPr>
          <w:rFonts w:ascii="Arial" w:hAnsi="Arial" w:cs="Arial"/>
        </w:rPr>
        <w:t>Benzokain</w:t>
      </w:r>
      <w:proofErr w:type="spellEnd"/>
      <w:r w:rsidRPr="00AC271A">
        <w:rPr>
          <w:rFonts w:ascii="Arial" w:hAnsi="Arial" w:cs="Arial"/>
        </w:rPr>
        <w:t xml:space="preserve"> </w:t>
      </w:r>
      <w:proofErr w:type="gramStart"/>
      <w:r w:rsidRPr="00AC271A">
        <w:rPr>
          <w:rFonts w:ascii="Arial" w:hAnsi="Arial" w:cs="Arial"/>
        </w:rPr>
        <w:t>…………</w:t>
      </w:r>
      <w:proofErr w:type="gramEnd"/>
      <w:r w:rsidRPr="00AC271A"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AC271A">
          <w:rPr>
            <w:rFonts w:ascii="Arial" w:hAnsi="Arial" w:cs="Arial"/>
          </w:rPr>
          <w:t>1 g</w:t>
        </w:r>
      </w:smartTag>
    </w:p>
    <w:p w:rsidR="004E1D31" w:rsidRPr="00AC271A" w:rsidRDefault="004E1D31" w:rsidP="004E1D31">
      <w:pPr>
        <w:ind w:left="360" w:firstLine="348"/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Vazelin </w:t>
      </w:r>
      <w:proofErr w:type="gramStart"/>
      <w:r w:rsidRPr="00AC271A">
        <w:rPr>
          <w:rFonts w:ascii="Arial" w:hAnsi="Arial" w:cs="Arial"/>
        </w:rPr>
        <w:t>…..</w:t>
      </w:r>
      <w:proofErr w:type="gramEnd"/>
      <w:r w:rsidRPr="00AC271A">
        <w:rPr>
          <w:rFonts w:ascii="Arial" w:hAnsi="Arial" w:cs="Arial"/>
        </w:rPr>
        <w:t xml:space="preserve"> </w:t>
      </w:r>
      <w:proofErr w:type="spellStart"/>
      <w:r w:rsidRPr="00AC271A">
        <w:rPr>
          <w:rFonts w:ascii="Arial" w:hAnsi="Arial" w:cs="Arial"/>
        </w:rPr>
        <w:t>ym</w:t>
      </w:r>
      <w:proofErr w:type="spellEnd"/>
      <w:proofErr w:type="gramStart"/>
      <w:r w:rsidRPr="00AC271A">
        <w:rPr>
          <w:rFonts w:ascii="Arial" w:hAnsi="Arial" w:cs="Arial"/>
        </w:rPr>
        <w:t>…..</w:t>
      </w:r>
      <w:proofErr w:type="gramEnd"/>
      <w:r w:rsidRPr="00AC271A">
        <w:rPr>
          <w:rFonts w:ascii="Arial" w:hAnsi="Arial" w:cs="Arial"/>
        </w:rPr>
        <w:t>100 g</w:t>
      </w:r>
    </w:p>
    <w:p w:rsidR="004E1D31" w:rsidRPr="00AC271A" w:rsidRDefault="004E1D31" w:rsidP="004E1D31">
      <w:pPr>
        <w:rPr>
          <w:rFonts w:ascii="Arial" w:hAnsi="Arial" w:cs="Arial"/>
        </w:rPr>
      </w:pPr>
    </w:p>
    <w:p w:rsidR="004E1D31" w:rsidRPr="00AC271A" w:rsidRDefault="004E1D31" w:rsidP="004E1D31">
      <w:pPr>
        <w:rPr>
          <w:rFonts w:ascii="Arial" w:hAnsi="Arial" w:cs="Arial"/>
        </w:rPr>
      </w:pPr>
    </w:p>
    <w:p w:rsidR="004E1D31" w:rsidRPr="00AC271A" w:rsidRDefault="004E1D31" w:rsidP="004E1D31">
      <w:pPr>
        <w:spacing w:line="360" w:lineRule="auto"/>
        <w:rPr>
          <w:rFonts w:ascii="Arial" w:hAnsi="Arial" w:cs="Arial"/>
        </w:rPr>
      </w:pPr>
      <w:r w:rsidRPr="00AC271A">
        <w:rPr>
          <w:rFonts w:ascii="Arial" w:hAnsi="Arial" w:cs="Arial"/>
          <w:b/>
        </w:rPr>
        <w:t>Pratik uygulama:</w:t>
      </w:r>
    </w:p>
    <w:p w:rsidR="004E1D31" w:rsidRPr="00AC271A" w:rsidRDefault="004E1D31" w:rsidP="004E1D31">
      <w:pPr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Basit Merhem </w:t>
      </w:r>
      <w:proofErr w:type="spellStart"/>
      <w:r w:rsidRPr="00AC271A">
        <w:rPr>
          <w:rFonts w:ascii="Arial" w:hAnsi="Arial" w:cs="Arial"/>
        </w:rPr>
        <w:t>laboratuvarda</w:t>
      </w:r>
      <w:proofErr w:type="spellEnd"/>
      <w:r w:rsidRPr="00AC271A">
        <w:rPr>
          <w:rFonts w:ascii="Arial" w:hAnsi="Arial" w:cs="Arial"/>
        </w:rPr>
        <w:t xml:space="preserve"> hazırlanacaktır.</w:t>
      </w:r>
      <w:r>
        <w:rPr>
          <w:rFonts w:ascii="Arial" w:hAnsi="Arial" w:cs="Arial"/>
        </w:rPr>
        <w:t xml:space="preserve"> Diğer iki preparatın yapılışı anlatılacaktır.</w:t>
      </w:r>
    </w:p>
    <w:p w:rsidR="004E1D31" w:rsidRPr="00AC271A" w:rsidRDefault="004E1D31" w:rsidP="004E1D31">
      <w:pPr>
        <w:ind w:firstLine="708"/>
        <w:rPr>
          <w:rFonts w:ascii="Arial" w:hAnsi="Arial" w:cs="Arial"/>
        </w:rPr>
      </w:pPr>
    </w:p>
    <w:p w:rsidR="004E1D31" w:rsidRPr="00AC271A" w:rsidRDefault="004E1D31" w:rsidP="004E1D31">
      <w:pPr>
        <w:ind w:firstLine="708"/>
        <w:rPr>
          <w:rFonts w:ascii="Arial" w:hAnsi="Arial" w:cs="Arial"/>
        </w:rPr>
      </w:pPr>
    </w:p>
    <w:p w:rsidR="004E1D31" w:rsidRPr="00AC271A" w:rsidRDefault="004E1D31" w:rsidP="004E1D31">
      <w:pPr>
        <w:ind w:firstLine="708"/>
        <w:rPr>
          <w:rFonts w:ascii="Arial" w:hAnsi="Arial" w:cs="Arial"/>
        </w:rPr>
      </w:pPr>
    </w:p>
    <w:p w:rsidR="004E1D31" w:rsidRPr="00AC271A" w:rsidRDefault="004E1D31" w:rsidP="004E1D31">
      <w:pPr>
        <w:ind w:firstLine="708"/>
        <w:rPr>
          <w:rFonts w:ascii="Arial" w:hAnsi="Arial" w:cs="Arial"/>
        </w:rPr>
      </w:pPr>
    </w:p>
    <w:p w:rsidR="004E1D31" w:rsidRPr="00AC271A" w:rsidRDefault="004E1D31" w:rsidP="004E1D31">
      <w:pPr>
        <w:ind w:firstLine="708"/>
        <w:rPr>
          <w:rFonts w:ascii="Arial" w:hAnsi="Arial" w:cs="Arial"/>
        </w:rPr>
      </w:pPr>
    </w:p>
    <w:p w:rsidR="004E1D31" w:rsidRPr="00AC271A" w:rsidRDefault="004E1D31" w:rsidP="004E1D31">
      <w:pPr>
        <w:ind w:firstLine="708"/>
        <w:rPr>
          <w:rFonts w:ascii="Arial" w:hAnsi="Arial" w:cs="Arial"/>
        </w:rPr>
      </w:pPr>
    </w:p>
    <w:p w:rsidR="004E1D31" w:rsidRPr="00AC271A" w:rsidRDefault="004E1D31" w:rsidP="004E1D31">
      <w:pPr>
        <w:ind w:firstLine="708"/>
        <w:rPr>
          <w:rFonts w:ascii="Arial" w:hAnsi="Arial" w:cs="Arial"/>
        </w:rPr>
      </w:pPr>
    </w:p>
    <w:p w:rsidR="004E1D31" w:rsidRPr="00AC271A" w:rsidRDefault="004E1D31" w:rsidP="004E1D31">
      <w:pPr>
        <w:ind w:firstLine="708"/>
        <w:rPr>
          <w:rFonts w:ascii="Arial" w:hAnsi="Arial" w:cs="Arial"/>
        </w:rPr>
      </w:pPr>
    </w:p>
    <w:p w:rsidR="004E1D31" w:rsidRPr="00AC271A" w:rsidRDefault="004E1D31" w:rsidP="004E1D31">
      <w:pPr>
        <w:ind w:firstLine="708"/>
        <w:rPr>
          <w:rFonts w:ascii="Arial" w:hAnsi="Arial" w:cs="Arial"/>
        </w:rPr>
      </w:pPr>
    </w:p>
    <w:p w:rsidR="004E1D31" w:rsidRPr="00AC271A" w:rsidRDefault="004E1D31" w:rsidP="004E1D31">
      <w:pPr>
        <w:ind w:firstLine="708"/>
        <w:rPr>
          <w:rFonts w:ascii="Arial" w:hAnsi="Arial" w:cs="Arial"/>
        </w:rPr>
      </w:pPr>
    </w:p>
    <w:p w:rsidR="004E1D31" w:rsidRPr="00AC271A" w:rsidRDefault="004E1D31" w:rsidP="004E1D31">
      <w:pPr>
        <w:ind w:firstLine="708"/>
        <w:rPr>
          <w:rFonts w:ascii="Arial" w:hAnsi="Arial" w:cs="Arial"/>
        </w:rPr>
      </w:pPr>
    </w:p>
    <w:p w:rsidR="004E1D31" w:rsidRPr="00AC271A" w:rsidRDefault="004E1D31" w:rsidP="004E1D31">
      <w:pPr>
        <w:ind w:firstLine="708"/>
        <w:rPr>
          <w:rFonts w:ascii="Arial" w:hAnsi="Arial" w:cs="Arial"/>
        </w:rPr>
      </w:pPr>
    </w:p>
    <w:p w:rsidR="004E1D31" w:rsidRPr="00AC271A" w:rsidRDefault="004E1D31" w:rsidP="004E1D31">
      <w:pPr>
        <w:ind w:firstLine="708"/>
        <w:rPr>
          <w:rFonts w:ascii="Arial" w:hAnsi="Arial" w:cs="Arial"/>
        </w:rPr>
      </w:pPr>
    </w:p>
    <w:p w:rsidR="004E1D31" w:rsidRPr="00AC271A" w:rsidRDefault="004E1D31" w:rsidP="004E1D31">
      <w:pPr>
        <w:ind w:firstLine="708"/>
        <w:rPr>
          <w:rFonts w:ascii="Arial" w:hAnsi="Arial" w:cs="Arial"/>
        </w:rPr>
      </w:pPr>
    </w:p>
    <w:p w:rsidR="004E1D31" w:rsidRPr="00AC271A" w:rsidRDefault="004E1D31" w:rsidP="004E1D31">
      <w:pPr>
        <w:ind w:firstLine="708"/>
        <w:rPr>
          <w:rFonts w:ascii="Arial" w:hAnsi="Arial" w:cs="Arial"/>
        </w:rPr>
      </w:pPr>
    </w:p>
    <w:p w:rsidR="004E1D31" w:rsidRPr="00AC271A" w:rsidRDefault="004E1D31" w:rsidP="004E1D31">
      <w:pPr>
        <w:ind w:firstLine="708"/>
        <w:rPr>
          <w:rFonts w:ascii="Arial" w:hAnsi="Arial" w:cs="Arial"/>
        </w:rPr>
      </w:pPr>
    </w:p>
    <w:p w:rsidR="004E1D31" w:rsidRPr="00AC271A" w:rsidRDefault="004E1D31" w:rsidP="004E1D31">
      <w:pPr>
        <w:ind w:firstLine="708"/>
        <w:rPr>
          <w:rFonts w:ascii="Arial" w:hAnsi="Arial" w:cs="Arial"/>
        </w:rPr>
      </w:pPr>
    </w:p>
    <w:p w:rsidR="004E1D31" w:rsidRPr="00AC271A" w:rsidRDefault="004E1D31" w:rsidP="004E1D31">
      <w:pPr>
        <w:ind w:firstLine="708"/>
        <w:rPr>
          <w:rFonts w:ascii="Arial" w:hAnsi="Arial" w:cs="Arial"/>
        </w:rPr>
      </w:pPr>
    </w:p>
    <w:p w:rsidR="004E1D31" w:rsidRPr="00AC271A" w:rsidRDefault="004E1D31" w:rsidP="004E1D31">
      <w:pPr>
        <w:ind w:firstLine="708"/>
        <w:rPr>
          <w:rFonts w:ascii="Arial" w:hAnsi="Arial" w:cs="Arial"/>
        </w:rPr>
      </w:pPr>
    </w:p>
    <w:p w:rsidR="004E1D31" w:rsidRPr="00AC271A" w:rsidRDefault="004E1D31" w:rsidP="004E1D31">
      <w:pPr>
        <w:ind w:firstLine="708"/>
        <w:rPr>
          <w:rFonts w:ascii="Arial" w:hAnsi="Arial" w:cs="Arial"/>
        </w:rPr>
      </w:pPr>
    </w:p>
    <w:p w:rsidR="004E1D31" w:rsidRPr="00AC271A" w:rsidRDefault="004E1D31" w:rsidP="004E1D31">
      <w:pPr>
        <w:ind w:firstLine="708"/>
        <w:rPr>
          <w:rFonts w:ascii="Arial" w:hAnsi="Arial" w:cs="Arial"/>
        </w:rPr>
      </w:pPr>
    </w:p>
    <w:p w:rsidR="004E1D31" w:rsidRPr="00AC271A" w:rsidRDefault="004E1D31" w:rsidP="004E1D31">
      <w:pPr>
        <w:rPr>
          <w:rFonts w:ascii="Arial" w:hAnsi="Arial" w:cs="Arial"/>
        </w:rPr>
      </w:pPr>
    </w:p>
    <w:p w:rsidR="004E1D31" w:rsidRPr="00AC271A" w:rsidRDefault="004E1D31" w:rsidP="004E1D31">
      <w:pPr>
        <w:ind w:firstLine="708"/>
        <w:rPr>
          <w:rFonts w:ascii="Arial" w:hAnsi="Arial" w:cs="Arial"/>
        </w:rPr>
      </w:pPr>
    </w:p>
    <w:p w:rsidR="004E1D31" w:rsidRPr="00AC271A" w:rsidRDefault="004E1D31" w:rsidP="004E1D31">
      <w:pPr>
        <w:ind w:left="360" w:hanging="360"/>
        <w:jc w:val="both"/>
        <w:rPr>
          <w:rFonts w:ascii="Arial" w:hAnsi="Arial" w:cs="Arial"/>
          <w:b/>
        </w:rPr>
      </w:pPr>
      <w:r w:rsidRPr="00AC271A">
        <w:rPr>
          <w:rFonts w:ascii="Arial" w:hAnsi="Arial" w:cs="Arial"/>
          <w:b/>
        </w:rPr>
        <w:t xml:space="preserve">YARI KATI PREPARATLAR  </w:t>
      </w:r>
    </w:p>
    <w:p w:rsidR="004E1D31" w:rsidRPr="00AC271A" w:rsidRDefault="004E1D31" w:rsidP="004E1D31">
      <w:pPr>
        <w:ind w:left="360"/>
        <w:jc w:val="both"/>
        <w:rPr>
          <w:rFonts w:ascii="Arial" w:hAnsi="Arial" w:cs="Arial"/>
          <w:b/>
        </w:rPr>
      </w:pPr>
    </w:p>
    <w:p w:rsidR="004E1D31" w:rsidRPr="00AC271A" w:rsidRDefault="004E1D31" w:rsidP="004E1D31">
      <w:pPr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Yarı katı preparatlar, haricen deriye ve mukozaya uygulanan ürünlerdir. Çoğunlukla </w:t>
      </w:r>
      <w:proofErr w:type="gramStart"/>
      <w:r w:rsidRPr="00AC271A">
        <w:rPr>
          <w:rFonts w:ascii="Arial" w:hAnsi="Arial" w:cs="Arial"/>
        </w:rPr>
        <w:t>lokal</w:t>
      </w:r>
      <w:proofErr w:type="gramEnd"/>
      <w:r w:rsidRPr="00AC271A">
        <w:rPr>
          <w:rFonts w:ascii="Arial" w:hAnsi="Arial" w:cs="Arial"/>
        </w:rPr>
        <w:t xml:space="preserve"> etkilidirler. Çok az sayıda sistemik etkili yarı katı preparat vardır.</w:t>
      </w:r>
    </w:p>
    <w:p w:rsidR="004E1D31" w:rsidRPr="00AC271A" w:rsidRDefault="004E1D31" w:rsidP="004E1D31">
      <w:pPr>
        <w:ind w:left="360"/>
        <w:jc w:val="both"/>
        <w:rPr>
          <w:rFonts w:ascii="Arial" w:hAnsi="Arial" w:cs="Arial"/>
        </w:rPr>
      </w:pPr>
    </w:p>
    <w:p w:rsidR="004E1D31" w:rsidRPr="00AC271A" w:rsidRDefault="004E1D31" w:rsidP="004E1D31">
      <w:pPr>
        <w:ind w:left="360" w:hanging="360"/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Avrupa </w:t>
      </w:r>
      <w:proofErr w:type="spellStart"/>
      <w:r w:rsidRPr="00AC271A">
        <w:rPr>
          <w:rFonts w:ascii="Arial" w:hAnsi="Arial" w:cs="Arial"/>
        </w:rPr>
        <w:t>Farmakopesi</w:t>
      </w:r>
      <w:proofErr w:type="spellEnd"/>
      <w:r w:rsidRPr="00AC271A">
        <w:rPr>
          <w:rFonts w:ascii="Arial" w:hAnsi="Arial" w:cs="Arial"/>
        </w:rPr>
        <w:t xml:space="preserve"> 5’e göre yarı katı preparatlar şu şekilde sınıflandırılmaktadır:</w:t>
      </w:r>
    </w:p>
    <w:p w:rsidR="004E1D31" w:rsidRPr="00AC271A" w:rsidRDefault="004E1D31" w:rsidP="004E1D31">
      <w:pPr>
        <w:ind w:left="360"/>
        <w:jc w:val="both"/>
        <w:rPr>
          <w:rFonts w:ascii="Arial" w:hAnsi="Arial" w:cs="Arial"/>
        </w:rPr>
      </w:pPr>
    </w:p>
    <w:p w:rsidR="004E1D31" w:rsidRPr="00AC271A" w:rsidRDefault="004E1D31" w:rsidP="004E1D31">
      <w:pPr>
        <w:ind w:left="360" w:hanging="360"/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>- Merhemler</w:t>
      </w:r>
    </w:p>
    <w:p w:rsidR="004E1D31" w:rsidRPr="00AC271A" w:rsidRDefault="004E1D31" w:rsidP="004E1D31">
      <w:pPr>
        <w:ind w:left="360" w:hanging="360"/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>- Kremler</w:t>
      </w:r>
    </w:p>
    <w:p w:rsidR="004E1D31" w:rsidRPr="00AC271A" w:rsidRDefault="004E1D31" w:rsidP="004E1D31">
      <w:pPr>
        <w:ind w:left="360" w:hanging="360"/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>- Jeller</w:t>
      </w:r>
    </w:p>
    <w:p w:rsidR="004E1D31" w:rsidRPr="00AC271A" w:rsidRDefault="004E1D31" w:rsidP="004E1D31">
      <w:pPr>
        <w:ind w:left="360" w:hanging="360"/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>- Pastalar</w:t>
      </w:r>
    </w:p>
    <w:p w:rsidR="004E1D31" w:rsidRPr="00AC271A" w:rsidRDefault="004E1D31" w:rsidP="004E1D31">
      <w:pPr>
        <w:ind w:left="360" w:hanging="360"/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>- Lapalar</w:t>
      </w:r>
    </w:p>
    <w:p w:rsidR="004E1D31" w:rsidRPr="00AC271A" w:rsidRDefault="004E1D31" w:rsidP="004E1D31">
      <w:pPr>
        <w:ind w:left="360" w:hanging="360"/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- Tıbbi </w:t>
      </w:r>
      <w:proofErr w:type="spellStart"/>
      <w:r w:rsidRPr="00AC271A">
        <w:rPr>
          <w:rFonts w:ascii="Arial" w:hAnsi="Arial" w:cs="Arial"/>
        </w:rPr>
        <w:t>flasterler</w:t>
      </w:r>
      <w:proofErr w:type="spellEnd"/>
    </w:p>
    <w:p w:rsidR="004E1D31" w:rsidRPr="00AC271A" w:rsidRDefault="004E1D31" w:rsidP="004E1D31">
      <w:pPr>
        <w:jc w:val="both"/>
        <w:rPr>
          <w:rFonts w:ascii="Arial" w:hAnsi="Arial" w:cs="Arial"/>
        </w:rPr>
      </w:pPr>
    </w:p>
    <w:p w:rsidR="004E1D31" w:rsidRPr="00AC271A" w:rsidRDefault="004E1D31" w:rsidP="004E1D31">
      <w:pPr>
        <w:ind w:left="360" w:hanging="360"/>
        <w:jc w:val="both"/>
        <w:rPr>
          <w:rFonts w:ascii="Arial" w:hAnsi="Arial" w:cs="Arial"/>
          <w:b/>
        </w:rPr>
      </w:pPr>
      <w:r w:rsidRPr="00AC271A">
        <w:rPr>
          <w:rFonts w:ascii="Arial" w:hAnsi="Arial" w:cs="Arial"/>
          <w:b/>
        </w:rPr>
        <w:t>Yarı katı preparatların hazırlanması:</w:t>
      </w:r>
    </w:p>
    <w:p w:rsidR="004E1D31" w:rsidRPr="00AC271A" w:rsidRDefault="004E1D31" w:rsidP="004E1D31">
      <w:pPr>
        <w:ind w:left="360" w:hanging="360"/>
        <w:jc w:val="both"/>
        <w:rPr>
          <w:rFonts w:ascii="Arial" w:hAnsi="Arial" w:cs="Arial"/>
        </w:rPr>
      </w:pPr>
    </w:p>
    <w:p w:rsidR="004E1D31" w:rsidRPr="00AC271A" w:rsidRDefault="004E1D31" w:rsidP="004E1D31">
      <w:pPr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>- Oda sıcaklığında hazırlama</w:t>
      </w:r>
    </w:p>
    <w:p w:rsidR="004E1D31" w:rsidRPr="00AC271A" w:rsidRDefault="004E1D31" w:rsidP="004E1D31">
      <w:pPr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>- Eritme ve sıcakta hazırlama</w:t>
      </w:r>
    </w:p>
    <w:p w:rsidR="004E1D31" w:rsidRPr="00AC271A" w:rsidRDefault="004E1D31" w:rsidP="004E1D31">
      <w:pPr>
        <w:jc w:val="both"/>
        <w:rPr>
          <w:rFonts w:ascii="Arial" w:hAnsi="Arial" w:cs="Arial"/>
        </w:rPr>
      </w:pPr>
    </w:p>
    <w:p w:rsidR="004E1D31" w:rsidRPr="00AC271A" w:rsidRDefault="004E1D31" w:rsidP="004E1D31">
      <w:pPr>
        <w:jc w:val="both"/>
        <w:rPr>
          <w:rFonts w:ascii="Arial" w:hAnsi="Arial" w:cs="Arial"/>
        </w:rPr>
      </w:pPr>
      <w:proofErr w:type="gramStart"/>
      <w:r w:rsidRPr="00AC271A">
        <w:rPr>
          <w:rFonts w:ascii="Arial" w:hAnsi="Arial" w:cs="Arial"/>
        </w:rPr>
        <w:t>olmak</w:t>
      </w:r>
      <w:proofErr w:type="gramEnd"/>
      <w:r w:rsidRPr="00AC271A">
        <w:rPr>
          <w:rFonts w:ascii="Arial" w:hAnsi="Arial" w:cs="Arial"/>
        </w:rPr>
        <w:t xml:space="preserve"> üzere iki şekilde hazırlanırlar. Hazırlama yöntemi </w:t>
      </w:r>
      <w:proofErr w:type="spellStart"/>
      <w:r w:rsidRPr="00AC271A">
        <w:rPr>
          <w:rFonts w:ascii="Arial" w:hAnsi="Arial" w:cs="Arial"/>
        </w:rPr>
        <w:t>sıvağın</w:t>
      </w:r>
      <w:proofErr w:type="spellEnd"/>
      <w:r w:rsidRPr="00AC271A">
        <w:rPr>
          <w:rFonts w:ascii="Arial" w:hAnsi="Arial" w:cs="Arial"/>
        </w:rPr>
        <w:t xml:space="preserve"> cinsine ve etkin maddenin özelliklerine göre seçilir. </w:t>
      </w:r>
    </w:p>
    <w:p w:rsidR="004E1D31" w:rsidRPr="00AC271A" w:rsidRDefault="004E1D31" w:rsidP="004E1D31">
      <w:pPr>
        <w:jc w:val="both"/>
        <w:rPr>
          <w:rFonts w:ascii="Arial" w:hAnsi="Arial" w:cs="Arial"/>
        </w:rPr>
      </w:pPr>
    </w:p>
    <w:p w:rsidR="004E1D31" w:rsidRPr="00AC271A" w:rsidRDefault="004E1D31" w:rsidP="004E1D31">
      <w:pPr>
        <w:jc w:val="both"/>
        <w:rPr>
          <w:rFonts w:ascii="Arial" w:hAnsi="Arial" w:cs="Arial"/>
        </w:rPr>
      </w:pPr>
    </w:p>
    <w:p w:rsidR="004E1D31" w:rsidRPr="00AC271A" w:rsidRDefault="004E1D31" w:rsidP="004E1D31">
      <w:pPr>
        <w:jc w:val="both"/>
        <w:rPr>
          <w:rFonts w:ascii="Arial" w:hAnsi="Arial" w:cs="Arial"/>
          <w:b/>
        </w:rPr>
      </w:pPr>
      <w:r w:rsidRPr="00AC271A">
        <w:rPr>
          <w:rFonts w:ascii="Arial" w:hAnsi="Arial" w:cs="Arial"/>
          <w:b/>
        </w:rPr>
        <w:t>Yarı katı preparatların saklanması:</w:t>
      </w:r>
    </w:p>
    <w:p w:rsidR="004E1D31" w:rsidRPr="00AC271A" w:rsidRDefault="004E1D31" w:rsidP="004E1D31">
      <w:pPr>
        <w:jc w:val="both"/>
        <w:rPr>
          <w:rFonts w:ascii="Arial" w:hAnsi="Arial" w:cs="Arial"/>
          <w:b/>
        </w:rPr>
      </w:pPr>
    </w:p>
    <w:p w:rsidR="004E1D31" w:rsidRPr="00AC271A" w:rsidRDefault="004E1D31" w:rsidP="004E1D31">
      <w:pPr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Yarı katı preparatlar oda sıcaklığında (25 </w:t>
      </w:r>
      <w:smartTag w:uri="urn:schemas-microsoft-com:office:smarttags" w:element="metricconverter">
        <w:smartTagPr>
          <w:attr w:name="ProductID" w:val="0C"/>
        </w:smartTagPr>
        <w:r w:rsidRPr="00AC271A">
          <w:rPr>
            <w:rFonts w:ascii="Arial" w:hAnsi="Arial" w:cs="Arial"/>
            <w:vertAlign w:val="superscript"/>
          </w:rPr>
          <w:t>0</w:t>
        </w:r>
        <w:r w:rsidRPr="00AC271A">
          <w:rPr>
            <w:rFonts w:ascii="Arial" w:hAnsi="Arial" w:cs="Arial"/>
          </w:rPr>
          <w:t>C</w:t>
        </w:r>
      </w:smartTag>
      <w:r w:rsidRPr="00AC271A">
        <w:rPr>
          <w:rFonts w:ascii="Arial" w:hAnsi="Arial" w:cs="Arial"/>
        </w:rPr>
        <w:t xml:space="preserve">) saklanmalıdır. 30 </w:t>
      </w:r>
      <w:r w:rsidRPr="00AC271A">
        <w:rPr>
          <w:rFonts w:ascii="Arial" w:hAnsi="Arial" w:cs="Arial"/>
          <w:vertAlign w:val="superscript"/>
        </w:rPr>
        <w:t>0</w:t>
      </w:r>
      <w:r w:rsidRPr="00AC271A">
        <w:rPr>
          <w:rFonts w:ascii="Arial" w:hAnsi="Arial" w:cs="Arial"/>
        </w:rPr>
        <w:t xml:space="preserve">C’nin </w:t>
      </w:r>
      <w:proofErr w:type="gramStart"/>
      <w:r w:rsidRPr="00AC271A">
        <w:rPr>
          <w:rFonts w:ascii="Arial" w:hAnsi="Arial" w:cs="Arial"/>
        </w:rPr>
        <w:t>üzerindeki    sıcaklıklarda</w:t>
      </w:r>
      <w:proofErr w:type="gramEnd"/>
      <w:r w:rsidRPr="00AC271A">
        <w:rPr>
          <w:rFonts w:ascii="Arial" w:hAnsi="Arial" w:cs="Arial"/>
        </w:rPr>
        <w:t xml:space="preserve"> bulundurulmamalıdır. Özel bir uyarı olmadıkça buzdolabında saklanmamalıdır. </w:t>
      </w:r>
    </w:p>
    <w:p w:rsidR="004E1D31" w:rsidRPr="00AC271A" w:rsidRDefault="004E1D31" w:rsidP="004E1D31">
      <w:pPr>
        <w:jc w:val="both"/>
        <w:rPr>
          <w:rFonts w:ascii="Arial" w:hAnsi="Arial" w:cs="Arial"/>
        </w:rPr>
      </w:pPr>
    </w:p>
    <w:p w:rsidR="004E1D31" w:rsidRPr="00AC271A" w:rsidRDefault="004E1D31" w:rsidP="004E1D31">
      <w:pPr>
        <w:jc w:val="both"/>
        <w:rPr>
          <w:rFonts w:ascii="Arial" w:hAnsi="Arial" w:cs="Arial"/>
        </w:rPr>
      </w:pPr>
    </w:p>
    <w:p w:rsidR="004E1D31" w:rsidRPr="00AC271A" w:rsidRDefault="004E1D31" w:rsidP="004E1D31">
      <w:pPr>
        <w:jc w:val="both"/>
        <w:rPr>
          <w:rFonts w:ascii="Arial" w:hAnsi="Arial" w:cs="Arial"/>
        </w:rPr>
      </w:pPr>
    </w:p>
    <w:p w:rsidR="004E1D31" w:rsidRPr="00AC271A" w:rsidRDefault="004E1D31" w:rsidP="004E1D31">
      <w:pPr>
        <w:jc w:val="both"/>
        <w:rPr>
          <w:rFonts w:ascii="Arial" w:hAnsi="Arial" w:cs="Arial"/>
        </w:rPr>
      </w:pPr>
    </w:p>
    <w:p w:rsidR="004E1D31" w:rsidRPr="00AC271A" w:rsidRDefault="004E1D31" w:rsidP="004E1D31">
      <w:pPr>
        <w:jc w:val="both"/>
        <w:rPr>
          <w:rFonts w:ascii="Arial" w:hAnsi="Arial" w:cs="Arial"/>
        </w:rPr>
      </w:pPr>
    </w:p>
    <w:p w:rsidR="004E1D31" w:rsidRPr="00AC271A" w:rsidRDefault="004E1D31" w:rsidP="004E1D31">
      <w:pPr>
        <w:jc w:val="both"/>
        <w:rPr>
          <w:rFonts w:ascii="Arial" w:hAnsi="Arial" w:cs="Arial"/>
        </w:rPr>
      </w:pPr>
    </w:p>
    <w:p w:rsidR="004E1D31" w:rsidRPr="00AC271A" w:rsidRDefault="004E1D31" w:rsidP="004E1D31">
      <w:pPr>
        <w:jc w:val="both"/>
        <w:rPr>
          <w:rFonts w:ascii="Arial" w:hAnsi="Arial" w:cs="Arial"/>
        </w:rPr>
      </w:pPr>
    </w:p>
    <w:p w:rsidR="004E1D31" w:rsidRPr="00AC271A" w:rsidRDefault="004E1D31" w:rsidP="004E1D31">
      <w:pPr>
        <w:jc w:val="both"/>
        <w:rPr>
          <w:rFonts w:ascii="Arial" w:hAnsi="Arial" w:cs="Arial"/>
        </w:rPr>
      </w:pPr>
    </w:p>
    <w:p w:rsidR="004E1D31" w:rsidRPr="00AC271A" w:rsidRDefault="004E1D31" w:rsidP="004E1D31">
      <w:pPr>
        <w:jc w:val="both"/>
        <w:rPr>
          <w:rFonts w:ascii="Arial" w:hAnsi="Arial" w:cs="Arial"/>
        </w:rPr>
      </w:pPr>
    </w:p>
    <w:p w:rsidR="004E1D31" w:rsidRPr="00AC271A" w:rsidRDefault="004E1D31" w:rsidP="004E1D31">
      <w:pPr>
        <w:jc w:val="both"/>
        <w:rPr>
          <w:rFonts w:ascii="Arial" w:hAnsi="Arial" w:cs="Arial"/>
        </w:rPr>
      </w:pPr>
    </w:p>
    <w:p w:rsidR="004E1D31" w:rsidRPr="00AC271A" w:rsidRDefault="004E1D31" w:rsidP="004E1D31">
      <w:pPr>
        <w:jc w:val="both"/>
        <w:rPr>
          <w:rFonts w:ascii="Arial" w:hAnsi="Arial" w:cs="Arial"/>
        </w:rPr>
      </w:pPr>
    </w:p>
    <w:p w:rsidR="004E1D31" w:rsidRPr="00AC271A" w:rsidRDefault="004E1D31" w:rsidP="004E1D31">
      <w:pPr>
        <w:jc w:val="both"/>
        <w:rPr>
          <w:rFonts w:ascii="Arial" w:hAnsi="Arial" w:cs="Arial"/>
        </w:rPr>
      </w:pPr>
    </w:p>
    <w:p w:rsidR="004E1D31" w:rsidRPr="00AC271A" w:rsidRDefault="004E1D31" w:rsidP="004E1D31">
      <w:pPr>
        <w:jc w:val="both"/>
        <w:rPr>
          <w:rFonts w:ascii="Arial" w:hAnsi="Arial" w:cs="Arial"/>
        </w:rPr>
      </w:pPr>
    </w:p>
    <w:p w:rsidR="004E1D31" w:rsidRPr="00AC271A" w:rsidRDefault="004E1D31" w:rsidP="004E1D31">
      <w:pPr>
        <w:jc w:val="both"/>
        <w:rPr>
          <w:rFonts w:ascii="Arial" w:hAnsi="Arial" w:cs="Arial"/>
        </w:rPr>
      </w:pPr>
    </w:p>
    <w:p w:rsidR="004E1D31" w:rsidRPr="00AC271A" w:rsidRDefault="004E1D31" w:rsidP="004E1D31">
      <w:pPr>
        <w:jc w:val="both"/>
        <w:rPr>
          <w:rFonts w:ascii="Arial" w:hAnsi="Arial" w:cs="Arial"/>
        </w:rPr>
      </w:pPr>
    </w:p>
    <w:p w:rsidR="004E1D31" w:rsidRPr="00AC271A" w:rsidRDefault="004E1D31" w:rsidP="004E1D31">
      <w:pPr>
        <w:jc w:val="both"/>
        <w:rPr>
          <w:rFonts w:ascii="Arial" w:hAnsi="Arial" w:cs="Arial"/>
        </w:rPr>
      </w:pPr>
    </w:p>
    <w:p w:rsidR="004E1D31" w:rsidRPr="00AC271A" w:rsidRDefault="004E1D31" w:rsidP="004E1D31">
      <w:pPr>
        <w:jc w:val="both"/>
        <w:rPr>
          <w:rFonts w:ascii="Arial" w:hAnsi="Arial" w:cs="Arial"/>
        </w:rPr>
      </w:pPr>
    </w:p>
    <w:p w:rsidR="004E1D31" w:rsidRPr="00AC271A" w:rsidRDefault="004E1D31" w:rsidP="004E1D31">
      <w:pPr>
        <w:jc w:val="both"/>
        <w:rPr>
          <w:rFonts w:ascii="Arial" w:hAnsi="Arial" w:cs="Arial"/>
        </w:rPr>
      </w:pPr>
    </w:p>
    <w:p w:rsidR="004E1D31" w:rsidRPr="00AC271A" w:rsidRDefault="004E1D31" w:rsidP="004E1D31">
      <w:pPr>
        <w:jc w:val="both"/>
        <w:rPr>
          <w:rFonts w:ascii="Arial" w:hAnsi="Arial" w:cs="Arial"/>
        </w:rPr>
      </w:pPr>
    </w:p>
    <w:p w:rsidR="004E1D31" w:rsidRPr="00AC271A" w:rsidRDefault="004E1D31" w:rsidP="004E1D31">
      <w:pPr>
        <w:jc w:val="both"/>
        <w:rPr>
          <w:rFonts w:ascii="Arial" w:hAnsi="Arial" w:cs="Arial"/>
        </w:rPr>
      </w:pPr>
    </w:p>
    <w:p w:rsidR="004E1D31" w:rsidRPr="00AC271A" w:rsidRDefault="004E1D31" w:rsidP="004E1D31">
      <w:pPr>
        <w:jc w:val="both"/>
        <w:rPr>
          <w:rFonts w:ascii="Arial" w:hAnsi="Arial" w:cs="Arial"/>
        </w:rPr>
      </w:pPr>
    </w:p>
    <w:p w:rsidR="004E1D31" w:rsidRPr="00AC271A" w:rsidRDefault="004E1D31" w:rsidP="004E1D31">
      <w:pPr>
        <w:jc w:val="both"/>
        <w:rPr>
          <w:rFonts w:ascii="Arial" w:hAnsi="Arial" w:cs="Arial"/>
        </w:rPr>
      </w:pPr>
    </w:p>
    <w:p w:rsidR="004E1D31" w:rsidRPr="00AC271A" w:rsidRDefault="004E1D31" w:rsidP="004E1D31">
      <w:pPr>
        <w:jc w:val="both"/>
        <w:rPr>
          <w:rFonts w:ascii="Arial" w:hAnsi="Arial" w:cs="Arial"/>
          <w:b/>
          <w:u w:val="single"/>
        </w:rPr>
      </w:pPr>
      <w:r w:rsidRPr="00AC271A">
        <w:rPr>
          <w:rFonts w:ascii="Arial" w:hAnsi="Arial" w:cs="Arial"/>
          <w:b/>
          <w:u w:val="single"/>
        </w:rPr>
        <w:t>Basit Merhem</w:t>
      </w:r>
    </w:p>
    <w:p w:rsidR="004E1D31" w:rsidRPr="00AC271A" w:rsidRDefault="004E1D31" w:rsidP="004E1D31">
      <w:pPr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>Susuz lanolin</w:t>
      </w:r>
      <w:proofErr w:type="gramStart"/>
      <w:r w:rsidRPr="00AC271A">
        <w:rPr>
          <w:rFonts w:ascii="Arial" w:hAnsi="Arial" w:cs="Arial"/>
        </w:rPr>
        <w:t>……………………</w:t>
      </w:r>
      <w:proofErr w:type="gramEnd"/>
      <w:r w:rsidRPr="00AC271A"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50 g"/>
        </w:smartTagPr>
        <w:r w:rsidRPr="00AC271A">
          <w:rPr>
            <w:rFonts w:ascii="Arial" w:hAnsi="Arial" w:cs="Arial"/>
          </w:rPr>
          <w:t>50 g</w:t>
        </w:r>
      </w:smartTag>
    </w:p>
    <w:p w:rsidR="004E1D31" w:rsidRPr="00AC271A" w:rsidRDefault="004E1D31" w:rsidP="004E1D31">
      <w:pPr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Katı parafin </w:t>
      </w:r>
      <w:proofErr w:type="gramStart"/>
      <w:r w:rsidRPr="00AC271A">
        <w:rPr>
          <w:rFonts w:ascii="Arial" w:hAnsi="Arial" w:cs="Arial"/>
        </w:rPr>
        <w:t>…………………….</w:t>
      </w:r>
      <w:proofErr w:type="gramEnd"/>
      <w:r w:rsidRPr="00AC271A"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50 g"/>
        </w:smartTagPr>
        <w:r w:rsidRPr="00AC271A">
          <w:rPr>
            <w:rFonts w:ascii="Arial" w:hAnsi="Arial" w:cs="Arial"/>
          </w:rPr>
          <w:t>50 g</w:t>
        </w:r>
      </w:smartTag>
    </w:p>
    <w:p w:rsidR="004E1D31" w:rsidRPr="00AC271A" w:rsidRDefault="004E1D31" w:rsidP="004E1D31">
      <w:pPr>
        <w:jc w:val="both"/>
        <w:rPr>
          <w:rFonts w:ascii="Arial" w:hAnsi="Arial" w:cs="Arial"/>
        </w:rPr>
      </w:pPr>
      <w:proofErr w:type="spellStart"/>
      <w:r w:rsidRPr="00AC271A">
        <w:rPr>
          <w:rFonts w:ascii="Arial" w:hAnsi="Arial" w:cs="Arial"/>
        </w:rPr>
        <w:t>Setostearil</w:t>
      </w:r>
      <w:proofErr w:type="spellEnd"/>
      <w:r w:rsidRPr="00AC271A">
        <w:rPr>
          <w:rFonts w:ascii="Arial" w:hAnsi="Arial" w:cs="Arial"/>
        </w:rPr>
        <w:t xml:space="preserve"> alkol </w:t>
      </w:r>
      <w:proofErr w:type="gramStart"/>
      <w:r w:rsidRPr="00AC271A">
        <w:rPr>
          <w:rFonts w:ascii="Arial" w:hAnsi="Arial" w:cs="Arial"/>
        </w:rPr>
        <w:t>………………..</w:t>
      </w:r>
      <w:proofErr w:type="gramEnd"/>
      <w:r w:rsidRPr="00AC271A"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50 g"/>
        </w:smartTagPr>
        <w:r w:rsidRPr="00AC271A">
          <w:rPr>
            <w:rFonts w:ascii="Arial" w:hAnsi="Arial" w:cs="Arial"/>
          </w:rPr>
          <w:t>50 g</w:t>
        </w:r>
      </w:smartTag>
    </w:p>
    <w:p w:rsidR="004E1D31" w:rsidRPr="00AC271A" w:rsidRDefault="004E1D31" w:rsidP="004E1D31">
      <w:pPr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Yumuşak vazelin </w:t>
      </w:r>
      <w:proofErr w:type="gramStart"/>
      <w:r w:rsidRPr="00AC271A">
        <w:rPr>
          <w:rFonts w:ascii="Arial" w:hAnsi="Arial" w:cs="Arial"/>
        </w:rPr>
        <w:t>……………...</w:t>
      </w:r>
      <w:proofErr w:type="gramEnd"/>
      <w:r w:rsidRPr="00AC271A">
        <w:rPr>
          <w:rFonts w:ascii="Arial" w:hAnsi="Arial" w:cs="Arial"/>
        </w:rPr>
        <w:t>850 g</w:t>
      </w:r>
    </w:p>
    <w:p w:rsidR="004E1D31" w:rsidRPr="00AC271A" w:rsidRDefault="004E1D31" w:rsidP="004E1D31">
      <w:pPr>
        <w:jc w:val="both"/>
        <w:rPr>
          <w:rFonts w:ascii="Arial" w:hAnsi="Arial" w:cs="Arial"/>
        </w:rPr>
      </w:pPr>
    </w:p>
    <w:p w:rsidR="004E1D31" w:rsidRPr="00AC271A" w:rsidRDefault="004E1D31" w:rsidP="004E1D31">
      <w:pPr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              </w:t>
      </w:r>
      <w:smartTag w:uri="urn:schemas-microsoft-com:office:smarttags" w:element="metricconverter">
        <w:smartTagPr>
          <w:attr w:name="ProductID" w:val="30 g"/>
        </w:smartTagPr>
        <w:r w:rsidRPr="00AC271A">
          <w:rPr>
            <w:rFonts w:ascii="Arial" w:hAnsi="Arial" w:cs="Arial"/>
          </w:rPr>
          <w:t>30 g</w:t>
        </w:r>
      </w:smartTag>
      <w:r w:rsidRPr="00AC271A">
        <w:rPr>
          <w:rFonts w:ascii="Arial" w:hAnsi="Arial" w:cs="Arial"/>
        </w:rPr>
        <w:t xml:space="preserve"> hazırlayınız</w:t>
      </w:r>
    </w:p>
    <w:p w:rsidR="004E1D31" w:rsidRPr="00AC271A" w:rsidRDefault="004E1D31" w:rsidP="004E1D31">
      <w:pPr>
        <w:jc w:val="both"/>
        <w:rPr>
          <w:rFonts w:ascii="Arial" w:hAnsi="Arial" w:cs="Arial"/>
        </w:rPr>
      </w:pPr>
    </w:p>
    <w:p w:rsidR="004E1D31" w:rsidRPr="00AC271A" w:rsidRDefault="004E1D31" w:rsidP="004E1D31">
      <w:pPr>
        <w:jc w:val="both"/>
        <w:rPr>
          <w:rFonts w:ascii="Arial" w:hAnsi="Arial" w:cs="Arial"/>
          <w:u w:val="single"/>
        </w:rPr>
      </w:pPr>
      <w:r w:rsidRPr="00AC271A">
        <w:rPr>
          <w:rFonts w:ascii="Arial" w:hAnsi="Arial" w:cs="Arial"/>
          <w:u w:val="single"/>
        </w:rPr>
        <w:t>Hesaplamalar:</w:t>
      </w:r>
    </w:p>
    <w:tbl>
      <w:tblPr>
        <w:tblW w:w="10114" w:type="dxa"/>
        <w:tblLook w:val="01E0"/>
      </w:tblPr>
      <w:tblGrid>
        <w:gridCol w:w="5688"/>
        <w:gridCol w:w="4426"/>
      </w:tblGrid>
      <w:tr w:rsidR="004E1D31" w:rsidRPr="00AC271A" w:rsidTr="0098499B">
        <w:tc>
          <w:tcPr>
            <w:tcW w:w="5688" w:type="dxa"/>
          </w:tcPr>
          <w:p w:rsidR="004E1D31" w:rsidRPr="00AC271A" w:rsidRDefault="004E1D31" w:rsidP="0098499B">
            <w:pPr>
              <w:rPr>
                <w:rFonts w:ascii="Arial" w:hAnsi="Arial" w:cs="Arial"/>
              </w:rPr>
            </w:pPr>
            <w:r w:rsidRPr="00AC271A">
              <w:rPr>
                <w:rFonts w:ascii="Arial" w:hAnsi="Arial" w:cs="Arial"/>
              </w:rPr>
              <w:t xml:space="preserve">1000 </w:t>
            </w:r>
            <w:proofErr w:type="spellStart"/>
            <w:r w:rsidRPr="00AC271A">
              <w:rPr>
                <w:rFonts w:ascii="Arial" w:hAnsi="Arial" w:cs="Arial"/>
              </w:rPr>
              <w:t>g’da</w:t>
            </w:r>
            <w:proofErr w:type="spellEnd"/>
            <w:r w:rsidRPr="00AC271A">
              <w:rPr>
                <w:rFonts w:ascii="Arial" w:hAnsi="Arial" w:cs="Arial"/>
              </w:rPr>
              <w:t xml:space="preserve"> </w:t>
            </w:r>
            <w:r w:rsidRPr="00AC271A">
              <w:rPr>
                <w:rFonts w:ascii="Arial" w:hAnsi="Arial" w:cs="Arial"/>
              </w:rPr>
              <w:tab/>
            </w:r>
            <w:r w:rsidRPr="00AC271A">
              <w:rPr>
                <w:rFonts w:ascii="Arial" w:hAnsi="Arial" w:cs="Arial"/>
              </w:rPr>
              <w:tab/>
            </w:r>
            <w:smartTag w:uri="urn:schemas-microsoft-com:office:smarttags" w:element="metricconverter">
              <w:smartTagPr>
                <w:attr w:name="ProductID" w:val="50 g"/>
              </w:smartTagPr>
              <w:r w:rsidRPr="00AC271A">
                <w:rPr>
                  <w:rFonts w:ascii="Arial" w:hAnsi="Arial" w:cs="Arial"/>
                </w:rPr>
                <w:t>50 g</w:t>
              </w:r>
            </w:smartTag>
            <w:r w:rsidRPr="00AC271A">
              <w:rPr>
                <w:rFonts w:ascii="Arial" w:hAnsi="Arial" w:cs="Arial"/>
              </w:rPr>
              <w:t xml:space="preserve"> susuz lanolin varsa</w:t>
            </w:r>
            <w:r w:rsidRPr="00AC271A">
              <w:rPr>
                <w:rFonts w:ascii="Arial" w:hAnsi="Arial" w:cs="Arial"/>
              </w:rPr>
              <w:tab/>
            </w:r>
          </w:p>
          <w:p w:rsidR="004E1D31" w:rsidRPr="00AC271A" w:rsidRDefault="004E1D31" w:rsidP="0098499B">
            <w:pPr>
              <w:jc w:val="both"/>
              <w:rPr>
                <w:rFonts w:ascii="Arial" w:hAnsi="Arial" w:cs="Arial"/>
                <w:u w:val="single"/>
              </w:rPr>
            </w:pPr>
            <w:r w:rsidRPr="00AC271A">
              <w:rPr>
                <w:rFonts w:ascii="Arial" w:hAnsi="Arial" w:cs="Arial"/>
                <w:u w:val="single"/>
              </w:rPr>
              <w:t xml:space="preserve">30 </w:t>
            </w:r>
            <w:proofErr w:type="spellStart"/>
            <w:r w:rsidRPr="00AC271A">
              <w:rPr>
                <w:rFonts w:ascii="Arial" w:hAnsi="Arial" w:cs="Arial"/>
                <w:u w:val="single"/>
              </w:rPr>
              <w:t>g’da</w:t>
            </w:r>
            <w:proofErr w:type="spellEnd"/>
            <w:r w:rsidRPr="00AC271A">
              <w:rPr>
                <w:rFonts w:ascii="Arial" w:hAnsi="Arial" w:cs="Arial"/>
                <w:u w:val="single"/>
              </w:rPr>
              <w:tab/>
            </w:r>
            <w:r w:rsidRPr="00AC271A">
              <w:rPr>
                <w:rFonts w:ascii="Arial" w:hAnsi="Arial" w:cs="Arial"/>
                <w:u w:val="single"/>
              </w:rPr>
              <w:tab/>
              <w:t>x</w:t>
            </w:r>
          </w:p>
          <w:p w:rsidR="004E1D31" w:rsidRPr="00AC271A" w:rsidRDefault="004E1D31" w:rsidP="0098499B">
            <w:pPr>
              <w:ind w:left="1080" w:hanging="1080"/>
              <w:jc w:val="both"/>
              <w:rPr>
                <w:rFonts w:ascii="Arial" w:hAnsi="Arial" w:cs="Arial"/>
              </w:rPr>
            </w:pPr>
            <w:proofErr w:type="gramStart"/>
            <w:r w:rsidRPr="00AC271A">
              <w:rPr>
                <w:rFonts w:ascii="Arial" w:hAnsi="Arial" w:cs="Arial"/>
              </w:rPr>
              <w:t>x</w:t>
            </w:r>
            <w:proofErr w:type="gramEnd"/>
            <w:r w:rsidRPr="00AC271A">
              <w:rPr>
                <w:rFonts w:ascii="Arial" w:hAnsi="Arial" w:cs="Arial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.5 g"/>
              </w:smartTagPr>
              <w:r w:rsidRPr="00AC271A">
                <w:rPr>
                  <w:rFonts w:ascii="Arial" w:hAnsi="Arial" w:cs="Arial"/>
                </w:rPr>
                <w:t>1.5 g</w:t>
              </w:r>
            </w:smartTag>
            <w:r w:rsidRPr="00AC271A">
              <w:rPr>
                <w:rFonts w:ascii="Arial" w:hAnsi="Arial" w:cs="Arial"/>
              </w:rPr>
              <w:t xml:space="preserve"> (Susuz lanolin, Katı parafin, </w:t>
            </w:r>
          </w:p>
          <w:p w:rsidR="004E1D31" w:rsidRPr="00AC271A" w:rsidRDefault="004E1D31" w:rsidP="0098499B">
            <w:pPr>
              <w:ind w:left="1080" w:hanging="1080"/>
              <w:jc w:val="both"/>
              <w:rPr>
                <w:rFonts w:ascii="Arial" w:hAnsi="Arial" w:cs="Arial"/>
              </w:rPr>
            </w:pPr>
            <w:r w:rsidRPr="00AC271A">
              <w:rPr>
                <w:rFonts w:ascii="Arial" w:hAnsi="Arial" w:cs="Arial"/>
              </w:rPr>
              <w:t xml:space="preserve">                </w:t>
            </w:r>
            <w:proofErr w:type="spellStart"/>
            <w:r w:rsidRPr="00AC271A">
              <w:rPr>
                <w:rFonts w:ascii="Arial" w:hAnsi="Arial" w:cs="Arial"/>
              </w:rPr>
              <w:t>Setostearil</w:t>
            </w:r>
            <w:proofErr w:type="spellEnd"/>
            <w:r w:rsidRPr="00AC271A">
              <w:rPr>
                <w:rFonts w:ascii="Arial" w:hAnsi="Arial" w:cs="Arial"/>
              </w:rPr>
              <w:t xml:space="preserve"> alkol</w:t>
            </w:r>
            <w:proofErr w:type="gramStart"/>
            <w:r w:rsidRPr="00AC271A">
              <w:rPr>
                <w:rFonts w:ascii="Arial" w:hAnsi="Arial" w:cs="Arial"/>
              </w:rPr>
              <w:t>)</w:t>
            </w:r>
            <w:proofErr w:type="gramEnd"/>
          </w:p>
          <w:p w:rsidR="004E1D31" w:rsidRPr="00AC271A" w:rsidRDefault="004E1D31" w:rsidP="0098499B">
            <w:pPr>
              <w:ind w:left="1080" w:hanging="1080"/>
              <w:jc w:val="both"/>
              <w:rPr>
                <w:rFonts w:ascii="Arial" w:hAnsi="Arial" w:cs="Arial"/>
              </w:rPr>
            </w:pPr>
            <w:proofErr w:type="spellStart"/>
            <w:r w:rsidRPr="00AC271A">
              <w:rPr>
                <w:rFonts w:ascii="Arial" w:hAnsi="Arial" w:cs="Arial"/>
              </w:rPr>
              <w:t>Setostearil</w:t>
            </w:r>
            <w:proofErr w:type="spellEnd"/>
            <w:r w:rsidRPr="00AC271A">
              <w:rPr>
                <w:rFonts w:ascii="Arial" w:hAnsi="Arial" w:cs="Arial"/>
              </w:rPr>
              <w:t xml:space="preserve"> alkol: </w:t>
            </w:r>
            <w:smartTag w:uri="urn:schemas-microsoft-com:office:smarttags" w:element="metricconverter">
              <w:smartTagPr>
                <w:attr w:name="ProductID" w:val="0,75 g"/>
              </w:smartTagPr>
              <w:r w:rsidRPr="00AC271A">
                <w:rPr>
                  <w:rFonts w:ascii="Arial" w:hAnsi="Arial" w:cs="Arial"/>
                </w:rPr>
                <w:t>0,75 g</w:t>
              </w:r>
            </w:smartTag>
            <w:r w:rsidRPr="00AC271A">
              <w:rPr>
                <w:rFonts w:ascii="Arial" w:hAnsi="Arial" w:cs="Arial"/>
              </w:rPr>
              <w:t xml:space="preserve"> </w:t>
            </w:r>
            <w:proofErr w:type="spellStart"/>
            <w:r w:rsidRPr="00AC271A">
              <w:rPr>
                <w:rFonts w:ascii="Arial" w:hAnsi="Arial" w:cs="Arial"/>
              </w:rPr>
              <w:t>Setil</w:t>
            </w:r>
            <w:proofErr w:type="spellEnd"/>
            <w:r w:rsidRPr="00AC271A">
              <w:rPr>
                <w:rFonts w:ascii="Arial" w:hAnsi="Arial" w:cs="Arial"/>
              </w:rPr>
              <w:t xml:space="preserve"> alkol + </w:t>
            </w:r>
            <w:smartTag w:uri="urn:schemas-microsoft-com:office:smarttags" w:element="metricconverter">
              <w:smartTagPr>
                <w:attr w:name="ProductID" w:val="0,75 g"/>
              </w:smartTagPr>
              <w:r w:rsidRPr="00AC271A">
                <w:rPr>
                  <w:rFonts w:ascii="Arial" w:hAnsi="Arial" w:cs="Arial"/>
                </w:rPr>
                <w:t>0,75 g</w:t>
              </w:r>
            </w:smartTag>
            <w:r w:rsidRPr="00AC271A">
              <w:rPr>
                <w:rFonts w:ascii="Arial" w:hAnsi="Arial" w:cs="Arial"/>
              </w:rPr>
              <w:t xml:space="preserve"> </w:t>
            </w:r>
            <w:proofErr w:type="spellStart"/>
            <w:r w:rsidRPr="00AC271A">
              <w:rPr>
                <w:rFonts w:ascii="Arial" w:hAnsi="Arial" w:cs="Arial"/>
              </w:rPr>
              <w:t>Stearil</w:t>
            </w:r>
            <w:proofErr w:type="spellEnd"/>
            <w:r w:rsidRPr="00AC271A">
              <w:rPr>
                <w:rFonts w:ascii="Arial" w:hAnsi="Arial" w:cs="Arial"/>
              </w:rPr>
              <w:t xml:space="preserve"> alkol</w:t>
            </w:r>
          </w:p>
        </w:tc>
        <w:tc>
          <w:tcPr>
            <w:tcW w:w="4426" w:type="dxa"/>
          </w:tcPr>
          <w:p w:rsidR="004E1D31" w:rsidRPr="00AC271A" w:rsidRDefault="004E1D31" w:rsidP="0098499B">
            <w:pPr>
              <w:jc w:val="both"/>
              <w:rPr>
                <w:rFonts w:ascii="Arial" w:hAnsi="Arial" w:cs="Arial"/>
              </w:rPr>
            </w:pPr>
            <w:r w:rsidRPr="00AC271A">
              <w:rPr>
                <w:rFonts w:ascii="Arial" w:hAnsi="Arial" w:cs="Arial"/>
              </w:rPr>
              <w:t xml:space="preserve">1000 </w:t>
            </w:r>
            <w:proofErr w:type="spellStart"/>
            <w:r w:rsidRPr="00AC271A">
              <w:rPr>
                <w:rFonts w:ascii="Arial" w:hAnsi="Arial" w:cs="Arial"/>
              </w:rPr>
              <w:t>g’da</w:t>
            </w:r>
            <w:proofErr w:type="spellEnd"/>
            <w:r w:rsidRPr="00AC271A">
              <w:rPr>
                <w:rFonts w:ascii="Arial" w:hAnsi="Arial" w:cs="Arial"/>
              </w:rPr>
              <w:t xml:space="preserve"> </w:t>
            </w:r>
            <w:r w:rsidRPr="00AC271A">
              <w:rPr>
                <w:rFonts w:ascii="Arial" w:hAnsi="Arial" w:cs="Arial"/>
              </w:rPr>
              <w:tab/>
            </w:r>
            <w:r w:rsidRPr="00AC271A">
              <w:rPr>
                <w:rFonts w:ascii="Arial" w:hAnsi="Arial" w:cs="Arial"/>
              </w:rPr>
              <w:tab/>
            </w:r>
            <w:smartTag w:uri="urn:schemas-microsoft-com:office:smarttags" w:element="metricconverter">
              <w:smartTagPr>
                <w:attr w:name="ProductID" w:val="850 g"/>
              </w:smartTagPr>
              <w:r w:rsidRPr="00AC271A">
                <w:rPr>
                  <w:rFonts w:ascii="Arial" w:hAnsi="Arial" w:cs="Arial"/>
                </w:rPr>
                <w:t>850 g</w:t>
              </w:r>
            </w:smartTag>
            <w:r w:rsidRPr="00AC271A">
              <w:rPr>
                <w:rFonts w:ascii="Arial" w:hAnsi="Arial" w:cs="Arial"/>
              </w:rPr>
              <w:t xml:space="preserve"> vazelin varsa</w:t>
            </w:r>
          </w:p>
          <w:p w:rsidR="004E1D31" w:rsidRPr="00AC271A" w:rsidRDefault="004E1D31" w:rsidP="0098499B">
            <w:pPr>
              <w:jc w:val="both"/>
              <w:rPr>
                <w:rFonts w:ascii="Arial" w:hAnsi="Arial" w:cs="Arial"/>
                <w:u w:val="single"/>
              </w:rPr>
            </w:pPr>
            <w:r w:rsidRPr="00AC271A">
              <w:rPr>
                <w:rFonts w:ascii="Arial" w:hAnsi="Arial" w:cs="Arial"/>
                <w:u w:val="single"/>
              </w:rPr>
              <w:t xml:space="preserve">30 </w:t>
            </w:r>
            <w:proofErr w:type="spellStart"/>
            <w:r w:rsidRPr="00AC271A">
              <w:rPr>
                <w:rFonts w:ascii="Arial" w:hAnsi="Arial" w:cs="Arial"/>
                <w:u w:val="single"/>
              </w:rPr>
              <w:t>g’da</w:t>
            </w:r>
            <w:proofErr w:type="spellEnd"/>
            <w:r w:rsidRPr="00AC271A">
              <w:rPr>
                <w:rFonts w:ascii="Arial" w:hAnsi="Arial" w:cs="Arial"/>
                <w:u w:val="single"/>
              </w:rPr>
              <w:tab/>
            </w:r>
            <w:r w:rsidRPr="00AC271A">
              <w:rPr>
                <w:rFonts w:ascii="Arial" w:hAnsi="Arial" w:cs="Arial"/>
                <w:u w:val="single"/>
              </w:rPr>
              <w:tab/>
              <w:t>x</w:t>
            </w:r>
          </w:p>
          <w:p w:rsidR="004E1D31" w:rsidRPr="00AC271A" w:rsidRDefault="004E1D31" w:rsidP="0098499B">
            <w:pPr>
              <w:jc w:val="both"/>
              <w:rPr>
                <w:rFonts w:ascii="Arial" w:hAnsi="Arial" w:cs="Arial"/>
              </w:rPr>
            </w:pPr>
            <w:proofErr w:type="gramStart"/>
            <w:r w:rsidRPr="00AC271A">
              <w:rPr>
                <w:rFonts w:ascii="Arial" w:hAnsi="Arial" w:cs="Arial"/>
              </w:rPr>
              <w:t>x</w:t>
            </w:r>
            <w:proofErr w:type="gramEnd"/>
            <w:r w:rsidRPr="00AC271A">
              <w:rPr>
                <w:rFonts w:ascii="Arial" w:hAnsi="Arial" w:cs="Arial"/>
              </w:rPr>
              <w:t xml:space="preserve"> = </w:t>
            </w:r>
            <w:smartTag w:uri="urn:schemas-microsoft-com:office:smarttags" w:element="metricconverter">
              <w:smartTagPr>
                <w:attr w:name="ProductID" w:val="25.5 g"/>
              </w:smartTagPr>
              <w:r w:rsidRPr="00AC271A">
                <w:rPr>
                  <w:rFonts w:ascii="Arial" w:hAnsi="Arial" w:cs="Arial"/>
                </w:rPr>
                <w:t>25.5 g</w:t>
              </w:r>
            </w:smartTag>
            <w:r w:rsidRPr="00AC271A">
              <w:rPr>
                <w:rFonts w:ascii="Arial" w:hAnsi="Arial" w:cs="Arial"/>
              </w:rPr>
              <w:t xml:space="preserve"> (vazelin)</w:t>
            </w:r>
          </w:p>
          <w:p w:rsidR="004E1D31" w:rsidRPr="00AC271A" w:rsidRDefault="004E1D31" w:rsidP="0098499B">
            <w:pPr>
              <w:jc w:val="both"/>
              <w:rPr>
                <w:rFonts w:ascii="Arial" w:hAnsi="Arial" w:cs="Arial"/>
              </w:rPr>
            </w:pPr>
          </w:p>
        </w:tc>
      </w:tr>
    </w:tbl>
    <w:p w:rsidR="004E1D31" w:rsidRPr="00AC271A" w:rsidRDefault="004E1D31" w:rsidP="004E1D31">
      <w:pPr>
        <w:jc w:val="both"/>
        <w:rPr>
          <w:rFonts w:ascii="Arial" w:hAnsi="Arial" w:cs="Arial"/>
          <w:u w:val="single"/>
        </w:rPr>
      </w:pPr>
    </w:p>
    <w:p w:rsidR="004E1D31" w:rsidRPr="00AC271A" w:rsidRDefault="004E1D31" w:rsidP="004E1D31">
      <w:pPr>
        <w:jc w:val="both"/>
        <w:rPr>
          <w:rFonts w:ascii="Arial" w:hAnsi="Arial" w:cs="Arial"/>
          <w:u w:val="single"/>
        </w:rPr>
      </w:pPr>
      <w:r w:rsidRPr="00AC271A">
        <w:rPr>
          <w:rFonts w:ascii="Arial" w:hAnsi="Arial" w:cs="Arial"/>
          <w:u w:val="single"/>
        </w:rPr>
        <w:t>Hazırlanış:</w:t>
      </w:r>
    </w:p>
    <w:p w:rsidR="004E1D31" w:rsidRPr="00AC271A" w:rsidRDefault="004E1D31" w:rsidP="004E1D31">
      <w:pPr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>Hesaplanan miktarlardaki maddeler tartılarak bir porselen kapsüle konur. Su banyosu üzerinde eritilir. Su banyosundan alınarak merhem kıvamını alıncaya kadar karıştırılır. Soğuduktan sonra kutuya boşaltılır. Uygun şekilde etiketlenip teslim edilir.</w:t>
      </w:r>
    </w:p>
    <w:p w:rsidR="004E1D31" w:rsidRPr="00AC271A" w:rsidRDefault="004E1D31" w:rsidP="004E1D31">
      <w:pPr>
        <w:jc w:val="both"/>
        <w:rPr>
          <w:rFonts w:ascii="Arial" w:hAnsi="Arial" w:cs="Arial"/>
        </w:rPr>
      </w:pPr>
    </w:p>
    <w:p w:rsidR="004E1D31" w:rsidRPr="00AC271A" w:rsidRDefault="004E1D31" w:rsidP="004E1D31">
      <w:pPr>
        <w:jc w:val="both"/>
        <w:rPr>
          <w:rFonts w:ascii="Arial" w:hAnsi="Arial" w:cs="Arial"/>
        </w:rPr>
      </w:pPr>
      <w:r w:rsidRPr="00AC271A">
        <w:rPr>
          <w:rFonts w:ascii="Arial" w:hAnsi="Arial" w:cs="Arial"/>
          <w:u w:val="single"/>
        </w:rPr>
        <w:t>Ambalaj:</w:t>
      </w:r>
      <w:r w:rsidRPr="00AC271A">
        <w:rPr>
          <w:rFonts w:ascii="Arial" w:hAnsi="Arial" w:cs="Arial"/>
        </w:rPr>
        <w:t xml:space="preserve"> Pomat kutusu</w:t>
      </w:r>
    </w:p>
    <w:p w:rsidR="004E1D31" w:rsidRDefault="004E1D31" w:rsidP="004E1D31">
      <w:pPr>
        <w:jc w:val="both"/>
        <w:rPr>
          <w:rFonts w:ascii="Arial" w:hAnsi="Arial" w:cs="Arial"/>
        </w:rPr>
      </w:pPr>
      <w:r w:rsidRPr="00AC271A">
        <w:rPr>
          <w:rFonts w:ascii="Arial" w:hAnsi="Arial" w:cs="Arial"/>
          <w:u w:val="single"/>
        </w:rPr>
        <w:t>Etiket rengi ve uyarısı:</w:t>
      </w:r>
      <w:r w:rsidRPr="00AC271A">
        <w:rPr>
          <w:rFonts w:ascii="Arial" w:hAnsi="Arial" w:cs="Arial"/>
        </w:rPr>
        <w:t xml:space="preserve"> Kırmızı etiket – “Oda sıcaklığında saklayınız</w:t>
      </w:r>
      <w:r>
        <w:rPr>
          <w:rFonts w:ascii="Arial" w:hAnsi="Arial" w:cs="Arial"/>
        </w:rPr>
        <w:t>.</w:t>
      </w:r>
    </w:p>
    <w:p w:rsidR="005B24DF" w:rsidRPr="004E1D31" w:rsidRDefault="005B24DF" w:rsidP="004E1D31">
      <w:pPr>
        <w:jc w:val="both"/>
        <w:rPr>
          <w:rFonts w:ascii="Arial" w:hAnsi="Arial" w:cs="Arial"/>
        </w:rPr>
      </w:pPr>
    </w:p>
    <w:sectPr w:rsidR="005B24DF" w:rsidRPr="004E1D31" w:rsidSect="005B2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91A"/>
    <w:multiLevelType w:val="hybridMultilevel"/>
    <w:tmpl w:val="F404CEF4"/>
    <w:lvl w:ilvl="0" w:tplc="E0AA8B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265C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DC2530"/>
    <w:multiLevelType w:val="hybridMultilevel"/>
    <w:tmpl w:val="F6AA94A4"/>
    <w:lvl w:ilvl="0" w:tplc="36AA98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1D31"/>
    <w:rsid w:val="004E1D31"/>
    <w:rsid w:val="005B2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ongunmehmetsaka</dc:creator>
  <cp:lastModifiedBy>ongunmehmetsaka</cp:lastModifiedBy>
  <cp:revision>1</cp:revision>
  <dcterms:created xsi:type="dcterms:W3CDTF">2018-03-05T15:21:00Z</dcterms:created>
  <dcterms:modified xsi:type="dcterms:W3CDTF">2018-03-05T15:21:00Z</dcterms:modified>
</cp:coreProperties>
</file>