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909E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KYM207 Fizikokimya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65D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Nuray Yıldız</w:t>
            </w:r>
            <w:r w:rsidR="00DA1E75">
              <w:rPr>
                <w:szCs w:val="16"/>
              </w:rPr>
              <w:t xml:space="preserve">, </w:t>
            </w:r>
            <w:proofErr w:type="spellStart"/>
            <w:r w:rsidR="00DA1E75">
              <w:rPr>
                <w:szCs w:val="16"/>
              </w:rPr>
              <w:t>Prof.Dr.Murat</w:t>
            </w:r>
            <w:proofErr w:type="spellEnd"/>
            <w:r w:rsidR="00DA1E75">
              <w:rPr>
                <w:szCs w:val="16"/>
              </w:rPr>
              <w:t xml:space="preserve"> Erol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765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DA1E75" w:rsidRDefault="00D909EC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(22)3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DA1E75" w:rsidRDefault="00B06ADE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Zorunlu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DA1E75" w:rsidRDefault="00D909EC" w:rsidP="00832AEF">
            <w:pPr>
              <w:pStyle w:val="DersBilgileri"/>
              <w:rPr>
                <w:color w:val="000000" w:themeColor="text1"/>
                <w:szCs w:val="16"/>
              </w:rPr>
            </w:pPr>
            <w:proofErr w:type="gramStart"/>
            <w:r w:rsidRPr="00DA1E75">
              <w:rPr>
                <w:color w:val="000000" w:themeColor="text1"/>
                <w:szCs w:val="16"/>
              </w:rPr>
              <w:t>Gazların kinetik teorisi; kimyasal kinetik; yüzey termodinamiği, elektrokimya, maddelerin katı, sıvı, gaz halleri.</w:t>
            </w:r>
            <w:proofErr w:type="gramEnd"/>
          </w:p>
          <w:p w:rsidR="00D909EC" w:rsidRPr="00DA1E75" w:rsidRDefault="00D909EC" w:rsidP="00832AEF">
            <w:pPr>
              <w:pStyle w:val="DersBilgileri"/>
              <w:rPr>
                <w:color w:val="000000" w:themeColor="text1"/>
                <w:szCs w:val="16"/>
              </w:rPr>
            </w:pP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0765D5" w:rsidRPr="00DA1E75" w:rsidRDefault="00D909EC" w:rsidP="00973D85">
            <w:pPr>
              <w:pStyle w:val="DersBilgileri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Kimya mühendisliği için gerekli temel fizikokimya prensiplerini öğretmek amaçlanmaktadır.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DA1E75" w:rsidRDefault="00D909EC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14 hafta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DA1E75" w:rsidRDefault="000765D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Türkçe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DA1E75" w:rsidRDefault="000765D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-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765D5" w:rsidRPr="00DA1E75" w:rsidRDefault="00F3273A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  <w:r w:rsidRPr="00DA1E75">
              <w:rPr>
                <w:color w:val="000000" w:themeColor="text1"/>
                <w:szCs w:val="16"/>
                <w:lang w:val="tr-TR"/>
              </w:rPr>
              <w:t>1.</w:t>
            </w:r>
            <w:r w:rsidR="00D909EC" w:rsidRPr="00DA1E75">
              <w:rPr>
                <w:color w:val="000000" w:themeColor="text1"/>
                <w:szCs w:val="16"/>
                <w:lang w:val="tr-TR"/>
              </w:rPr>
              <w:t xml:space="preserve">Sarıkaya, </w:t>
            </w:r>
            <w:proofErr w:type="spellStart"/>
            <w:r w:rsidR="00D909EC" w:rsidRPr="00DA1E75">
              <w:rPr>
                <w:color w:val="000000" w:themeColor="text1"/>
                <w:szCs w:val="16"/>
                <w:lang w:val="tr-TR"/>
              </w:rPr>
              <w:t>Y.”Fizikokimya</w:t>
            </w:r>
            <w:proofErr w:type="spellEnd"/>
            <w:r w:rsidR="00D909EC" w:rsidRPr="00DA1E75">
              <w:rPr>
                <w:color w:val="000000" w:themeColor="text1"/>
                <w:szCs w:val="16"/>
                <w:lang w:val="tr-TR"/>
              </w:rPr>
              <w:t xml:space="preserve">”,  </w:t>
            </w:r>
            <w:r w:rsidR="003D09C3" w:rsidRPr="00DA1E75">
              <w:rPr>
                <w:color w:val="000000" w:themeColor="text1"/>
                <w:szCs w:val="16"/>
                <w:lang w:val="tr-TR"/>
              </w:rPr>
              <w:t>10</w:t>
            </w:r>
            <w:r w:rsidR="00D909EC" w:rsidRPr="00DA1E75">
              <w:rPr>
                <w:color w:val="000000" w:themeColor="text1"/>
                <w:szCs w:val="16"/>
                <w:lang w:val="tr-TR"/>
              </w:rPr>
              <w:t>. Baskı, Gazi Kitabevi,     20</w:t>
            </w:r>
            <w:r w:rsidR="003D09C3" w:rsidRPr="00DA1E75">
              <w:rPr>
                <w:color w:val="000000" w:themeColor="text1"/>
                <w:szCs w:val="16"/>
                <w:lang w:val="tr-TR"/>
              </w:rPr>
              <w:t>11</w:t>
            </w:r>
          </w:p>
          <w:p w:rsidR="003D09C3" w:rsidRPr="00DA1E75" w:rsidRDefault="003D09C3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</w:p>
          <w:p w:rsidR="00D909EC" w:rsidRPr="00DA1E75" w:rsidRDefault="00F3273A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  <w:r w:rsidRPr="00DA1E75">
              <w:rPr>
                <w:color w:val="000000" w:themeColor="text1"/>
                <w:szCs w:val="16"/>
                <w:lang w:val="tr-TR"/>
              </w:rPr>
              <w:t>2.</w:t>
            </w:r>
            <w:r w:rsidR="00D909EC" w:rsidRPr="00DA1E75">
              <w:rPr>
                <w:color w:val="000000" w:themeColor="text1"/>
                <w:szCs w:val="16"/>
                <w:lang w:val="tr-TR"/>
              </w:rPr>
              <w:t>Levine, I.N. “</w:t>
            </w:r>
            <w:proofErr w:type="spellStart"/>
            <w:r w:rsidR="00D909EC" w:rsidRPr="00DA1E75">
              <w:rPr>
                <w:color w:val="000000" w:themeColor="text1"/>
                <w:szCs w:val="16"/>
                <w:lang w:val="tr-TR"/>
              </w:rPr>
              <w:t>Physical</w:t>
            </w:r>
            <w:proofErr w:type="spellEnd"/>
            <w:r w:rsidR="00D909EC"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="00D909EC" w:rsidRPr="00DA1E75">
              <w:rPr>
                <w:color w:val="000000" w:themeColor="text1"/>
                <w:szCs w:val="16"/>
                <w:lang w:val="tr-TR"/>
              </w:rPr>
              <w:t>Chemistry</w:t>
            </w:r>
            <w:proofErr w:type="spellEnd"/>
            <w:r w:rsidR="00D909EC" w:rsidRPr="00DA1E75">
              <w:rPr>
                <w:color w:val="000000" w:themeColor="text1"/>
                <w:szCs w:val="16"/>
                <w:lang w:val="tr-TR"/>
              </w:rPr>
              <w:t xml:space="preserve">” </w:t>
            </w:r>
            <w:r w:rsidR="00B06ADE" w:rsidRPr="00DA1E75">
              <w:rPr>
                <w:color w:val="000000" w:themeColor="text1"/>
                <w:szCs w:val="16"/>
                <w:lang w:val="tr-TR"/>
              </w:rPr>
              <w:t>6</w:t>
            </w:r>
            <w:r w:rsidR="00D909EC"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="00D909EC" w:rsidRPr="00DA1E75">
              <w:rPr>
                <w:color w:val="000000" w:themeColor="text1"/>
                <w:szCs w:val="16"/>
                <w:lang w:val="tr-TR"/>
              </w:rPr>
              <w:t>th</w:t>
            </w:r>
            <w:proofErr w:type="spellEnd"/>
            <w:r w:rsidR="00D909EC" w:rsidRPr="00DA1E75">
              <w:rPr>
                <w:color w:val="000000" w:themeColor="text1"/>
                <w:szCs w:val="16"/>
                <w:lang w:val="tr-TR"/>
              </w:rPr>
              <w:t xml:space="preserve"> Ed. </w:t>
            </w:r>
            <w:proofErr w:type="spellStart"/>
            <w:r w:rsidR="00D909EC" w:rsidRPr="00DA1E75">
              <w:rPr>
                <w:color w:val="000000" w:themeColor="text1"/>
                <w:szCs w:val="16"/>
                <w:lang w:val="tr-TR"/>
              </w:rPr>
              <w:t>McGraw</w:t>
            </w:r>
            <w:proofErr w:type="spellEnd"/>
            <w:r w:rsidR="00D909EC" w:rsidRPr="00DA1E75">
              <w:rPr>
                <w:color w:val="000000" w:themeColor="text1"/>
                <w:szCs w:val="16"/>
                <w:lang w:val="tr-TR"/>
              </w:rPr>
              <w:t xml:space="preserve">-    </w:t>
            </w:r>
            <w:proofErr w:type="spellStart"/>
            <w:r w:rsidR="00D909EC" w:rsidRPr="00DA1E75">
              <w:rPr>
                <w:color w:val="000000" w:themeColor="text1"/>
                <w:szCs w:val="16"/>
                <w:lang w:val="tr-TR"/>
              </w:rPr>
              <w:t>Hill</w:t>
            </w:r>
            <w:proofErr w:type="spellEnd"/>
            <w:r w:rsidR="00D909EC" w:rsidRPr="00DA1E75">
              <w:rPr>
                <w:color w:val="000000" w:themeColor="text1"/>
                <w:szCs w:val="16"/>
                <w:lang w:val="tr-TR"/>
              </w:rPr>
              <w:t>, 200</w:t>
            </w:r>
            <w:r w:rsidR="00B06ADE" w:rsidRPr="00DA1E75">
              <w:rPr>
                <w:color w:val="000000" w:themeColor="text1"/>
                <w:szCs w:val="16"/>
                <w:lang w:val="tr-TR"/>
              </w:rPr>
              <w:t>8</w:t>
            </w:r>
          </w:p>
          <w:p w:rsidR="00D909EC" w:rsidRPr="00DA1E75" w:rsidRDefault="00D909EC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</w:p>
          <w:p w:rsidR="00F3273A" w:rsidRPr="00DA1E75" w:rsidRDefault="00F3273A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  <w:r w:rsidRPr="00DA1E75">
              <w:rPr>
                <w:color w:val="000000" w:themeColor="text1"/>
                <w:szCs w:val="16"/>
                <w:lang w:val="tr-TR"/>
              </w:rPr>
              <w:t>3.Perry, R.H</w:t>
            </w:r>
            <w:proofErr w:type="gramStart"/>
            <w:r w:rsidRPr="00DA1E75">
              <w:rPr>
                <w:color w:val="000000" w:themeColor="text1"/>
                <w:szCs w:val="16"/>
                <w:lang w:val="tr-TR"/>
              </w:rPr>
              <w:t>.,</w:t>
            </w:r>
            <w:proofErr w:type="gramEnd"/>
            <w:r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Green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>, D. “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Perry’s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Chemical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Engineer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’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Handbook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”, 7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th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  </w:t>
            </w:r>
          </w:p>
          <w:p w:rsidR="00F3273A" w:rsidRPr="00DA1E75" w:rsidRDefault="00F3273A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Ed.McGraw-Hill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>, 1997</w:t>
            </w:r>
          </w:p>
          <w:p w:rsidR="00F3273A" w:rsidRPr="00DA1E75" w:rsidRDefault="00F3273A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</w:p>
          <w:p w:rsidR="00F3273A" w:rsidRPr="00DA1E75" w:rsidRDefault="00F3273A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  <w:r w:rsidRPr="00DA1E75">
              <w:rPr>
                <w:color w:val="000000" w:themeColor="text1"/>
                <w:szCs w:val="16"/>
                <w:lang w:val="tr-TR"/>
              </w:rPr>
              <w:t>4.Atkins, P.W</w:t>
            </w:r>
            <w:proofErr w:type="gramStart"/>
            <w:r w:rsidRPr="00DA1E75">
              <w:rPr>
                <w:color w:val="000000" w:themeColor="text1"/>
                <w:szCs w:val="16"/>
                <w:lang w:val="tr-TR"/>
              </w:rPr>
              <w:t>.,</w:t>
            </w:r>
            <w:proofErr w:type="gramEnd"/>
            <w:r w:rsidRPr="00DA1E75">
              <w:rPr>
                <w:color w:val="000000" w:themeColor="text1"/>
                <w:szCs w:val="16"/>
                <w:lang w:val="tr-TR"/>
              </w:rPr>
              <w:t xml:space="preserve"> 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Paula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>, J.“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Physical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Chemistry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” </w:t>
            </w:r>
            <w:r w:rsidR="00B06ADE" w:rsidRPr="00DA1E75">
              <w:rPr>
                <w:color w:val="000000" w:themeColor="text1"/>
                <w:szCs w:val="16"/>
                <w:lang w:val="tr-TR"/>
              </w:rPr>
              <w:t>8</w:t>
            </w:r>
            <w:r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th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 Ed. Oxford     </w:t>
            </w:r>
          </w:p>
          <w:p w:rsidR="00F3273A" w:rsidRPr="00DA1E75" w:rsidRDefault="00F3273A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University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="00B06ADE" w:rsidRPr="00DA1E75">
              <w:rPr>
                <w:color w:val="000000" w:themeColor="text1"/>
                <w:szCs w:val="16"/>
                <w:lang w:val="tr-TR"/>
              </w:rPr>
              <w:t>Press</w:t>
            </w:r>
            <w:proofErr w:type="spellEnd"/>
            <w:r w:rsidR="00B06ADE" w:rsidRPr="00DA1E75">
              <w:rPr>
                <w:color w:val="000000" w:themeColor="text1"/>
                <w:szCs w:val="16"/>
                <w:lang w:val="tr-TR"/>
              </w:rPr>
              <w:t>,     2006</w:t>
            </w:r>
          </w:p>
          <w:p w:rsidR="00F3273A" w:rsidRPr="00DA1E75" w:rsidRDefault="00F3273A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</w:p>
          <w:p w:rsidR="00F3273A" w:rsidRPr="00DA1E75" w:rsidRDefault="00F3273A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  <w:r w:rsidRPr="00DA1E75">
              <w:rPr>
                <w:color w:val="000000" w:themeColor="text1"/>
                <w:szCs w:val="16"/>
                <w:lang w:val="tr-TR"/>
              </w:rPr>
              <w:t>5.</w:t>
            </w:r>
            <w:r w:rsidRPr="00DA1E75">
              <w:rPr>
                <w:color w:val="000000" w:themeColor="text1"/>
                <w:szCs w:val="16"/>
                <w:lang w:val="tr-TR"/>
              </w:rPr>
              <w:t>Silbey, R.J</w:t>
            </w:r>
            <w:proofErr w:type="gramStart"/>
            <w:r w:rsidRPr="00DA1E75">
              <w:rPr>
                <w:color w:val="000000" w:themeColor="text1"/>
                <w:szCs w:val="16"/>
                <w:lang w:val="tr-TR"/>
              </w:rPr>
              <w:t>.,</w:t>
            </w:r>
            <w:proofErr w:type="gramEnd"/>
            <w:r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Alberty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, R.A.,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Bawendi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>, M.</w:t>
            </w:r>
            <w:r w:rsidRPr="00DA1E75">
              <w:rPr>
                <w:color w:val="000000" w:themeColor="text1"/>
                <w:szCs w:val="16"/>
                <w:lang w:val="tr-TR"/>
              </w:rPr>
              <w:t xml:space="preserve">G.,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Physical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Chemistry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 4. Ed. ,</w:t>
            </w:r>
            <w:proofErr w:type="spellStart"/>
          </w:p>
          <w:p w:rsidR="00F3273A" w:rsidRPr="00DA1E75" w:rsidRDefault="00F3273A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  <w:r w:rsidRPr="00DA1E75">
              <w:rPr>
                <w:color w:val="000000" w:themeColor="text1"/>
                <w:szCs w:val="16"/>
                <w:lang w:val="tr-TR"/>
              </w:rPr>
              <w:t>Prentice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 xml:space="preserve"> </w:t>
            </w:r>
            <w:proofErr w:type="spellStart"/>
            <w:r w:rsidRPr="00DA1E75">
              <w:rPr>
                <w:color w:val="000000" w:themeColor="text1"/>
                <w:szCs w:val="16"/>
                <w:lang w:val="tr-TR"/>
              </w:rPr>
              <w:t>Hall</w:t>
            </w:r>
            <w:proofErr w:type="spellEnd"/>
            <w:r w:rsidRPr="00DA1E75">
              <w:rPr>
                <w:color w:val="000000" w:themeColor="text1"/>
                <w:szCs w:val="16"/>
                <w:lang w:val="tr-TR"/>
              </w:rPr>
              <w:t>, 2005.</w:t>
            </w:r>
          </w:p>
          <w:p w:rsidR="00DA1E75" w:rsidRPr="00DA1E75" w:rsidRDefault="00DA1E75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</w:p>
          <w:p w:rsidR="00DA1E75" w:rsidRPr="00DA1E75" w:rsidRDefault="00DA1E75" w:rsidP="00F3273A">
            <w:pPr>
              <w:pStyle w:val="Kaynakca"/>
              <w:rPr>
                <w:color w:val="000000" w:themeColor="text1"/>
                <w:szCs w:val="16"/>
                <w:lang w:val="tr-TR"/>
              </w:rPr>
            </w:pPr>
          </w:p>
          <w:p w:rsidR="00F3273A" w:rsidRPr="00DA1E75" w:rsidRDefault="00F3273A" w:rsidP="00D909EC">
            <w:pPr>
              <w:pStyle w:val="Kaynakca"/>
              <w:rPr>
                <w:b/>
                <w:color w:val="000000" w:themeColor="text1"/>
                <w:szCs w:val="16"/>
                <w:lang w:val="tr-TR"/>
              </w:rPr>
            </w:pP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DA1E75" w:rsidRDefault="00B06ADE" w:rsidP="00832AEF">
            <w:pPr>
              <w:pStyle w:val="DersBilgileri"/>
              <w:rPr>
                <w:b/>
                <w:color w:val="000000" w:themeColor="text1"/>
                <w:szCs w:val="16"/>
              </w:rPr>
            </w:pPr>
            <w:r w:rsidRPr="00DA1E75">
              <w:rPr>
                <w:b/>
                <w:color w:val="000000" w:themeColor="text1"/>
                <w:szCs w:val="16"/>
              </w:rPr>
              <w:t>(2,2)3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DA1E75" w:rsidRDefault="00973D8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-</w:t>
            </w:r>
          </w:p>
        </w:tc>
      </w:tr>
      <w:tr w:rsidR="00DA1E75" w:rsidRPr="00DA1E75" w:rsidTr="00832AEF">
        <w:trPr>
          <w:jc w:val="center"/>
        </w:trPr>
        <w:tc>
          <w:tcPr>
            <w:tcW w:w="2745" w:type="dxa"/>
            <w:vAlign w:val="center"/>
          </w:tcPr>
          <w:p w:rsidR="00BC32DD" w:rsidRPr="00DA1E75" w:rsidRDefault="00BC32DD" w:rsidP="00832AEF">
            <w:pPr>
              <w:pStyle w:val="DersBasliklar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DA1E75" w:rsidRDefault="00973D85" w:rsidP="00832AEF">
            <w:pPr>
              <w:pStyle w:val="DersBilgileri"/>
              <w:rPr>
                <w:color w:val="000000" w:themeColor="text1"/>
                <w:szCs w:val="16"/>
              </w:rPr>
            </w:pPr>
            <w:r w:rsidRPr="00DA1E75">
              <w:rPr>
                <w:color w:val="000000" w:themeColor="text1"/>
                <w:szCs w:val="16"/>
              </w:rPr>
              <w:t>-</w:t>
            </w:r>
          </w:p>
        </w:tc>
      </w:tr>
    </w:tbl>
    <w:p w:rsidR="00BC32DD" w:rsidRPr="00DA1E75" w:rsidRDefault="00BC32DD" w:rsidP="00BC32DD">
      <w:pPr>
        <w:rPr>
          <w:color w:val="000000" w:themeColor="text1"/>
          <w:sz w:val="16"/>
          <w:szCs w:val="16"/>
        </w:rPr>
      </w:pPr>
    </w:p>
    <w:p w:rsidR="00BC32DD" w:rsidRPr="00DA1E75" w:rsidRDefault="00BC32DD" w:rsidP="00BC32DD">
      <w:pPr>
        <w:rPr>
          <w:color w:val="000000" w:themeColor="text1"/>
          <w:sz w:val="16"/>
          <w:szCs w:val="16"/>
        </w:rPr>
      </w:pPr>
    </w:p>
    <w:p w:rsidR="00BC32DD" w:rsidRPr="00DA1E75" w:rsidRDefault="00BC32DD" w:rsidP="00BC32DD">
      <w:pPr>
        <w:rPr>
          <w:color w:val="000000" w:themeColor="text1"/>
          <w:sz w:val="16"/>
          <w:szCs w:val="16"/>
        </w:rPr>
      </w:pPr>
    </w:p>
    <w:p w:rsidR="00BC32DD" w:rsidRPr="00DA1E75" w:rsidRDefault="00BC32DD" w:rsidP="00BC32DD">
      <w:pPr>
        <w:rPr>
          <w:color w:val="000000" w:themeColor="text1"/>
        </w:rPr>
      </w:pPr>
    </w:p>
    <w:p w:rsidR="00EB0AE2" w:rsidRPr="00DA1E75" w:rsidRDefault="00DA1E75">
      <w:pPr>
        <w:rPr>
          <w:color w:val="000000" w:themeColor="text1"/>
        </w:rPr>
      </w:pPr>
    </w:p>
    <w:sectPr w:rsidR="00EB0AE2" w:rsidRPr="00DA1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65D5"/>
    <w:rsid w:val="000A48ED"/>
    <w:rsid w:val="003D09C3"/>
    <w:rsid w:val="00832BE3"/>
    <w:rsid w:val="008B1E51"/>
    <w:rsid w:val="00973D85"/>
    <w:rsid w:val="00B06ADE"/>
    <w:rsid w:val="00BC32DD"/>
    <w:rsid w:val="00CE36F3"/>
    <w:rsid w:val="00D909EC"/>
    <w:rsid w:val="00DA1E75"/>
    <w:rsid w:val="00F3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</dc:creator>
  <cp:keywords/>
  <dc:description/>
  <cp:lastModifiedBy>nuray</cp:lastModifiedBy>
  <cp:revision>6</cp:revision>
  <dcterms:created xsi:type="dcterms:W3CDTF">2018-03-29T10:30:00Z</dcterms:created>
  <dcterms:modified xsi:type="dcterms:W3CDTF">2018-03-29T10:49:00Z</dcterms:modified>
</cp:coreProperties>
</file>