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74F55" w:rsidRDefault="00974F55" w:rsidP="00974F55">
            <w:pPr>
              <w:rPr>
                <w:sz w:val="16"/>
                <w:szCs w:val="16"/>
              </w:rPr>
            </w:pPr>
          </w:p>
          <w:p w:rsidR="00BC32DD" w:rsidRPr="00974F55" w:rsidRDefault="00974F55" w:rsidP="00974F55">
            <w:pPr>
              <w:rPr>
                <w:sz w:val="16"/>
                <w:szCs w:val="16"/>
              </w:rPr>
            </w:pPr>
            <w:r w:rsidRPr="00974F55">
              <w:rPr>
                <w:sz w:val="16"/>
                <w:szCs w:val="16"/>
              </w:rPr>
              <w:t xml:space="preserve">ARP472 TOPLUMSAL CİNSİYET VE EĞİTİM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4F55" w:rsidP="00974F5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FEVZİYE SAYILAN KOCAYİĞİT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4F55" w:rsidP="00974F5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LİSANS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74F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4F55" w:rsidP="00974F5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SEÇMELİ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74F55" w:rsidRPr="001A2552" w:rsidRDefault="00974F55" w:rsidP="00F630C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Toplumsal Cinsiyet Eşitliği </w:t>
            </w:r>
            <w:r w:rsidR="00F630C1">
              <w:rPr>
                <w:szCs w:val="16"/>
              </w:rPr>
              <w:t xml:space="preserve">ile ilgili </w:t>
            </w:r>
            <w:proofErr w:type="gramStart"/>
            <w:r>
              <w:rPr>
                <w:szCs w:val="16"/>
              </w:rPr>
              <w:t>temel  kavramlar</w:t>
            </w:r>
            <w:proofErr w:type="gramEnd"/>
            <w:r w:rsidR="00F630C1">
              <w:rPr>
                <w:szCs w:val="16"/>
              </w:rPr>
              <w:t xml:space="preserve"> ve tanımlar</w:t>
            </w:r>
            <w:r>
              <w:rPr>
                <w:szCs w:val="16"/>
              </w:rPr>
              <w:t xml:space="preserve">; eğitim ve toplumsal cinsiyet ilişkisine kuramsal yaklaşımlar; eğitimde toplumsal cinsiyet eşitliğinin yasal dayanakları ve eşitlik göstergeleri; eşitsizliğin somut görünümlerinin analizi; bu süreçte  psikolojik danışma ve rehberlik hizmetlerinin işlevi ve rolü ile güncel sorunlar ve yaklaşımlar bu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2105" w:rsidP="0041210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Eğitimde toplumsal cinsiyet eşitliği konusunda farkındalık yaratmak; bu eşitsizliğin </w:t>
            </w:r>
            <w:proofErr w:type="gramStart"/>
            <w:r>
              <w:rPr>
                <w:szCs w:val="16"/>
              </w:rPr>
              <w:t>izlenmesi  ve</w:t>
            </w:r>
            <w:proofErr w:type="gramEnd"/>
            <w:r>
              <w:rPr>
                <w:szCs w:val="16"/>
              </w:rPr>
              <w:t xml:space="preserve"> eğitimde toplumsal cinsiyete duyarlı eğitim pratiklerinin önemi konusunda bilgi ve beceri kazandırmak hedeflenmektedir. 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18580A">
              <w:rPr>
                <w:szCs w:val="16"/>
              </w:rPr>
              <w:t>/hafta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2105" w:rsidRPr="00F21244" w:rsidRDefault="00412105" w:rsidP="00412105">
            <w:pPr>
              <w:rPr>
                <w:rFonts w:asciiTheme="minorHAnsi" w:hAnsiTheme="minorHAnsi" w:cs="Arial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>Sayılan, F. (2012) Toplumsal Cinsiyet ve Eğitim. Dipnot Yay</w:t>
            </w:r>
            <w:proofErr w:type="gramStart"/>
            <w:r w:rsidRPr="00F21244">
              <w:rPr>
                <w:rFonts w:asciiTheme="minorHAnsi" w:hAnsiTheme="minorHAnsi"/>
                <w:szCs w:val="20"/>
              </w:rPr>
              <w:t>.,</w:t>
            </w:r>
            <w:proofErr w:type="gramEnd"/>
            <w:r w:rsidRPr="00F21244">
              <w:rPr>
                <w:rFonts w:asciiTheme="minorHAnsi" w:hAnsiTheme="minorHAnsi"/>
                <w:szCs w:val="20"/>
              </w:rPr>
              <w:t xml:space="preserve"> Ankara. 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>Sayılan, F. (201</w:t>
            </w:r>
            <w:r>
              <w:rPr>
                <w:rFonts w:asciiTheme="minorHAnsi" w:hAnsiTheme="minorHAnsi"/>
                <w:szCs w:val="20"/>
              </w:rPr>
              <w:t>8</w:t>
            </w:r>
            <w:r w:rsidRPr="00F21244">
              <w:rPr>
                <w:rFonts w:asciiTheme="minorHAnsi" w:hAnsiTheme="minorHAnsi"/>
                <w:szCs w:val="20"/>
              </w:rPr>
              <w:t xml:space="preserve">) Toplumsal Cinsiyet ve Eğitim </w:t>
            </w:r>
            <w:r>
              <w:rPr>
                <w:rFonts w:asciiTheme="minorHAnsi" w:hAnsiTheme="minorHAnsi"/>
                <w:szCs w:val="20"/>
              </w:rPr>
              <w:t xml:space="preserve">Ders notları </w:t>
            </w:r>
            <w:r w:rsidRPr="00F21244">
              <w:rPr>
                <w:rFonts w:asciiTheme="minorHAnsi" w:hAnsiTheme="minorHAnsi"/>
                <w:szCs w:val="20"/>
              </w:rPr>
              <w:t xml:space="preserve"> (Çoğaltma)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proofErr w:type="spellStart"/>
            <w:r w:rsidRPr="00F21244">
              <w:rPr>
                <w:rFonts w:asciiTheme="minorHAnsi" w:hAnsiTheme="minorHAnsi"/>
                <w:szCs w:val="20"/>
              </w:rPr>
              <w:t>Connell</w:t>
            </w:r>
            <w:proofErr w:type="spellEnd"/>
            <w:r w:rsidRPr="00F21244">
              <w:rPr>
                <w:rFonts w:asciiTheme="minorHAnsi" w:hAnsiTheme="minorHAnsi"/>
                <w:szCs w:val="20"/>
              </w:rPr>
              <w:t xml:space="preserve">, R.W. </w:t>
            </w:r>
            <w:r w:rsidRPr="00F21244">
              <w:rPr>
                <w:rFonts w:asciiTheme="minorHAnsi" w:hAnsiTheme="minorHAnsi"/>
                <w:b/>
                <w:szCs w:val="20"/>
              </w:rPr>
              <w:t>Toplumsal Cinsiyet ve İktidar</w:t>
            </w:r>
            <w:r w:rsidRPr="00F21244">
              <w:rPr>
                <w:rFonts w:asciiTheme="minorHAnsi" w:hAnsiTheme="minorHAnsi"/>
                <w:szCs w:val="20"/>
              </w:rPr>
              <w:t>. Ayrıntı yayınları. İstanbul: 1998.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 xml:space="preserve">Esen, Y. (2015) </w:t>
            </w:r>
            <w:r w:rsidRPr="0018580A">
              <w:rPr>
                <w:rFonts w:asciiTheme="minorHAnsi" w:hAnsiTheme="minorHAnsi"/>
                <w:b/>
                <w:szCs w:val="20"/>
              </w:rPr>
              <w:t>Toplumsal Cinsiyet Eşitliği ve Eğitim</w:t>
            </w:r>
            <w:r w:rsidRPr="00F21244">
              <w:rPr>
                <w:rFonts w:asciiTheme="minorHAnsi" w:hAnsiTheme="minorHAnsi"/>
                <w:szCs w:val="20"/>
              </w:rPr>
              <w:t xml:space="preserve">. Kemal Matbaacılık,  Bolu. 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 xml:space="preserve">Tan, Mine.  “Eğitim” </w:t>
            </w:r>
            <w:r w:rsidRPr="00F21244">
              <w:rPr>
                <w:rFonts w:asciiTheme="minorHAnsi" w:hAnsiTheme="minorHAnsi"/>
                <w:b/>
                <w:szCs w:val="20"/>
              </w:rPr>
              <w:t>Türkiye’de Toplumsal Cinsiyet Eşitsizliği: Sorunlar, Öncelikler, Çözümler</w:t>
            </w:r>
            <w:r w:rsidRPr="00F21244">
              <w:rPr>
                <w:rFonts w:asciiTheme="minorHAnsi" w:hAnsiTheme="minorHAnsi"/>
                <w:szCs w:val="20"/>
              </w:rPr>
              <w:t xml:space="preserve">.   TÜSİAD. 2008: 27-112.  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 xml:space="preserve"> -------. “Bir Kadın Mesleği Öğretmenlik,” </w:t>
            </w:r>
            <w:r w:rsidRPr="00F21244">
              <w:rPr>
                <w:rFonts w:asciiTheme="minorHAnsi" w:hAnsiTheme="minorHAnsi"/>
                <w:b/>
                <w:szCs w:val="20"/>
              </w:rPr>
              <w:t xml:space="preserve">Kadın </w:t>
            </w:r>
            <w:proofErr w:type="gramStart"/>
            <w:r w:rsidRPr="00F21244">
              <w:rPr>
                <w:rFonts w:asciiTheme="minorHAnsi" w:hAnsiTheme="minorHAnsi"/>
                <w:b/>
                <w:szCs w:val="20"/>
              </w:rPr>
              <w:t xml:space="preserve">Gerçeklikleri </w:t>
            </w:r>
            <w:r w:rsidRPr="00F21244">
              <w:rPr>
                <w:rFonts w:asciiTheme="minorHAnsi" w:hAnsiTheme="minorHAnsi"/>
                <w:szCs w:val="20"/>
              </w:rPr>
              <w:t>.</w:t>
            </w:r>
            <w:proofErr w:type="gramEnd"/>
            <w:r w:rsidRPr="00F21244">
              <w:rPr>
                <w:rFonts w:asciiTheme="minorHAnsi" w:hAnsiTheme="minorHAnsi"/>
                <w:szCs w:val="20"/>
              </w:rPr>
              <w:t xml:space="preserve"> Der. </w:t>
            </w:r>
            <w:proofErr w:type="spellStart"/>
            <w:r w:rsidRPr="00F21244">
              <w:rPr>
                <w:rFonts w:asciiTheme="minorHAnsi" w:hAnsiTheme="minorHAnsi"/>
                <w:szCs w:val="20"/>
              </w:rPr>
              <w:t>N.Arat</w:t>
            </w:r>
            <w:proofErr w:type="spellEnd"/>
            <w:r w:rsidRPr="00F21244">
              <w:rPr>
                <w:rFonts w:asciiTheme="minorHAnsi" w:hAnsiTheme="minorHAnsi"/>
                <w:szCs w:val="20"/>
              </w:rPr>
              <w:t xml:space="preserve"> Say Yay. İstanbul: 1996: 37-68.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</w:rPr>
            </w:pPr>
            <w:r w:rsidRPr="00F21244">
              <w:rPr>
                <w:rFonts w:asciiTheme="minorHAnsi" w:hAnsiTheme="minorHAnsi"/>
                <w:szCs w:val="20"/>
              </w:rPr>
              <w:t xml:space="preserve">-------. “Toplumsal Değişim ve Eğitim: Kadın Bakış Açısından,” </w:t>
            </w:r>
            <w:proofErr w:type="spellStart"/>
            <w:r w:rsidRPr="00F21244">
              <w:rPr>
                <w:rFonts w:asciiTheme="minorHAnsi" w:hAnsiTheme="minorHAnsi"/>
                <w:b/>
                <w:szCs w:val="20"/>
              </w:rPr>
              <w:t>A.Ü.Eğitim</w:t>
            </w:r>
            <w:proofErr w:type="spellEnd"/>
            <w:r w:rsidRPr="00F21244">
              <w:rPr>
                <w:rFonts w:asciiTheme="minorHAnsi" w:hAnsiTheme="minorHAnsi"/>
                <w:b/>
                <w:szCs w:val="20"/>
              </w:rPr>
              <w:t xml:space="preserve"> Bilimleri Fakültesi Dergisi.</w:t>
            </w:r>
            <w:r w:rsidRPr="00F21244">
              <w:rPr>
                <w:rFonts w:asciiTheme="minorHAnsi" w:hAnsiTheme="minorHAnsi"/>
                <w:szCs w:val="20"/>
              </w:rPr>
              <w:t xml:space="preserve"> Cilt 27(1). Ankara. 1994: 83-96. </w:t>
            </w:r>
          </w:p>
          <w:p w:rsidR="00412105" w:rsidRDefault="00412105" w:rsidP="00412105">
            <w:pPr>
              <w:rPr>
                <w:rFonts w:asciiTheme="minorHAnsi" w:hAnsiTheme="minorHAnsi"/>
                <w:szCs w:val="20"/>
                <w:lang w:val="de-DE"/>
              </w:rPr>
            </w:pPr>
            <w:proofErr w:type="gramStart"/>
            <w:r w:rsidRPr="00F21244">
              <w:rPr>
                <w:rFonts w:asciiTheme="minorHAnsi" w:hAnsiTheme="minorHAnsi"/>
                <w:szCs w:val="20"/>
              </w:rPr>
              <w:t>Gümüşoğlu , F</w:t>
            </w:r>
            <w:proofErr w:type="gramEnd"/>
            <w:r w:rsidRPr="00F21244">
              <w:rPr>
                <w:rFonts w:asciiTheme="minorHAnsi" w:hAnsiTheme="minorHAnsi"/>
                <w:szCs w:val="20"/>
              </w:rPr>
              <w:t xml:space="preserve">. 1998  Cumhuriyet Dönemi Ders Kitaplarında Cinsiyet Rolleri (1928-1998)  </w:t>
            </w:r>
            <w:r w:rsidRPr="00F21244">
              <w:rPr>
                <w:rFonts w:asciiTheme="minorHAnsi" w:hAnsiTheme="minorHAnsi"/>
                <w:b/>
                <w:bCs/>
                <w:szCs w:val="20"/>
              </w:rPr>
              <w:t>75 Yılda Kadınlar ve Erkekler</w:t>
            </w:r>
            <w:r w:rsidRPr="00F21244">
              <w:rPr>
                <w:rFonts w:asciiTheme="minorHAnsi" w:hAnsiTheme="minorHAnsi"/>
                <w:szCs w:val="20"/>
              </w:rPr>
              <w:t>, (</w:t>
            </w:r>
            <w:proofErr w:type="spellStart"/>
            <w:r w:rsidRPr="00F21244">
              <w:rPr>
                <w:rFonts w:asciiTheme="minorHAnsi" w:hAnsiTheme="minorHAnsi"/>
                <w:szCs w:val="20"/>
              </w:rPr>
              <w:t>ed</w:t>
            </w:r>
            <w:proofErr w:type="spellEnd"/>
            <w:r w:rsidRPr="00F21244">
              <w:rPr>
                <w:rFonts w:asciiTheme="minorHAnsi" w:hAnsiTheme="minorHAnsi"/>
                <w:szCs w:val="20"/>
              </w:rPr>
              <w:t xml:space="preserve">) A. Berktay </w:t>
            </w:r>
            <w:proofErr w:type="spellStart"/>
            <w:r w:rsidRPr="00F21244">
              <w:rPr>
                <w:rFonts w:asciiTheme="minorHAnsi" w:hAnsiTheme="minorHAnsi"/>
                <w:szCs w:val="20"/>
              </w:rPr>
              <w:t>Hacımi</w:t>
            </w:r>
            <w:r w:rsidR="0018580A">
              <w:rPr>
                <w:rFonts w:asciiTheme="minorHAnsi" w:hAnsiTheme="minorHAnsi"/>
                <w:szCs w:val="20"/>
              </w:rPr>
              <w:t>rzaoğlu</w:t>
            </w:r>
            <w:proofErr w:type="spellEnd"/>
            <w:r w:rsidR="0018580A">
              <w:rPr>
                <w:rFonts w:asciiTheme="minorHAnsi" w:hAnsiTheme="minorHAnsi"/>
                <w:szCs w:val="20"/>
              </w:rPr>
              <w:t>,  Tarih Vakfı Yayınları İ</w:t>
            </w:r>
            <w:r w:rsidRPr="00F21244">
              <w:rPr>
                <w:rFonts w:asciiTheme="minorHAnsi" w:hAnsiTheme="minorHAnsi"/>
                <w:szCs w:val="20"/>
              </w:rPr>
              <w:t xml:space="preserve">stanbul,  </w:t>
            </w:r>
            <w:r w:rsidR="0018580A">
              <w:rPr>
                <w:rFonts w:asciiTheme="minorHAnsi" w:hAnsiTheme="minorHAnsi"/>
                <w:szCs w:val="20"/>
              </w:rPr>
              <w:t>sayfa:</w:t>
            </w:r>
            <w:r w:rsidRPr="00F21244">
              <w:rPr>
                <w:rFonts w:asciiTheme="minorHAnsi" w:hAnsiTheme="minorHAnsi"/>
                <w:szCs w:val="20"/>
              </w:rPr>
              <w:t xml:space="preserve">  </w:t>
            </w:r>
            <w:r w:rsidRPr="00F21244">
              <w:rPr>
                <w:rFonts w:asciiTheme="minorHAnsi" w:hAnsiTheme="minorHAnsi"/>
                <w:szCs w:val="20"/>
                <w:lang w:val="de-DE"/>
              </w:rPr>
              <w:t xml:space="preserve">101-128. </w:t>
            </w:r>
          </w:p>
          <w:p w:rsidR="00412105" w:rsidRPr="00F21244" w:rsidRDefault="00412105" w:rsidP="00412105">
            <w:pPr>
              <w:rPr>
                <w:rFonts w:asciiTheme="minorHAnsi" w:hAnsiTheme="minorHAnsi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szCs w:val="20"/>
                <w:lang w:val="de-DE"/>
              </w:rPr>
              <w:t>Doğan</w:t>
            </w:r>
            <w:proofErr w:type="spellEnd"/>
            <w:r>
              <w:rPr>
                <w:rFonts w:asciiTheme="minorHAnsi" w:hAnsiTheme="minorHAnsi"/>
                <w:szCs w:val="20"/>
                <w:lang w:val="de-DE"/>
              </w:rPr>
              <w:t>, S.</w:t>
            </w:r>
            <w:r w:rsidR="0018580A">
              <w:rPr>
                <w:rFonts w:asciiTheme="minorHAnsi" w:hAnsiTheme="minorHAnsi"/>
                <w:szCs w:val="20"/>
                <w:lang w:val="de-DE"/>
              </w:rPr>
              <w:t xml:space="preserve"> (</w:t>
            </w:r>
            <w:proofErr w:type="spellStart"/>
            <w:r w:rsidR="0018580A">
              <w:rPr>
                <w:rFonts w:asciiTheme="minorHAnsi" w:hAnsiTheme="minorHAnsi"/>
                <w:szCs w:val="20"/>
                <w:lang w:val="de-DE"/>
              </w:rPr>
              <w:t>ed</w:t>
            </w:r>
            <w:proofErr w:type="spellEnd"/>
            <w:r w:rsidR="0018580A">
              <w:rPr>
                <w:rFonts w:asciiTheme="minorHAnsi" w:hAnsiTheme="minorHAnsi"/>
                <w:szCs w:val="20"/>
                <w:lang w:val="de-DE"/>
              </w:rPr>
              <w:t xml:space="preserve">) </w:t>
            </w:r>
            <w:r>
              <w:rPr>
                <w:rFonts w:asciiTheme="minorHAnsi" w:hAnsiTheme="minorHAnsi"/>
                <w:szCs w:val="20"/>
                <w:lang w:val="de-DE"/>
              </w:rPr>
              <w:t xml:space="preserve"> (2014) </w:t>
            </w:r>
            <w:proofErr w:type="spellStart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>Benim</w:t>
            </w:r>
            <w:proofErr w:type="spellEnd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 xml:space="preserve"> Madam </w:t>
            </w:r>
            <w:proofErr w:type="spellStart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>Curie’m</w:t>
            </w:r>
            <w:proofErr w:type="spellEnd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 xml:space="preserve">: </w:t>
            </w:r>
            <w:proofErr w:type="spellStart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>Eğitici</w:t>
            </w:r>
            <w:proofErr w:type="spellEnd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proofErr w:type="spellStart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>El</w:t>
            </w:r>
            <w:proofErr w:type="spellEnd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 xml:space="preserve"> </w:t>
            </w:r>
            <w:proofErr w:type="spellStart"/>
            <w:r w:rsidRPr="0018580A">
              <w:rPr>
                <w:rFonts w:asciiTheme="minorHAnsi" w:hAnsiTheme="minorHAnsi"/>
                <w:b/>
                <w:szCs w:val="20"/>
                <w:lang w:val="de-DE"/>
              </w:rPr>
              <w:t>Kitabı</w:t>
            </w:r>
            <w:proofErr w:type="spellEnd"/>
            <w:r>
              <w:rPr>
                <w:rFonts w:asciiTheme="minorHAnsi" w:hAnsiTheme="minorHAnsi"/>
                <w:szCs w:val="20"/>
                <w:lang w:val="de-DE"/>
              </w:rPr>
              <w:t>.</w:t>
            </w:r>
            <w:r w:rsidR="0087567E">
              <w:rPr>
                <w:rFonts w:asciiTheme="minorHAnsi" w:hAnsiTheme="minorHAnsi"/>
                <w:szCs w:val="20"/>
                <w:lang w:val="de-DE"/>
              </w:rPr>
              <w:t xml:space="preserve"> AB-MEB </w:t>
            </w:r>
            <w:proofErr w:type="spellStart"/>
            <w:r w:rsidR="0087567E">
              <w:rPr>
                <w:rFonts w:asciiTheme="minorHAnsi" w:hAnsiTheme="minorHAnsi"/>
                <w:szCs w:val="20"/>
                <w:lang w:val="de-DE"/>
              </w:rPr>
              <w:t>Projesi</w:t>
            </w:r>
            <w:proofErr w:type="spellEnd"/>
            <w:r w:rsidR="0087567E">
              <w:rPr>
                <w:rFonts w:asciiTheme="minorHAnsi" w:hAnsiTheme="minorHAnsi"/>
                <w:szCs w:val="20"/>
                <w:lang w:val="de-DE"/>
              </w:rPr>
              <w:t xml:space="preserve">. </w:t>
            </w:r>
            <w:proofErr w:type="spellStart"/>
            <w:r w:rsidR="0087567E">
              <w:rPr>
                <w:rFonts w:asciiTheme="minorHAnsi" w:hAnsiTheme="minorHAnsi"/>
                <w:szCs w:val="20"/>
                <w:lang w:val="de-DE"/>
              </w:rPr>
              <w:t>Uçan</w:t>
            </w:r>
            <w:proofErr w:type="spellEnd"/>
            <w:r w:rsidR="0087567E">
              <w:rPr>
                <w:rFonts w:asciiTheme="minorHAnsi" w:hAnsiTheme="minorHAnsi"/>
                <w:szCs w:val="20"/>
                <w:lang w:val="de-DE"/>
              </w:rPr>
              <w:t xml:space="preserve"> </w:t>
            </w:r>
            <w:proofErr w:type="spellStart"/>
            <w:r w:rsidR="0087567E">
              <w:rPr>
                <w:rFonts w:asciiTheme="minorHAnsi" w:hAnsiTheme="minorHAnsi"/>
                <w:szCs w:val="20"/>
                <w:lang w:val="de-DE"/>
              </w:rPr>
              <w:t>Süpürge</w:t>
            </w:r>
            <w:proofErr w:type="spellEnd"/>
            <w:r w:rsidR="0087567E">
              <w:rPr>
                <w:rFonts w:asciiTheme="minorHAnsi" w:hAnsiTheme="minorHAnsi"/>
                <w:szCs w:val="20"/>
                <w:lang w:val="de-DE"/>
              </w:rPr>
              <w:t xml:space="preserve">, Ankara. 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12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630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580A"/>
    <w:rsid w:val="00412105"/>
    <w:rsid w:val="00832BE3"/>
    <w:rsid w:val="0087567E"/>
    <w:rsid w:val="00974F55"/>
    <w:rsid w:val="00BC32DD"/>
    <w:rsid w:val="00F6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FEVZİYE</cp:lastModifiedBy>
  <cp:revision>5</cp:revision>
  <dcterms:created xsi:type="dcterms:W3CDTF">2017-02-03T08:50:00Z</dcterms:created>
  <dcterms:modified xsi:type="dcterms:W3CDTF">2018-03-20T08:14:00Z</dcterms:modified>
</cp:coreProperties>
</file>