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BE" w:rsidRPr="00CD69BE" w:rsidRDefault="00CD69BE" w:rsidP="00CD69BE">
      <w:pPr>
        <w:shd w:val="clear" w:color="auto" w:fill="FFFFFF"/>
        <w:spacing w:after="120" w:line="360" w:lineRule="auto"/>
        <w:ind w:left="0" w:right="0" w:firstLine="0"/>
        <w:jc w:val="center"/>
        <w:outlineLvl w:val="0"/>
        <w:rPr>
          <w:b/>
          <w:color w:val="000000" w:themeColor="text1"/>
          <w:kern w:val="36"/>
          <w:sz w:val="28"/>
          <w:szCs w:val="28"/>
        </w:rPr>
      </w:pPr>
      <w:proofErr w:type="spellStart"/>
      <w:r w:rsidRPr="00CD69BE">
        <w:rPr>
          <w:b/>
          <w:color w:val="000000" w:themeColor="text1"/>
          <w:kern w:val="36"/>
          <w:sz w:val="28"/>
          <w:szCs w:val="28"/>
        </w:rPr>
        <w:t>Dante</w:t>
      </w:r>
      <w:proofErr w:type="spellEnd"/>
      <w:r w:rsidRPr="00CD69BE">
        <w:rPr>
          <w:b/>
          <w:color w:val="000000" w:themeColor="text1"/>
          <w:kern w:val="36"/>
          <w:sz w:val="28"/>
          <w:szCs w:val="28"/>
        </w:rPr>
        <w:t xml:space="preserve">, la </w:t>
      </w:r>
      <w:proofErr w:type="spellStart"/>
      <w:r w:rsidRPr="00CD69BE">
        <w:rPr>
          <w:b/>
          <w:color w:val="000000" w:themeColor="text1"/>
          <w:kern w:val="36"/>
          <w:sz w:val="28"/>
          <w:szCs w:val="28"/>
        </w:rPr>
        <w:t>psicoanalisi</w:t>
      </w:r>
      <w:proofErr w:type="spellEnd"/>
      <w:r w:rsidRPr="00CD69BE">
        <w:rPr>
          <w:b/>
          <w:color w:val="000000" w:themeColor="text1"/>
          <w:kern w:val="36"/>
          <w:sz w:val="28"/>
          <w:szCs w:val="28"/>
        </w:rPr>
        <w:t xml:space="preserve"> e i </w:t>
      </w:r>
      <w:proofErr w:type="spellStart"/>
      <w:r w:rsidRPr="00CD69BE">
        <w:rPr>
          <w:b/>
          <w:color w:val="000000" w:themeColor="text1"/>
          <w:kern w:val="36"/>
          <w:sz w:val="28"/>
          <w:szCs w:val="28"/>
        </w:rPr>
        <w:t>diavoli</w:t>
      </w:r>
      <w:proofErr w:type="spellEnd"/>
      <w:r w:rsidRPr="00CD69BE">
        <w:rPr>
          <w:b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D69BE">
        <w:rPr>
          <w:b/>
          <w:color w:val="000000" w:themeColor="text1"/>
          <w:kern w:val="36"/>
          <w:sz w:val="28"/>
          <w:szCs w:val="28"/>
        </w:rPr>
        <w:t>dell’inferno</w:t>
      </w:r>
      <w:proofErr w:type="spellEnd"/>
    </w:p>
    <w:p w:rsidR="00CD69BE" w:rsidRPr="00CD69BE" w:rsidRDefault="00CD69BE" w:rsidP="00CD69BE">
      <w:pPr>
        <w:pStyle w:val="NormalWeb"/>
        <w:shd w:val="clear" w:color="auto" w:fill="FFFFFF"/>
        <w:spacing w:before="0" w:beforeAutospacing="0" w:after="120" w:afterAutospacing="0" w:line="36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D69BE" w:rsidRDefault="00CD69BE" w:rsidP="00CD69BE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CD69BE">
        <w:rPr>
          <w:color w:val="000000" w:themeColor="text1"/>
          <w:sz w:val="28"/>
          <w:szCs w:val="28"/>
        </w:rPr>
        <w:t>Questo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brano</w:t>
      </w:r>
      <w:proofErr w:type="spellEnd"/>
      <w:r w:rsidRPr="00CD69BE">
        <w:rPr>
          <w:color w:val="000000" w:themeColor="text1"/>
          <w:sz w:val="28"/>
          <w:szCs w:val="28"/>
        </w:rPr>
        <w:t xml:space="preserve"> è </w:t>
      </w:r>
      <w:proofErr w:type="spellStart"/>
      <w:r w:rsidRPr="00CD69BE">
        <w:rPr>
          <w:color w:val="000000" w:themeColor="text1"/>
          <w:sz w:val="28"/>
          <w:szCs w:val="28"/>
        </w:rPr>
        <w:t>tratto</w:t>
      </w:r>
      <w:proofErr w:type="spellEnd"/>
      <w:r w:rsidRPr="00CD69BE">
        <w:rPr>
          <w:color w:val="000000" w:themeColor="text1"/>
          <w:sz w:val="28"/>
          <w:szCs w:val="28"/>
        </w:rPr>
        <w:t xml:space="preserve"> dal </w:t>
      </w:r>
      <w:proofErr w:type="spellStart"/>
      <w:r w:rsidRPr="00CD69BE">
        <w:rPr>
          <w:color w:val="000000" w:themeColor="text1"/>
          <w:sz w:val="28"/>
          <w:szCs w:val="28"/>
        </w:rPr>
        <w:t>volume</w:t>
      </w:r>
      <w:proofErr w:type="spellEnd"/>
      <w:r w:rsidRPr="00CD69BE">
        <w:rPr>
          <w:color w:val="000000" w:themeColor="text1"/>
          <w:sz w:val="28"/>
          <w:szCs w:val="28"/>
        </w:rPr>
        <w:t> </w:t>
      </w:r>
      <w:proofErr w:type="spellStart"/>
      <w:r w:rsidRPr="00CD69BE">
        <w:rPr>
          <w:i/>
          <w:iCs/>
          <w:color w:val="000000" w:themeColor="text1"/>
          <w:sz w:val="28"/>
          <w:szCs w:val="28"/>
        </w:rPr>
        <w:t>Psicoanalisi</w:t>
      </w:r>
      <w:proofErr w:type="spellEnd"/>
      <w:r w:rsidRPr="00CD69BE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i/>
          <w:iCs/>
          <w:color w:val="000000" w:themeColor="text1"/>
          <w:sz w:val="28"/>
          <w:szCs w:val="28"/>
        </w:rPr>
        <w:t>critica</w:t>
      </w:r>
      <w:proofErr w:type="spellEnd"/>
      <w:r w:rsidRPr="00CD69BE">
        <w:rPr>
          <w:i/>
          <w:iCs/>
          <w:color w:val="000000" w:themeColor="text1"/>
          <w:sz w:val="28"/>
          <w:szCs w:val="28"/>
        </w:rPr>
        <w:t xml:space="preserve"> e </w:t>
      </w:r>
      <w:proofErr w:type="spellStart"/>
      <w:r w:rsidRPr="00CD69BE">
        <w:rPr>
          <w:i/>
          <w:iCs/>
          <w:color w:val="000000" w:themeColor="text1"/>
          <w:sz w:val="28"/>
          <w:szCs w:val="28"/>
        </w:rPr>
        <w:t>letteratura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ho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pubblicato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per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Pacini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editore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nel</w:t>
      </w:r>
      <w:proofErr w:type="spellEnd"/>
      <w:r w:rsidRPr="00CD69BE">
        <w:rPr>
          <w:color w:val="000000" w:themeColor="text1"/>
          <w:sz w:val="28"/>
          <w:szCs w:val="28"/>
        </w:rPr>
        <w:t xml:space="preserve"> 2014. </w:t>
      </w:r>
      <w:proofErr w:type="spellStart"/>
      <w:r w:rsidRPr="00CD69BE">
        <w:rPr>
          <w:color w:val="000000" w:themeColor="text1"/>
          <w:sz w:val="28"/>
          <w:szCs w:val="28"/>
        </w:rPr>
        <w:t>Il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testo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faceva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parte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un </w:t>
      </w:r>
      <w:proofErr w:type="spellStart"/>
      <w:r w:rsidRPr="00CD69BE">
        <w:rPr>
          <w:color w:val="000000" w:themeColor="text1"/>
          <w:sz w:val="28"/>
          <w:szCs w:val="28"/>
        </w:rPr>
        <w:t>più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ampio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capitolo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affrontava</w:t>
      </w:r>
      <w:proofErr w:type="spellEnd"/>
      <w:r w:rsidRPr="00CD69BE">
        <w:rPr>
          <w:color w:val="000000" w:themeColor="text1"/>
          <w:sz w:val="28"/>
          <w:szCs w:val="28"/>
        </w:rPr>
        <w:t xml:space="preserve"> i </w:t>
      </w:r>
      <w:proofErr w:type="spellStart"/>
      <w:r w:rsidRPr="00CD69BE">
        <w:rPr>
          <w:color w:val="000000" w:themeColor="text1"/>
          <w:sz w:val="28"/>
          <w:szCs w:val="28"/>
        </w:rPr>
        <w:t>rischi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alcune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impostazioni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psicoanalitiche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tradizionali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riconducibili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ai</w:t>
      </w:r>
      <w:proofErr w:type="spellEnd"/>
      <w:r w:rsidRPr="00CD69BE">
        <w:rPr>
          <w:color w:val="000000" w:themeColor="text1"/>
          <w:sz w:val="28"/>
          <w:szCs w:val="28"/>
        </w:rPr>
        <w:t xml:space="preserve"> modelli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Freud, </w:t>
      </w:r>
      <w:proofErr w:type="spellStart"/>
      <w:r w:rsidRPr="00CD69BE">
        <w:rPr>
          <w:color w:val="000000" w:themeColor="text1"/>
          <w:sz w:val="28"/>
          <w:szCs w:val="28"/>
        </w:rPr>
        <w:t>Bonaparte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Jung</w:t>
      </w:r>
      <w:proofErr w:type="spellEnd"/>
      <w:r w:rsidRPr="00CD69BE">
        <w:rPr>
          <w:color w:val="000000" w:themeColor="text1"/>
          <w:sz w:val="28"/>
          <w:szCs w:val="28"/>
        </w:rPr>
        <w:t xml:space="preserve"> e </w:t>
      </w:r>
      <w:proofErr w:type="spellStart"/>
      <w:r w:rsidRPr="00CD69BE">
        <w:rPr>
          <w:color w:val="000000" w:themeColor="text1"/>
          <w:sz w:val="28"/>
          <w:szCs w:val="28"/>
        </w:rPr>
        <w:t>Lacan</w:t>
      </w:r>
      <w:proofErr w:type="spellEnd"/>
      <w:r w:rsidRPr="00CD69BE">
        <w:rPr>
          <w:color w:val="000000" w:themeColor="text1"/>
          <w:sz w:val="28"/>
          <w:szCs w:val="28"/>
        </w:rPr>
        <w:t xml:space="preserve">. </w:t>
      </w:r>
      <w:proofErr w:type="spellStart"/>
      <w:r w:rsidRPr="00CD69BE">
        <w:rPr>
          <w:color w:val="000000" w:themeColor="text1"/>
          <w:sz w:val="28"/>
          <w:szCs w:val="28"/>
        </w:rPr>
        <w:t>Uno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degli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approcci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più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problematici</w:t>
      </w:r>
      <w:proofErr w:type="spellEnd"/>
      <w:r w:rsidRPr="00CD69BE">
        <w:rPr>
          <w:color w:val="000000" w:themeColor="text1"/>
          <w:sz w:val="28"/>
          <w:szCs w:val="28"/>
        </w:rPr>
        <w:t xml:space="preserve"> è </w:t>
      </w:r>
      <w:proofErr w:type="spellStart"/>
      <w:r w:rsidRPr="00CD69BE">
        <w:rPr>
          <w:color w:val="000000" w:themeColor="text1"/>
          <w:sz w:val="28"/>
          <w:szCs w:val="28"/>
        </w:rPr>
        <w:t>quello</w:t>
      </w:r>
      <w:proofErr w:type="spellEnd"/>
      <w:r w:rsidRPr="00CD69BE">
        <w:rPr>
          <w:color w:val="000000" w:themeColor="text1"/>
          <w:sz w:val="28"/>
          <w:szCs w:val="28"/>
        </w:rPr>
        <w:t> </w:t>
      </w:r>
      <w:proofErr w:type="spellStart"/>
      <w:r w:rsidRPr="00CD69BE">
        <w:rPr>
          <w:i/>
          <w:iCs/>
          <w:color w:val="000000" w:themeColor="text1"/>
          <w:sz w:val="28"/>
          <w:szCs w:val="28"/>
        </w:rPr>
        <w:t>psicobiografico</w:t>
      </w:r>
      <w:proofErr w:type="spellEnd"/>
      <w:r w:rsidRPr="00CD69BE">
        <w:rPr>
          <w:color w:val="000000" w:themeColor="text1"/>
          <w:sz w:val="28"/>
          <w:szCs w:val="28"/>
        </w:rPr>
        <w:t xml:space="preserve"> in </w:t>
      </w:r>
      <w:proofErr w:type="spellStart"/>
      <w:r w:rsidRPr="00CD69BE">
        <w:rPr>
          <w:color w:val="000000" w:themeColor="text1"/>
          <w:sz w:val="28"/>
          <w:szCs w:val="28"/>
        </w:rPr>
        <w:t>cui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l’interprete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tenta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interpretare</w:t>
      </w:r>
      <w:proofErr w:type="spellEnd"/>
      <w:r w:rsidRPr="00CD69BE">
        <w:rPr>
          <w:color w:val="000000" w:themeColor="text1"/>
          <w:sz w:val="28"/>
          <w:szCs w:val="28"/>
        </w:rPr>
        <w:t xml:space="preserve"> il </w:t>
      </w:r>
      <w:proofErr w:type="spellStart"/>
      <w:r w:rsidRPr="00CD69BE">
        <w:rPr>
          <w:color w:val="000000" w:themeColor="text1"/>
          <w:sz w:val="28"/>
          <w:szCs w:val="28"/>
        </w:rPr>
        <w:t>testo</w:t>
      </w:r>
      <w:proofErr w:type="spellEnd"/>
      <w:r w:rsidRPr="00CD69BE">
        <w:rPr>
          <w:color w:val="000000" w:themeColor="text1"/>
          <w:sz w:val="28"/>
          <w:szCs w:val="28"/>
        </w:rPr>
        <w:t xml:space="preserve"> a </w:t>
      </w:r>
      <w:proofErr w:type="spellStart"/>
      <w:r w:rsidRPr="00CD69BE">
        <w:rPr>
          <w:color w:val="000000" w:themeColor="text1"/>
          <w:sz w:val="28"/>
          <w:szCs w:val="28"/>
        </w:rPr>
        <w:t>partire</w:t>
      </w:r>
      <w:proofErr w:type="spellEnd"/>
      <w:r w:rsidRPr="00CD69BE">
        <w:rPr>
          <w:color w:val="000000" w:themeColor="text1"/>
          <w:sz w:val="28"/>
          <w:szCs w:val="28"/>
        </w:rPr>
        <w:t xml:space="preserve"> dalla </w:t>
      </w:r>
      <w:proofErr w:type="spellStart"/>
      <w:r w:rsidRPr="00CD69BE">
        <w:rPr>
          <w:color w:val="000000" w:themeColor="text1"/>
          <w:sz w:val="28"/>
          <w:szCs w:val="28"/>
        </w:rPr>
        <w:t>ricostruzione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biografia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psicologica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chi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scrive</w:t>
      </w:r>
      <w:proofErr w:type="spellEnd"/>
      <w:r w:rsidRPr="00CD69BE">
        <w:rPr>
          <w:color w:val="000000" w:themeColor="text1"/>
          <w:sz w:val="28"/>
          <w:szCs w:val="28"/>
        </w:rPr>
        <w:t xml:space="preserve">. </w:t>
      </w:r>
    </w:p>
    <w:p w:rsidR="00CD69BE" w:rsidRPr="00CD69BE" w:rsidRDefault="00CD69BE" w:rsidP="00CD69BE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D69BE">
        <w:rPr>
          <w:color w:val="000000" w:themeColor="text1"/>
          <w:sz w:val="28"/>
          <w:szCs w:val="28"/>
        </w:rPr>
        <w:t xml:space="preserve">Per una volta è </w:t>
      </w:r>
      <w:proofErr w:type="spellStart"/>
      <w:r w:rsidRPr="00CD69BE">
        <w:rPr>
          <w:color w:val="000000" w:themeColor="text1"/>
          <w:sz w:val="28"/>
          <w:szCs w:val="28"/>
        </w:rPr>
        <w:t>necessario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liberare</w:t>
      </w:r>
      <w:proofErr w:type="spellEnd"/>
      <w:r w:rsidRPr="00CD69BE">
        <w:rPr>
          <w:color w:val="000000" w:themeColor="text1"/>
          <w:sz w:val="28"/>
          <w:szCs w:val="28"/>
        </w:rPr>
        <w:t xml:space="preserve"> Freud da </w:t>
      </w:r>
      <w:proofErr w:type="spellStart"/>
      <w:r w:rsidRPr="00CD69BE">
        <w:rPr>
          <w:color w:val="000000" w:themeColor="text1"/>
          <w:sz w:val="28"/>
          <w:szCs w:val="28"/>
        </w:rPr>
        <w:t>eccessivi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capi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accusa</w:t>
      </w:r>
      <w:proofErr w:type="spellEnd"/>
      <w:r w:rsidRPr="00CD69BE">
        <w:rPr>
          <w:color w:val="000000" w:themeColor="text1"/>
          <w:sz w:val="28"/>
          <w:szCs w:val="28"/>
        </w:rPr>
        <w:t xml:space="preserve">. Se la forma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psicobiografismo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rilevabile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negli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studi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Bonaparte</w:t>
      </w:r>
      <w:proofErr w:type="spellEnd"/>
      <w:r w:rsidRPr="00CD69BE">
        <w:rPr>
          <w:color w:val="000000" w:themeColor="text1"/>
          <w:sz w:val="28"/>
          <w:szCs w:val="28"/>
        </w:rPr>
        <w:t xml:space="preserve"> è </w:t>
      </w:r>
      <w:proofErr w:type="spellStart"/>
      <w:r w:rsidRPr="00CD69BE">
        <w:rPr>
          <w:color w:val="000000" w:themeColor="text1"/>
          <w:sz w:val="28"/>
          <w:szCs w:val="28"/>
        </w:rPr>
        <w:t>riferibile</w:t>
      </w:r>
      <w:proofErr w:type="spellEnd"/>
      <w:r w:rsidRPr="00CD69BE">
        <w:rPr>
          <w:color w:val="000000" w:themeColor="text1"/>
          <w:sz w:val="28"/>
          <w:szCs w:val="28"/>
        </w:rPr>
        <w:t xml:space="preserve"> ad </w:t>
      </w:r>
      <w:proofErr w:type="spellStart"/>
      <w:r w:rsidRPr="00CD69BE">
        <w:rPr>
          <w:color w:val="000000" w:themeColor="text1"/>
          <w:sz w:val="28"/>
          <w:szCs w:val="28"/>
        </w:rPr>
        <w:t>alcuni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tra</w:t>
      </w:r>
      <w:proofErr w:type="spellEnd"/>
      <w:r w:rsidRPr="00CD69BE">
        <w:rPr>
          <w:color w:val="000000" w:themeColor="text1"/>
          <w:sz w:val="28"/>
          <w:szCs w:val="28"/>
        </w:rPr>
        <w:t xml:space="preserve"> i </w:t>
      </w:r>
      <w:proofErr w:type="spellStart"/>
      <w:r w:rsidRPr="00CD69BE">
        <w:rPr>
          <w:color w:val="000000" w:themeColor="text1"/>
          <w:sz w:val="28"/>
          <w:szCs w:val="28"/>
        </w:rPr>
        <w:t>più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celebri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studi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sull’arte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freudiani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l’idea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un’opera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d’arte</w:t>
      </w:r>
      <w:proofErr w:type="spellEnd"/>
      <w:r w:rsidRPr="00CD69BE">
        <w:rPr>
          <w:color w:val="000000" w:themeColor="text1"/>
          <w:sz w:val="28"/>
          <w:szCs w:val="28"/>
        </w:rPr>
        <w:t xml:space="preserve"> possa </w:t>
      </w:r>
      <w:proofErr w:type="spellStart"/>
      <w:r w:rsidRPr="00CD69BE">
        <w:rPr>
          <w:color w:val="000000" w:themeColor="text1"/>
          <w:sz w:val="28"/>
          <w:szCs w:val="28"/>
        </w:rPr>
        <w:t>costituire</w:t>
      </w:r>
      <w:proofErr w:type="spellEnd"/>
      <w:r w:rsidRPr="00CD69BE">
        <w:rPr>
          <w:color w:val="000000" w:themeColor="text1"/>
          <w:sz w:val="28"/>
          <w:szCs w:val="28"/>
        </w:rPr>
        <w:t xml:space="preserve"> una </w:t>
      </w:r>
      <w:proofErr w:type="spellStart"/>
      <w:r w:rsidRPr="00CD69BE">
        <w:rPr>
          <w:color w:val="000000" w:themeColor="text1"/>
          <w:sz w:val="28"/>
          <w:szCs w:val="28"/>
        </w:rPr>
        <w:t>mappa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mente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uno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scrittore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era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dominante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già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prima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psicoanalisi</w:t>
      </w:r>
      <w:proofErr w:type="spellEnd"/>
      <w:r w:rsidRPr="00CD69BE">
        <w:rPr>
          <w:color w:val="000000" w:themeColor="text1"/>
          <w:sz w:val="28"/>
          <w:szCs w:val="28"/>
        </w:rPr>
        <w:t xml:space="preserve">. </w:t>
      </w:r>
      <w:proofErr w:type="spellStart"/>
      <w:r w:rsidRPr="00CD69BE">
        <w:rPr>
          <w:color w:val="000000" w:themeColor="text1"/>
          <w:sz w:val="28"/>
          <w:szCs w:val="28"/>
        </w:rPr>
        <w:t>Spesso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anzi</w:t>
      </w:r>
      <w:proofErr w:type="spellEnd"/>
      <w:r w:rsidRPr="00CD69BE">
        <w:rPr>
          <w:color w:val="000000" w:themeColor="text1"/>
          <w:sz w:val="28"/>
          <w:szCs w:val="28"/>
        </w:rPr>
        <w:t xml:space="preserve">, il </w:t>
      </w:r>
      <w:proofErr w:type="spellStart"/>
      <w:r w:rsidRPr="00CD69BE">
        <w:rPr>
          <w:color w:val="000000" w:themeColor="text1"/>
          <w:sz w:val="28"/>
          <w:szCs w:val="28"/>
        </w:rPr>
        <w:t>profilo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dell’artista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era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fatto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coincidere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con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quello</w:t>
      </w:r>
      <w:proofErr w:type="spellEnd"/>
      <w:r w:rsidRPr="00CD69BE">
        <w:rPr>
          <w:color w:val="000000" w:themeColor="text1"/>
          <w:sz w:val="28"/>
          <w:szCs w:val="28"/>
        </w:rPr>
        <w:t xml:space="preserve"> del </w:t>
      </w:r>
      <w:proofErr w:type="spellStart"/>
      <w:r w:rsidRPr="00CD69BE">
        <w:rPr>
          <w:color w:val="000000" w:themeColor="text1"/>
          <w:sz w:val="28"/>
          <w:szCs w:val="28"/>
        </w:rPr>
        <w:t>criminale</w:t>
      </w:r>
      <w:proofErr w:type="spellEnd"/>
      <w:r w:rsidRPr="00CD69BE">
        <w:rPr>
          <w:color w:val="000000" w:themeColor="text1"/>
          <w:sz w:val="28"/>
          <w:szCs w:val="28"/>
        </w:rPr>
        <w:t xml:space="preserve">, del </w:t>
      </w:r>
      <w:proofErr w:type="spellStart"/>
      <w:r w:rsidRPr="00CD69BE">
        <w:rPr>
          <w:color w:val="000000" w:themeColor="text1"/>
          <w:sz w:val="28"/>
          <w:szCs w:val="28"/>
        </w:rPr>
        <w:t>decadente</w:t>
      </w:r>
      <w:proofErr w:type="spellEnd"/>
      <w:r w:rsidRPr="00CD69BE">
        <w:rPr>
          <w:color w:val="000000" w:themeColor="text1"/>
          <w:sz w:val="28"/>
          <w:szCs w:val="28"/>
        </w:rPr>
        <w:t xml:space="preserve"> e del </w:t>
      </w:r>
      <w:proofErr w:type="spellStart"/>
      <w:r w:rsidRPr="00CD69BE">
        <w:rPr>
          <w:color w:val="000000" w:themeColor="text1"/>
          <w:sz w:val="28"/>
          <w:szCs w:val="28"/>
        </w:rPr>
        <w:t>degenerato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come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aveva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notato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già</w:t>
      </w:r>
      <w:proofErr w:type="spellEnd"/>
      <w:r w:rsidRPr="00CD69BE">
        <w:rPr>
          <w:color w:val="000000" w:themeColor="text1"/>
          <w:sz w:val="28"/>
          <w:szCs w:val="28"/>
        </w:rPr>
        <w:t xml:space="preserve"> alla </w:t>
      </w:r>
      <w:proofErr w:type="spellStart"/>
      <w:r w:rsidRPr="00CD69BE">
        <w:rPr>
          <w:color w:val="000000" w:themeColor="text1"/>
          <w:sz w:val="28"/>
          <w:szCs w:val="28"/>
        </w:rPr>
        <w:t>fine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dell’Ottocento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studioso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lombrosiano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Nordau</w:t>
      </w:r>
      <w:proofErr w:type="spellEnd"/>
      <w:r w:rsidRPr="00CD69BE">
        <w:rPr>
          <w:color w:val="000000" w:themeColor="text1"/>
          <w:sz w:val="28"/>
          <w:szCs w:val="28"/>
        </w:rPr>
        <w:t>.</w:t>
      </w:r>
    </w:p>
    <w:p w:rsidR="00CD69BE" w:rsidRDefault="00CD69BE" w:rsidP="00CD69BE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CD69BE">
        <w:rPr>
          <w:color w:val="000000" w:themeColor="text1"/>
          <w:sz w:val="28"/>
          <w:szCs w:val="28"/>
        </w:rPr>
        <w:t xml:space="preserve">È </w:t>
      </w:r>
      <w:proofErr w:type="spellStart"/>
      <w:r w:rsidRPr="00CD69BE">
        <w:rPr>
          <w:color w:val="000000" w:themeColor="text1"/>
          <w:sz w:val="28"/>
          <w:szCs w:val="28"/>
        </w:rPr>
        <w:t>ovvio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che</w:t>
      </w:r>
      <w:proofErr w:type="spellEnd"/>
      <w:r w:rsidRPr="00CD69BE">
        <w:rPr>
          <w:color w:val="000000" w:themeColor="text1"/>
          <w:sz w:val="28"/>
          <w:szCs w:val="28"/>
        </w:rPr>
        <w:t xml:space="preserve"> il </w:t>
      </w:r>
      <w:proofErr w:type="spellStart"/>
      <w:r w:rsidRPr="00CD69BE">
        <w:rPr>
          <w:color w:val="000000" w:themeColor="text1"/>
          <w:sz w:val="28"/>
          <w:szCs w:val="28"/>
        </w:rPr>
        <w:t>Novecento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costituisca</w:t>
      </w:r>
      <w:proofErr w:type="spellEnd"/>
      <w:r w:rsidRPr="00CD69BE">
        <w:rPr>
          <w:color w:val="000000" w:themeColor="text1"/>
          <w:sz w:val="28"/>
          <w:szCs w:val="28"/>
        </w:rPr>
        <w:t xml:space="preserve">, in </w:t>
      </w:r>
      <w:proofErr w:type="spellStart"/>
      <w:r w:rsidRPr="00CD69BE">
        <w:rPr>
          <w:color w:val="000000" w:themeColor="text1"/>
          <w:sz w:val="28"/>
          <w:szCs w:val="28"/>
        </w:rPr>
        <w:t>questo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senso</w:t>
      </w:r>
      <w:proofErr w:type="spellEnd"/>
      <w:r w:rsidRPr="00CD69BE">
        <w:rPr>
          <w:color w:val="000000" w:themeColor="text1"/>
          <w:sz w:val="28"/>
          <w:szCs w:val="28"/>
        </w:rPr>
        <w:t xml:space="preserve">, il </w:t>
      </w:r>
      <w:proofErr w:type="spellStart"/>
      <w:r w:rsidRPr="00CD69BE">
        <w:rPr>
          <w:color w:val="000000" w:themeColor="text1"/>
          <w:sz w:val="28"/>
          <w:szCs w:val="28"/>
        </w:rPr>
        <w:t>secolo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più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fortunato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per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simili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approcci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concentrati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sul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destinatore</w:t>
      </w:r>
      <w:proofErr w:type="spellEnd"/>
      <w:r w:rsidRPr="00CD69BE">
        <w:rPr>
          <w:color w:val="000000" w:themeColor="text1"/>
          <w:sz w:val="28"/>
          <w:szCs w:val="28"/>
        </w:rPr>
        <w:t xml:space="preserve">: i </w:t>
      </w:r>
      <w:proofErr w:type="spellStart"/>
      <w:r w:rsidRPr="00CD69BE">
        <w:rPr>
          <w:color w:val="000000" w:themeColor="text1"/>
          <w:sz w:val="28"/>
          <w:szCs w:val="28"/>
        </w:rPr>
        <w:t>dati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biografici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sugli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scrittori</w:t>
      </w:r>
      <w:proofErr w:type="spellEnd"/>
      <w:r w:rsidRPr="00CD69BE">
        <w:rPr>
          <w:color w:val="000000" w:themeColor="text1"/>
          <w:sz w:val="28"/>
          <w:szCs w:val="28"/>
        </w:rPr>
        <w:t xml:space="preserve"> a </w:t>
      </w:r>
      <w:proofErr w:type="spellStart"/>
      <w:r w:rsidRPr="00CD69BE">
        <w:rPr>
          <w:color w:val="000000" w:themeColor="text1"/>
          <w:sz w:val="28"/>
          <w:szCs w:val="28"/>
        </w:rPr>
        <w:t>disposizione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critici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aumentano</w:t>
      </w:r>
      <w:proofErr w:type="spellEnd"/>
      <w:r w:rsidRPr="00CD69BE">
        <w:rPr>
          <w:color w:val="000000" w:themeColor="text1"/>
          <w:sz w:val="28"/>
          <w:szCs w:val="28"/>
        </w:rPr>
        <w:t xml:space="preserve"> in </w:t>
      </w:r>
      <w:proofErr w:type="spellStart"/>
      <w:r w:rsidRPr="00CD69BE">
        <w:rPr>
          <w:color w:val="000000" w:themeColor="text1"/>
          <w:sz w:val="28"/>
          <w:szCs w:val="28"/>
        </w:rPr>
        <w:t>maniera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esponenziale</w:t>
      </w:r>
      <w:proofErr w:type="spellEnd"/>
      <w:r w:rsidRPr="00CD69BE">
        <w:rPr>
          <w:color w:val="000000" w:themeColor="text1"/>
          <w:sz w:val="28"/>
          <w:szCs w:val="28"/>
        </w:rPr>
        <w:t xml:space="preserve">; </w:t>
      </w:r>
      <w:proofErr w:type="spellStart"/>
      <w:r w:rsidRPr="00CD69BE">
        <w:rPr>
          <w:color w:val="000000" w:themeColor="text1"/>
          <w:sz w:val="28"/>
          <w:szCs w:val="28"/>
        </w:rPr>
        <w:t>gli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sviluppi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psicologia</w:t>
      </w:r>
      <w:proofErr w:type="spellEnd"/>
      <w:r w:rsidRPr="00CD69BE">
        <w:rPr>
          <w:color w:val="000000" w:themeColor="text1"/>
          <w:sz w:val="28"/>
          <w:szCs w:val="28"/>
        </w:rPr>
        <w:t xml:space="preserve"> e </w:t>
      </w:r>
      <w:proofErr w:type="spellStart"/>
      <w:r w:rsidRPr="00CD69BE">
        <w:rPr>
          <w:color w:val="000000" w:themeColor="text1"/>
          <w:sz w:val="28"/>
          <w:szCs w:val="28"/>
        </w:rPr>
        <w:t>psicoanalisi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consentono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verificare</w:t>
      </w:r>
      <w:proofErr w:type="spellEnd"/>
      <w:r w:rsidRPr="00CD69BE">
        <w:rPr>
          <w:color w:val="000000" w:themeColor="text1"/>
          <w:sz w:val="28"/>
          <w:szCs w:val="28"/>
        </w:rPr>
        <w:t xml:space="preserve"> le </w:t>
      </w:r>
      <w:proofErr w:type="spellStart"/>
      <w:r w:rsidRPr="00CD69BE">
        <w:rPr>
          <w:color w:val="000000" w:themeColor="text1"/>
          <w:sz w:val="28"/>
          <w:szCs w:val="28"/>
        </w:rPr>
        <w:t>argomentazioni</w:t>
      </w:r>
      <w:proofErr w:type="spellEnd"/>
      <w:r w:rsidRPr="00CD69BE">
        <w:rPr>
          <w:color w:val="000000" w:themeColor="text1"/>
          <w:sz w:val="28"/>
          <w:szCs w:val="28"/>
        </w:rPr>
        <w:t xml:space="preserve">; le </w:t>
      </w:r>
      <w:proofErr w:type="spellStart"/>
      <w:r w:rsidRPr="00CD69BE">
        <w:rPr>
          <w:color w:val="000000" w:themeColor="text1"/>
          <w:sz w:val="28"/>
          <w:szCs w:val="28"/>
        </w:rPr>
        <w:t>investigazioni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sulla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psiche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trovano</w:t>
      </w:r>
      <w:proofErr w:type="spellEnd"/>
      <w:r w:rsidRPr="00CD69BE">
        <w:rPr>
          <w:color w:val="000000" w:themeColor="text1"/>
          <w:sz w:val="28"/>
          <w:szCs w:val="28"/>
        </w:rPr>
        <w:t xml:space="preserve"> un </w:t>
      </w:r>
      <w:proofErr w:type="spellStart"/>
      <w:r w:rsidRPr="00CD69BE">
        <w:rPr>
          <w:color w:val="000000" w:themeColor="text1"/>
          <w:sz w:val="28"/>
          <w:szCs w:val="28"/>
        </w:rPr>
        <w:t>terreno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fertile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sfruttando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l’evidente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fascino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riescono</w:t>
      </w:r>
      <w:proofErr w:type="spellEnd"/>
      <w:r w:rsidRPr="00CD69BE">
        <w:rPr>
          <w:color w:val="000000" w:themeColor="text1"/>
          <w:sz w:val="28"/>
          <w:szCs w:val="28"/>
        </w:rPr>
        <w:t xml:space="preserve"> ad </w:t>
      </w:r>
      <w:proofErr w:type="spellStart"/>
      <w:r>
        <w:rPr>
          <w:color w:val="000000" w:themeColor="text1"/>
          <w:sz w:val="28"/>
          <w:szCs w:val="28"/>
        </w:rPr>
        <w:t>esercitare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grande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pubblico.</w:t>
      </w:r>
    </w:p>
    <w:p w:rsidR="00CD69BE" w:rsidRDefault="00CD69BE" w:rsidP="00CD69BE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End"/>
      <w:proofErr w:type="gramEnd"/>
      <w:r w:rsidRPr="00CD69BE">
        <w:rPr>
          <w:color w:val="000000" w:themeColor="text1"/>
          <w:sz w:val="28"/>
          <w:szCs w:val="28"/>
        </w:rPr>
        <w:t xml:space="preserve">È </w:t>
      </w:r>
      <w:proofErr w:type="spellStart"/>
      <w:r w:rsidRPr="00CD69BE">
        <w:rPr>
          <w:color w:val="000000" w:themeColor="text1"/>
          <w:sz w:val="28"/>
          <w:szCs w:val="28"/>
        </w:rPr>
        <w:t>effettivamente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suggestivo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leggere</w:t>
      </w:r>
      <w:proofErr w:type="spellEnd"/>
      <w:r w:rsidRPr="00CD69BE">
        <w:rPr>
          <w:color w:val="000000" w:themeColor="text1"/>
          <w:sz w:val="28"/>
          <w:szCs w:val="28"/>
        </w:rPr>
        <w:t xml:space="preserve"> la </w:t>
      </w:r>
      <w:proofErr w:type="spellStart"/>
      <w:r w:rsidRPr="00CD69BE">
        <w:rPr>
          <w:i/>
          <w:iCs/>
          <w:color w:val="000000" w:themeColor="text1"/>
          <w:sz w:val="28"/>
          <w:szCs w:val="28"/>
        </w:rPr>
        <w:t>Gerusalemme</w:t>
      </w:r>
      <w:proofErr w:type="spellEnd"/>
      <w:r w:rsidRPr="00CD69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i/>
          <w:iCs/>
          <w:color w:val="000000" w:themeColor="text1"/>
          <w:sz w:val="28"/>
          <w:szCs w:val="28"/>
        </w:rPr>
        <w:t>liberata</w:t>
      </w:r>
      <w:proofErr w:type="spellEnd"/>
      <w:r w:rsidRPr="00CD69BE">
        <w:rPr>
          <w:i/>
          <w:iCs/>
          <w:color w:val="000000" w:themeColor="text1"/>
          <w:sz w:val="28"/>
          <w:szCs w:val="28"/>
        </w:rPr>
        <w:t> </w:t>
      </w:r>
      <w:proofErr w:type="spellStart"/>
      <w:r w:rsidRPr="00CD69BE">
        <w:rPr>
          <w:color w:val="000000" w:themeColor="text1"/>
          <w:sz w:val="28"/>
          <w:szCs w:val="28"/>
        </w:rPr>
        <w:t>pensando</w:t>
      </w:r>
      <w:proofErr w:type="spellEnd"/>
      <w:r w:rsidRPr="00CD69BE">
        <w:rPr>
          <w:color w:val="000000" w:themeColor="text1"/>
          <w:sz w:val="28"/>
          <w:szCs w:val="28"/>
        </w:rPr>
        <w:t xml:space="preserve"> alla </w:t>
      </w:r>
      <w:proofErr w:type="spellStart"/>
      <w:r w:rsidRPr="00CD69BE">
        <w:rPr>
          <w:color w:val="000000" w:themeColor="text1"/>
          <w:sz w:val="28"/>
          <w:szCs w:val="28"/>
        </w:rPr>
        <w:t>follia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allucinata</w:t>
      </w:r>
      <w:proofErr w:type="spellEnd"/>
      <w:r w:rsidRPr="00CD69BE">
        <w:rPr>
          <w:color w:val="000000" w:themeColor="text1"/>
          <w:sz w:val="28"/>
          <w:szCs w:val="28"/>
        </w:rPr>
        <w:t xml:space="preserve"> e </w:t>
      </w:r>
      <w:proofErr w:type="spellStart"/>
      <w:r w:rsidRPr="00CD69BE">
        <w:rPr>
          <w:color w:val="000000" w:themeColor="text1"/>
          <w:sz w:val="28"/>
          <w:szCs w:val="28"/>
        </w:rPr>
        <w:t>depressiva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Tasso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scriveva</w:t>
      </w:r>
      <w:proofErr w:type="spellEnd"/>
      <w:r w:rsidRPr="00CD69BE">
        <w:rPr>
          <w:color w:val="000000" w:themeColor="text1"/>
          <w:sz w:val="28"/>
          <w:szCs w:val="28"/>
        </w:rPr>
        <w:t xml:space="preserve"> dal </w:t>
      </w:r>
      <w:proofErr w:type="spellStart"/>
      <w:r w:rsidRPr="00CD69BE">
        <w:rPr>
          <w:color w:val="000000" w:themeColor="text1"/>
          <w:sz w:val="28"/>
          <w:szCs w:val="28"/>
        </w:rPr>
        <w:t>manicomio</w:t>
      </w:r>
      <w:proofErr w:type="spellEnd"/>
      <w:r w:rsidRPr="00CD69BE">
        <w:rPr>
          <w:color w:val="000000" w:themeColor="text1"/>
          <w:sz w:val="28"/>
          <w:szCs w:val="28"/>
        </w:rPr>
        <w:t xml:space="preserve"> del </w:t>
      </w:r>
      <w:proofErr w:type="spellStart"/>
      <w:r w:rsidRPr="00CD69BE">
        <w:rPr>
          <w:color w:val="000000" w:themeColor="text1"/>
          <w:sz w:val="28"/>
          <w:szCs w:val="28"/>
        </w:rPr>
        <w:t>Sant’Anna</w:t>
      </w:r>
      <w:proofErr w:type="spellEnd"/>
      <w:r w:rsidRPr="00CD69BE">
        <w:rPr>
          <w:color w:val="000000" w:themeColor="text1"/>
          <w:sz w:val="28"/>
          <w:szCs w:val="28"/>
        </w:rPr>
        <w:t xml:space="preserve">. E </w:t>
      </w:r>
      <w:proofErr w:type="spellStart"/>
      <w:r w:rsidRPr="00CD69BE">
        <w:rPr>
          <w:color w:val="000000" w:themeColor="text1"/>
          <w:sz w:val="28"/>
          <w:szCs w:val="28"/>
        </w:rPr>
        <w:t>quanto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interesse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possono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suscitare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ancora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oggi</w:t>
      </w:r>
      <w:proofErr w:type="spellEnd"/>
      <w:r w:rsidRPr="00CD69BE">
        <w:rPr>
          <w:color w:val="000000" w:themeColor="text1"/>
          <w:sz w:val="28"/>
          <w:szCs w:val="28"/>
        </w:rPr>
        <w:t xml:space="preserve"> le </w:t>
      </w:r>
      <w:proofErr w:type="spellStart"/>
      <w:r w:rsidRPr="00CD69BE">
        <w:rPr>
          <w:color w:val="000000" w:themeColor="text1"/>
          <w:sz w:val="28"/>
          <w:szCs w:val="28"/>
        </w:rPr>
        <w:t>psicosi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Leopardi</w:t>
      </w:r>
      <w:proofErr w:type="spellEnd"/>
      <w:r w:rsidRPr="00CD69BE">
        <w:rPr>
          <w:color w:val="000000" w:themeColor="text1"/>
          <w:sz w:val="28"/>
          <w:szCs w:val="28"/>
        </w:rPr>
        <w:t xml:space="preserve"> o Saba? </w:t>
      </w:r>
      <w:proofErr w:type="spellStart"/>
      <w:r w:rsidRPr="00CD69BE">
        <w:rPr>
          <w:color w:val="000000" w:themeColor="text1"/>
          <w:sz w:val="28"/>
          <w:szCs w:val="28"/>
        </w:rPr>
        <w:t>Leggere</w:t>
      </w:r>
      <w:proofErr w:type="spellEnd"/>
      <w:r w:rsidRPr="00CD69BE">
        <w:rPr>
          <w:color w:val="000000" w:themeColor="text1"/>
          <w:sz w:val="28"/>
          <w:szCs w:val="28"/>
        </w:rPr>
        <w:t xml:space="preserve"> la </w:t>
      </w:r>
      <w:proofErr w:type="spellStart"/>
      <w:r w:rsidRPr="00CD69BE">
        <w:rPr>
          <w:color w:val="000000" w:themeColor="text1"/>
          <w:sz w:val="28"/>
          <w:szCs w:val="28"/>
        </w:rPr>
        <w:t>letteratura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come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produzione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“</w:t>
      </w:r>
      <w:proofErr w:type="spellStart"/>
      <w:r w:rsidRPr="00CD69BE">
        <w:rPr>
          <w:color w:val="000000" w:themeColor="text1"/>
          <w:sz w:val="28"/>
          <w:szCs w:val="28"/>
        </w:rPr>
        <w:t>casi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clinici</w:t>
      </w:r>
      <w:proofErr w:type="spellEnd"/>
      <w:r w:rsidRPr="00CD69BE">
        <w:rPr>
          <w:color w:val="000000" w:themeColor="text1"/>
          <w:sz w:val="28"/>
          <w:szCs w:val="28"/>
        </w:rPr>
        <w:t xml:space="preserve">” è una </w:t>
      </w:r>
      <w:proofErr w:type="spellStart"/>
      <w:r w:rsidRPr="00CD69BE">
        <w:rPr>
          <w:color w:val="000000" w:themeColor="text1"/>
          <w:sz w:val="28"/>
          <w:szCs w:val="28"/>
        </w:rPr>
        <w:t>radicale</w:t>
      </w:r>
      <w:proofErr w:type="spellEnd"/>
      <w:r w:rsidRPr="00CD69BE">
        <w:rPr>
          <w:color w:val="000000" w:themeColor="text1"/>
          <w:sz w:val="28"/>
          <w:szCs w:val="28"/>
        </w:rPr>
        <w:t xml:space="preserve"> forma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riduzionismo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con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cui</w:t>
      </w:r>
      <w:proofErr w:type="spellEnd"/>
      <w:r w:rsidRPr="00CD69BE">
        <w:rPr>
          <w:color w:val="000000" w:themeColor="text1"/>
          <w:sz w:val="28"/>
          <w:szCs w:val="28"/>
        </w:rPr>
        <w:t xml:space="preserve"> è </w:t>
      </w:r>
      <w:proofErr w:type="spellStart"/>
      <w:r w:rsidRPr="00CD69BE">
        <w:rPr>
          <w:color w:val="000000" w:themeColor="text1"/>
          <w:sz w:val="28"/>
          <w:szCs w:val="28"/>
        </w:rPr>
        <w:t>necessario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confrontarsi</w:t>
      </w:r>
      <w:proofErr w:type="spellEnd"/>
      <w:r w:rsidRPr="00CD69BE">
        <w:rPr>
          <w:color w:val="000000" w:themeColor="text1"/>
          <w:sz w:val="28"/>
          <w:szCs w:val="28"/>
        </w:rPr>
        <w:t xml:space="preserve">. </w:t>
      </w:r>
    </w:p>
    <w:p w:rsidR="00CB07D5" w:rsidRPr="00CD69BE" w:rsidRDefault="00CD69BE" w:rsidP="00CD69BE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CD69BE">
        <w:rPr>
          <w:color w:val="000000" w:themeColor="text1"/>
          <w:sz w:val="28"/>
          <w:szCs w:val="28"/>
        </w:rPr>
        <w:lastRenderedPageBreak/>
        <w:t>In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Italia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questo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approccio</w:t>
      </w:r>
      <w:proofErr w:type="spellEnd"/>
      <w:r w:rsidRPr="00CD69BE">
        <w:rPr>
          <w:color w:val="000000" w:themeColor="text1"/>
          <w:sz w:val="28"/>
          <w:szCs w:val="28"/>
        </w:rPr>
        <w:t xml:space="preserve"> ha </w:t>
      </w:r>
      <w:proofErr w:type="spellStart"/>
      <w:r w:rsidRPr="00CD69BE">
        <w:rPr>
          <w:color w:val="000000" w:themeColor="text1"/>
          <w:sz w:val="28"/>
          <w:szCs w:val="28"/>
        </w:rPr>
        <w:t>conosciuto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estimatori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appassionati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ma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anche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adepti</w:t>
      </w:r>
      <w:proofErr w:type="spellEnd"/>
      <w:r w:rsidRPr="00CD69BE">
        <w:rPr>
          <w:color w:val="000000" w:themeColor="text1"/>
          <w:sz w:val="28"/>
          <w:szCs w:val="28"/>
        </w:rPr>
        <w:t xml:space="preserve"> dalla </w:t>
      </w:r>
      <w:proofErr w:type="spellStart"/>
      <w:r w:rsidRPr="00CD69BE">
        <w:rPr>
          <w:color w:val="000000" w:themeColor="text1"/>
          <w:sz w:val="28"/>
          <w:szCs w:val="28"/>
        </w:rPr>
        <w:t>cultura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raffinata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come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Elio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Gioanola</w:t>
      </w:r>
      <w:proofErr w:type="spellEnd"/>
      <w:r w:rsidRPr="00CD69BE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CD69BE">
        <w:rPr>
          <w:color w:val="000000" w:themeColor="text1"/>
          <w:sz w:val="28"/>
          <w:szCs w:val="28"/>
        </w:rPr>
        <w:t>Con</w:t>
      </w:r>
      <w:proofErr w:type="spellEnd"/>
      <w:r w:rsidRPr="00CD69BE">
        <w:rPr>
          <w:color w:val="000000" w:themeColor="text1"/>
          <w:sz w:val="28"/>
          <w:szCs w:val="28"/>
        </w:rPr>
        <w:t xml:space="preserve"> un </w:t>
      </w:r>
      <w:proofErr w:type="spellStart"/>
      <w:r w:rsidRPr="00CD69BE">
        <w:rPr>
          <w:color w:val="000000" w:themeColor="text1"/>
          <w:sz w:val="28"/>
          <w:szCs w:val="28"/>
        </w:rPr>
        <w:t>autore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come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Dante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l’operazione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diventa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ancora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più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rischiosa</w:t>
      </w:r>
      <w:proofErr w:type="spellEnd"/>
      <w:r w:rsidRPr="00CD69BE">
        <w:rPr>
          <w:color w:val="000000" w:themeColor="text1"/>
          <w:sz w:val="28"/>
          <w:szCs w:val="28"/>
        </w:rPr>
        <w:t xml:space="preserve">, </w:t>
      </w:r>
      <w:proofErr w:type="spellStart"/>
      <w:r w:rsidRPr="00CD69BE">
        <w:rPr>
          <w:color w:val="000000" w:themeColor="text1"/>
          <w:sz w:val="28"/>
          <w:szCs w:val="28"/>
        </w:rPr>
        <w:t>eppure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sono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dei</w:t>
      </w:r>
      <w:proofErr w:type="spellEnd"/>
      <w:r w:rsidRPr="00CD69BE">
        <w:rPr>
          <w:color w:val="000000" w:themeColor="text1"/>
          <w:sz w:val="28"/>
          <w:szCs w:val="28"/>
        </w:rPr>
        <w:t xml:space="preserve"> momenti in </w:t>
      </w:r>
      <w:proofErr w:type="spellStart"/>
      <w:r w:rsidRPr="00CD69BE">
        <w:rPr>
          <w:color w:val="000000" w:themeColor="text1"/>
          <w:sz w:val="28"/>
          <w:szCs w:val="28"/>
        </w:rPr>
        <w:t>cui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sembra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impossibile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non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assecondare</w:t>
      </w:r>
      <w:proofErr w:type="spellEnd"/>
      <w:r w:rsidRPr="00CD69BE">
        <w:rPr>
          <w:color w:val="000000" w:themeColor="text1"/>
          <w:sz w:val="28"/>
          <w:szCs w:val="28"/>
        </w:rPr>
        <w:t xml:space="preserve"> una </w:t>
      </w:r>
      <w:proofErr w:type="spellStart"/>
      <w:r w:rsidRPr="00CD69BE">
        <w:rPr>
          <w:color w:val="000000" w:themeColor="text1"/>
          <w:sz w:val="28"/>
          <w:szCs w:val="28"/>
        </w:rPr>
        <w:t>simile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seduzione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per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guardare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oltre</w:t>
      </w:r>
      <w:proofErr w:type="spellEnd"/>
      <w:r w:rsidRPr="00CD69BE">
        <w:rPr>
          <w:color w:val="000000" w:themeColor="text1"/>
          <w:sz w:val="28"/>
          <w:szCs w:val="28"/>
        </w:rPr>
        <w:t xml:space="preserve"> le </w:t>
      </w:r>
      <w:proofErr w:type="spellStart"/>
      <w:r w:rsidRPr="00CD69BE">
        <w:rPr>
          <w:color w:val="000000" w:themeColor="text1"/>
          <w:sz w:val="28"/>
          <w:szCs w:val="28"/>
        </w:rPr>
        <w:t>cristallizzazioni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critica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tradizionale</w:t>
      </w:r>
      <w:proofErr w:type="spellEnd"/>
      <w:r w:rsidRPr="00CD69BE">
        <w:rPr>
          <w:color w:val="000000" w:themeColor="text1"/>
          <w:sz w:val="28"/>
          <w:szCs w:val="28"/>
        </w:rPr>
        <w:t xml:space="preserve">: le </w:t>
      </w:r>
      <w:proofErr w:type="spellStart"/>
      <w:r w:rsidRPr="00CD69BE">
        <w:rPr>
          <w:color w:val="000000" w:themeColor="text1"/>
          <w:sz w:val="28"/>
          <w:szCs w:val="28"/>
        </w:rPr>
        <w:t>avventure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Dante</w:t>
      </w:r>
      <w:proofErr w:type="spellEnd"/>
      <w:r w:rsidRPr="00CD69BE">
        <w:rPr>
          <w:color w:val="000000" w:themeColor="text1"/>
          <w:sz w:val="28"/>
          <w:szCs w:val="28"/>
        </w:rPr>
        <w:t xml:space="preserve"> e </w:t>
      </w:r>
      <w:proofErr w:type="spellStart"/>
      <w:r w:rsidRPr="00CD69BE">
        <w:rPr>
          <w:color w:val="000000" w:themeColor="text1"/>
          <w:sz w:val="28"/>
          <w:szCs w:val="28"/>
        </w:rPr>
        <w:t>Virgilio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nella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quinta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bolgia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dell’</w:t>
      </w:r>
      <w:r w:rsidRPr="00CD69BE">
        <w:rPr>
          <w:i/>
          <w:iCs/>
          <w:color w:val="000000" w:themeColor="text1"/>
          <w:sz w:val="28"/>
          <w:szCs w:val="28"/>
        </w:rPr>
        <w:t>Inferno</w:t>
      </w:r>
      <w:proofErr w:type="spellEnd"/>
      <w:r w:rsidRPr="00CD69BE">
        <w:rPr>
          <w:color w:val="000000" w:themeColor="text1"/>
          <w:sz w:val="28"/>
          <w:szCs w:val="28"/>
        </w:rPr>
        <w:t> </w:t>
      </w:r>
      <w:proofErr w:type="spellStart"/>
      <w:r w:rsidRPr="00CD69BE">
        <w:rPr>
          <w:color w:val="000000" w:themeColor="text1"/>
          <w:sz w:val="28"/>
          <w:szCs w:val="28"/>
        </w:rPr>
        <w:t>saranno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dunque</w:t>
      </w:r>
      <w:proofErr w:type="spellEnd"/>
      <w:r w:rsidRPr="00CD69BE">
        <w:rPr>
          <w:color w:val="000000" w:themeColor="text1"/>
          <w:sz w:val="28"/>
          <w:szCs w:val="28"/>
        </w:rPr>
        <w:t xml:space="preserve"> un </w:t>
      </w:r>
      <w:proofErr w:type="spellStart"/>
      <w:r w:rsidRPr="00CD69BE">
        <w:rPr>
          <w:color w:val="000000" w:themeColor="text1"/>
          <w:sz w:val="28"/>
          <w:szCs w:val="28"/>
        </w:rPr>
        <w:t>banco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di</w:t>
      </w:r>
      <w:proofErr w:type="spellEnd"/>
      <w:r w:rsidRPr="00CD69BE">
        <w:rPr>
          <w:color w:val="000000" w:themeColor="text1"/>
          <w:sz w:val="28"/>
          <w:szCs w:val="28"/>
        </w:rPr>
        <w:t xml:space="preserve"> prova ideale </w:t>
      </w:r>
      <w:proofErr w:type="spellStart"/>
      <w:r w:rsidRPr="00CD69BE">
        <w:rPr>
          <w:color w:val="000000" w:themeColor="text1"/>
          <w:sz w:val="28"/>
          <w:szCs w:val="28"/>
        </w:rPr>
        <w:t>per</w:t>
      </w:r>
      <w:proofErr w:type="spellEnd"/>
      <w:r w:rsidRPr="00CD69BE">
        <w:rPr>
          <w:color w:val="000000" w:themeColor="text1"/>
          <w:sz w:val="28"/>
          <w:szCs w:val="28"/>
        </w:rPr>
        <w:t xml:space="preserve"> </w:t>
      </w:r>
      <w:proofErr w:type="spellStart"/>
      <w:r w:rsidRPr="00CD69BE">
        <w:rPr>
          <w:color w:val="000000" w:themeColor="text1"/>
          <w:sz w:val="28"/>
          <w:szCs w:val="28"/>
        </w:rPr>
        <w:t>riflettere</w:t>
      </w:r>
      <w:proofErr w:type="spellEnd"/>
      <w:r w:rsidRPr="00CD69BE">
        <w:rPr>
          <w:color w:val="000000" w:themeColor="text1"/>
          <w:sz w:val="28"/>
          <w:szCs w:val="28"/>
        </w:rPr>
        <w:t xml:space="preserve"> su </w:t>
      </w:r>
      <w:proofErr w:type="spellStart"/>
      <w:r w:rsidRPr="00CD69BE">
        <w:rPr>
          <w:color w:val="000000" w:themeColor="text1"/>
          <w:sz w:val="28"/>
          <w:szCs w:val="28"/>
        </w:rPr>
        <w:t>vantaggi</w:t>
      </w:r>
      <w:proofErr w:type="spellEnd"/>
      <w:r w:rsidRPr="00CD69BE">
        <w:rPr>
          <w:color w:val="000000" w:themeColor="text1"/>
          <w:sz w:val="28"/>
          <w:szCs w:val="28"/>
        </w:rPr>
        <w:t xml:space="preserve"> e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rischi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dello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psicobiografismo</w:t>
      </w:r>
      <w:proofErr w:type="spellEnd"/>
      <w:r>
        <w:rPr>
          <w:color w:val="000000" w:themeColor="text1"/>
          <w:sz w:val="28"/>
          <w:szCs w:val="28"/>
        </w:rPr>
        <w:t>.</w:t>
      </w:r>
      <w:proofErr w:type="gramEnd"/>
    </w:p>
    <w:sectPr w:rsidR="00CB07D5" w:rsidRPr="00CD69BE" w:rsidSect="00CD69BE">
      <w:pgSz w:w="11920" w:h="16840"/>
      <w:pgMar w:top="1418" w:right="1418" w:bottom="1418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D5"/>
    <w:rsid w:val="00CB07D5"/>
    <w:rsid w:val="00C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4C08"/>
  <w15:docId w15:val="{A983F1CA-F3E5-4045-8AA2-27C2F1B4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28" w:lineRule="auto"/>
      <w:ind w:left="2112" w:right="24" w:firstLine="32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basedOn w:val="Normal"/>
    <w:link w:val="Balk1Char"/>
    <w:uiPriority w:val="9"/>
    <w:qFormat/>
    <w:rsid w:val="00CD69BE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D69B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CD69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2018-04-03T13:00:00Z</dcterms:created>
  <dcterms:modified xsi:type="dcterms:W3CDTF">2018-04-03T13:00:00Z</dcterms:modified>
</cp:coreProperties>
</file>