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3603" w:rsidP="0013360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KT342</w:t>
            </w:r>
            <w:r w:rsidR="003432ED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İs</w:t>
            </w:r>
            <w:r w:rsidR="00F6273C">
              <w:rPr>
                <w:b/>
                <w:bCs/>
                <w:szCs w:val="16"/>
              </w:rPr>
              <w:t>tatisti</w:t>
            </w:r>
            <w:r>
              <w:rPr>
                <w:b/>
                <w:bCs/>
                <w:szCs w:val="16"/>
              </w:rPr>
              <w:t>k</w:t>
            </w:r>
            <w:r w:rsidR="00F6273C">
              <w:rPr>
                <w:b/>
                <w:bCs/>
                <w:szCs w:val="16"/>
              </w:rPr>
              <w:t xml:space="preserve">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İSTATİSTİK NEDİR?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        Giriş ve Genel Bilgiler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Temel İstatistiksel Kavramlar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Populasyon</w:t>
            </w:r>
            <w:proofErr w:type="spellEnd"/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Örnek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İstatistiksel Çıkarım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Sayısal Verilerin Toplanması ve Analiz Edilmesi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Belli İlişkilerin İstatistiksel Yöntemlerle Analizi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Belirsizliklerle İlgilenmek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Belirsizlikler Karşısında Karar Verme ve Tahmin Yapma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SAYISAL BİLGİLRİN (VERİLERİN) ÖZETLENMESİ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Tablo, Grafik ve Sayısal Özetleme Yöntemleri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Birinci hafta anlatılanlarla ilgili bilgisayarda uygulamalar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</w:t>
            </w:r>
            <w:proofErr w:type="gramStart"/>
            <w:r w:rsidRPr="00133603">
              <w:rPr>
                <w:szCs w:val="16"/>
              </w:rPr>
              <w:t>data</w:t>
            </w:r>
            <w:proofErr w:type="gramEnd"/>
            <w:r w:rsidRPr="00133603">
              <w:rPr>
                <w:szCs w:val="16"/>
              </w:rPr>
              <w:t xml:space="preserve"> girişi ve tanımsal istatistiksel analiz yöntemlerinin uygulamalarının yapılması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Anket Hazırlama Yöntemleri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Anket hazırlanırken dikkat edilmesi gereken noktalar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Ankette sorulması olası soru türleri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Anket Uygulaması Sonucu Elde Edilen Verilerin </w:t>
            </w: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Girişlerinin Yapılması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Girişleri Yapılan Verilerin Tanımsal İstatistiksel Analizleri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KESİKLİ RASSAL DEĞİŞKENLER VE BUNLARA AİT OLASILIK DAĞILIMLARI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Beklenen Değer ve </w:t>
            </w:r>
            <w:proofErr w:type="spellStart"/>
            <w:r w:rsidRPr="00133603">
              <w:rPr>
                <w:szCs w:val="16"/>
              </w:rPr>
              <w:t>Varyans</w:t>
            </w:r>
            <w:proofErr w:type="spellEnd"/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Binomial</w:t>
            </w:r>
            <w:proofErr w:type="spellEnd"/>
            <w:r w:rsidRPr="00133603">
              <w:rPr>
                <w:szCs w:val="16"/>
              </w:rPr>
              <w:t xml:space="preserve"> Dağılım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Hipergeometrik</w:t>
            </w:r>
            <w:proofErr w:type="spellEnd"/>
            <w:r w:rsidRPr="00133603">
              <w:rPr>
                <w:szCs w:val="16"/>
              </w:rPr>
              <w:t xml:space="preserve"> Dağılım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Poisson</w:t>
            </w:r>
            <w:proofErr w:type="spellEnd"/>
            <w:r w:rsidRPr="00133603">
              <w:rPr>
                <w:szCs w:val="16"/>
              </w:rPr>
              <w:t xml:space="preserve"> Dağılım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SÜREKLİ RASSAL DEĞİKENLER VE BUNLARA AİT OLASILIK DAĞILIMLARI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Uniform</w:t>
            </w:r>
            <w:proofErr w:type="spellEnd"/>
            <w:r w:rsidRPr="00133603">
              <w:rPr>
                <w:szCs w:val="16"/>
              </w:rPr>
              <w:t xml:space="preserve"> Dağılım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Normal Dağılım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Merkezi Limit Teoremi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Üstel (</w:t>
            </w:r>
            <w:proofErr w:type="spellStart"/>
            <w:r w:rsidRPr="00133603">
              <w:rPr>
                <w:szCs w:val="16"/>
              </w:rPr>
              <w:t>Exponansiyel</w:t>
            </w:r>
            <w:proofErr w:type="spellEnd"/>
            <w:r w:rsidRPr="00133603">
              <w:rPr>
                <w:szCs w:val="16"/>
              </w:rPr>
              <w:t>) Dağılım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TAHMİN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Örnekleme Ve Örnek Dağılımı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Nokta Tahmini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Tek </w:t>
            </w:r>
            <w:proofErr w:type="spellStart"/>
            <w:r w:rsidRPr="00133603">
              <w:rPr>
                <w:szCs w:val="16"/>
              </w:rPr>
              <w:t>Populasyona</w:t>
            </w:r>
            <w:proofErr w:type="spellEnd"/>
            <w:r w:rsidRPr="00133603">
              <w:rPr>
                <w:szCs w:val="16"/>
              </w:rPr>
              <w:t xml:space="preserve"> İlişkin Tahminler: Aralık Ölçümleri ve Güven Aralığı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Nokta ve Aralık Tahminleri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Varyans</w:t>
            </w:r>
            <w:proofErr w:type="spellEnd"/>
            <w:r w:rsidRPr="00133603">
              <w:rPr>
                <w:szCs w:val="16"/>
              </w:rPr>
              <w:t xml:space="preserve"> Bilinmediğinde </w:t>
            </w:r>
            <w:proofErr w:type="spellStart"/>
            <w:r w:rsidRPr="00133603">
              <w:rPr>
                <w:szCs w:val="16"/>
              </w:rPr>
              <w:t>Populasyon</w:t>
            </w:r>
            <w:proofErr w:type="spellEnd"/>
            <w:r w:rsidRPr="00133603">
              <w:rPr>
                <w:szCs w:val="16"/>
              </w:rPr>
              <w:t xml:space="preserve"> Ortalamasının Tahmini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gramStart"/>
            <w:r w:rsidRPr="00133603">
              <w:rPr>
                <w:szCs w:val="16"/>
              </w:rPr>
              <w:t>t</w:t>
            </w:r>
            <w:proofErr w:type="gramEnd"/>
            <w:r w:rsidRPr="00133603">
              <w:rPr>
                <w:szCs w:val="16"/>
              </w:rPr>
              <w:t>- Dağılımı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Büyük Ölçekli Örnekler İçin Güven Aralığı Oluşturulması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Normal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</w:t>
            </w:r>
            <w:proofErr w:type="spellStart"/>
            <w:r w:rsidRPr="00133603">
              <w:rPr>
                <w:szCs w:val="16"/>
              </w:rPr>
              <w:t>Varyansı</w:t>
            </w:r>
            <w:proofErr w:type="spellEnd"/>
            <w:r w:rsidRPr="00133603">
              <w:rPr>
                <w:szCs w:val="16"/>
              </w:rPr>
              <w:t xml:space="preserve"> İçin Güven Aralığı Oluşturulması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Normal İki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Ortalamalarının Farkları İçin Güven Aralığı Oluşturulması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Örnek Gözlem Sayısının Tahmini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HİPOTEZ TESTLERİ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Giriş Ve Konuya Genel Bir Bakış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Hipotez Testlerinin Yapısı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Populasyon</w:t>
            </w:r>
            <w:proofErr w:type="spellEnd"/>
            <w:r w:rsidRPr="00133603">
              <w:rPr>
                <w:szCs w:val="16"/>
              </w:rPr>
              <w:t xml:space="preserve"> </w:t>
            </w:r>
            <w:proofErr w:type="spellStart"/>
            <w:r w:rsidRPr="00133603">
              <w:rPr>
                <w:szCs w:val="16"/>
              </w:rPr>
              <w:t>Varyansının</w:t>
            </w:r>
            <w:proofErr w:type="spellEnd"/>
            <w:r w:rsidRPr="00133603">
              <w:rPr>
                <w:szCs w:val="16"/>
              </w:rPr>
              <w:t xml:space="preserve"> Bilinmesi Durumunda Normal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Ortalamasının Testi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Populasyon</w:t>
            </w:r>
            <w:proofErr w:type="spellEnd"/>
            <w:r w:rsidRPr="00133603">
              <w:rPr>
                <w:szCs w:val="16"/>
              </w:rPr>
              <w:t xml:space="preserve"> </w:t>
            </w:r>
            <w:proofErr w:type="spellStart"/>
            <w:r w:rsidRPr="00133603">
              <w:rPr>
                <w:szCs w:val="16"/>
              </w:rPr>
              <w:t>Varyansının</w:t>
            </w:r>
            <w:proofErr w:type="spellEnd"/>
            <w:r w:rsidRPr="00133603">
              <w:rPr>
                <w:szCs w:val="16"/>
              </w:rPr>
              <w:t xml:space="preserve"> Bilinmemesi Durumunda Normal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Ortalamasının Testi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HİPOTEZ TESTLERİ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2 (Ki Kare) Testi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Büyük Ölçekli Örneklerin Testi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Normal İki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Ortalamalarının Testi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Normal İki </w:t>
            </w:r>
            <w:proofErr w:type="spellStart"/>
            <w:r w:rsidRPr="00133603">
              <w:rPr>
                <w:szCs w:val="16"/>
              </w:rPr>
              <w:t>Populasyonun</w:t>
            </w:r>
            <w:proofErr w:type="spellEnd"/>
            <w:r w:rsidRPr="00133603">
              <w:rPr>
                <w:szCs w:val="16"/>
              </w:rPr>
              <w:t xml:space="preserve"> </w:t>
            </w:r>
            <w:proofErr w:type="spellStart"/>
            <w:r w:rsidRPr="00133603">
              <w:rPr>
                <w:szCs w:val="16"/>
              </w:rPr>
              <w:t>Varyansları</w:t>
            </w:r>
            <w:proofErr w:type="spellEnd"/>
            <w:r w:rsidRPr="00133603">
              <w:rPr>
                <w:szCs w:val="16"/>
              </w:rPr>
              <w:t xml:space="preserve"> İle İlgili Eşitlik Testi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Testin Gücünün Ölçümü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Hipotez Testleri İle İlgili Bazı Görüş Ve Yorumlar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>Faktör Analizi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VARYANS ANALİZİ 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</w:p>
          <w:p w:rsidR="00133603" w:rsidRPr="00133603" w:rsidRDefault="00133603" w:rsidP="00133603">
            <w:pPr>
              <w:ind w:left="2160" w:hanging="2160"/>
              <w:rPr>
                <w:szCs w:val="16"/>
              </w:rPr>
            </w:pPr>
            <w:r w:rsidRPr="00133603">
              <w:rPr>
                <w:szCs w:val="16"/>
              </w:rPr>
              <w:t xml:space="preserve">REGRESYON ANALİZİ </w:t>
            </w:r>
          </w:p>
          <w:p w:rsidR="00BC32DD" w:rsidRPr="001A2552" w:rsidRDefault="00133603" w:rsidP="00133603">
            <w:pPr>
              <w:ind w:left="2160" w:hanging="2160"/>
              <w:rPr>
                <w:szCs w:val="16"/>
              </w:rPr>
            </w:pPr>
            <w:proofErr w:type="spellStart"/>
            <w:r w:rsidRPr="00133603">
              <w:rPr>
                <w:szCs w:val="16"/>
              </w:rPr>
              <w:t>SPSS’de</w:t>
            </w:r>
            <w:proofErr w:type="spellEnd"/>
            <w:r w:rsidRPr="00133603">
              <w:rPr>
                <w:szCs w:val="16"/>
              </w:rPr>
              <w:t xml:space="preserve"> Uygulama</w:t>
            </w:r>
            <w:r w:rsidR="00F6273C" w:rsidRPr="00F6273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6273C" w:rsidRDefault="00133603" w:rsidP="00133603">
            <w:pPr>
              <w:pStyle w:val="HTMLncedenBiimlendirilmi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 xml:space="preserve">Yönetici olmanın en önemli yanlarından biri karar vermektir. Verilen en iyi ve etkin kararlar gerçeklere dayalı olanlardır. Bu türlü kararlar </w:t>
            </w:r>
            <w:proofErr w:type="gramStart"/>
            <w:r>
              <w:t>data</w:t>
            </w:r>
            <w:proofErr w:type="gramEnd"/>
            <w:r>
              <w:t xml:space="preserve"> kullanmayı gerektirir. Data çoğu zaman değişim gösterir. Bu dersin temel amacı </w:t>
            </w:r>
            <w:proofErr w:type="gramStart"/>
            <w:r>
              <w:t>datanın</w:t>
            </w:r>
            <w:proofErr w:type="gramEnd"/>
            <w:r>
              <w:t xml:space="preserve"> istatistiksel analizi aracılığı ile tutarlı ve gerçeklere dayalı karar verebilme ve tahmin yapabilme yöntemlerini öğretmektir.</w:t>
            </w:r>
            <w:r w:rsidRPr="00974A2C"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36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3603" w:rsidRDefault="00133603" w:rsidP="00133603">
            <w:pPr>
              <w:numPr>
                <w:ilvl w:val="0"/>
                <w:numId w:val="3"/>
              </w:numPr>
              <w:jc w:val="left"/>
            </w:pPr>
            <w:r>
              <w:t xml:space="preserve">Özsoy, Onur. (2010) </w:t>
            </w:r>
            <w:r w:rsidRPr="001824C8">
              <w:rPr>
                <w:b/>
                <w:i/>
              </w:rPr>
              <w:t>İktisatçılar ve İşletmeciler İçin İstatistik,</w:t>
            </w:r>
            <w:r>
              <w:rPr>
                <w:b/>
                <w:i/>
              </w:rPr>
              <w:t xml:space="preserve"> 3. Baskı </w:t>
            </w:r>
            <w:r>
              <w:t xml:space="preserve"> </w:t>
            </w:r>
            <w:proofErr w:type="spellStart"/>
            <w:proofErr w:type="gramStart"/>
            <w:r>
              <w:t>Ankara:Siyasal</w:t>
            </w:r>
            <w:proofErr w:type="spellEnd"/>
            <w:proofErr w:type="gramEnd"/>
            <w:r>
              <w:t xml:space="preserve"> Kitabevi.</w:t>
            </w:r>
          </w:p>
          <w:p w:rsidR="00133603" w:rsidRDefault="00133603" w:rsidP="00133603">
            <w:pPr>
              <w:numPr>
                <w:ilvl w:val="0"/>
                <w:numId w:val="3"/>
              </w:numPr>
              <w:jc w:val="left"/>
            </w:pPr>
            <w:r>
              <w:t xml:space="preserve">Özsoy, Onur. (2004) </w:t>
            </w:r>
            <w:r w:rsidRPr="001824C8">
              <w:rPr>
                <w:b/>
                <w:i/>
              </w:rPr>
              <w:t>Soru ve Yanıtlarla İstatistik,</w:t>
            </w:r>
            <w:r>
              <w:t xml:space="preserve"> </w:t>
            </w:r>
            <w:proofErr w:type="spellStart"/>
            <w:proofErr w:type="gramStart"/>
            <w:r>
              <w:t>Ankara:Turhan</w:t>
            </w:r>
            <w:proofErr w:type="spellEnd"/>
            <w:proofErr w:type="gramEnd"/>
            <w:r>
              <w:t xml:space="preserve"> Kitabevi.</w:t>
            </w:r>
          </w:p>
          <w:p w:rsidR="00BC32DD" w:rsidRPr="00F6273C" w:rsidRDefault="00133603" w:rsidP="00133603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</w:pPr>
            <w:r>
              <w:rPr>
                <w:sz w:val="22"/>
              </w:rPr>
              <w:t xml:space="preserve">3. </w:t>
            </w:r>
            <w:r w:rsidRPr="00292B0E">
              <w:rPr>
                <w:sz w:val="22"/>
              </w:rPr>
              <w:t xml:space="preserve">Mark L. </w:t>
            </w:r>
            <w:proofErr w:type="spellStart"/>
            <w:r w:rsidRPr="00292B0E">
              <w:rPr>
                <w:sz w:val="22"/>
              </w:rPr>
              <w:t>Berenson</w:t>
            </w:r>
            <w:proofErr w:type="spellEnd"/>
            <w:r w:rsidRPr="00292B0E">
              <w:rPr>
                <w:sz w:val="22"/>
              </w:rPr>
              <w:t xml:space="preserve">, David M. </w:t>
            </w:r>
            <w:proofErr w:type="spellStart"/>
            <w:r w:rsidRPr="00292B0E">
              <w:rPr>
                <w:sz w:val="22"/>
              </w:rPr>
              <w:t>Levine</w:t>
            </w:r>
            <w:proofErr w:type="spellEnd"/>
            <w:r w:rsidRPr="00292B0E">
              <w:rPr>
                <w:sz w:val="22"/>
              </w:rPr>
              <w:t xml:space="preserve"> </w:t>
            </w:r>
            <w:proofErr w:type="spellStart"/>
            <w:r w:rsidRPr="00292B0E">
              <w:rPr>
                <w:sz w:val="22"/>
              </w:rPr>
              <w:t>and</w:t>
            </w:r>
            <w:proofErr w:type="spellEnd"/>
            <w:r w:rsidRPr="00292B0E">
              <w:rPr>
                <w:sz w:val="22"/>
              </w:rPr>
              <w:t xml:space="preserve"> </w:t>
            </w:r>
            <w:proofErr w:type="spellStart"/>
            <w:r w:rsidRPr="00292B0E">
              <w:rPr>
                <w:sz w:val="22"/>
              </w:rPr>
              <w:t>Timothy</w:t>
            </w:r>
            <w:proofErr w:type="spellEnd"/>
            <w:r w:rsidRPr="00292B0E">
              <w:rPr>
                <w:sz w:val="22"/>
              </w:rPr>
              <w:t xml:space="preserve"> C. </w:t>
            </w:r>
            <w:proofErr w:type="spellStart"/>
            <w:r w:rsidRPr="00292B0E">
              <w:rPr>
                <w:sz w:val="22"/>
              </w:rPr>
              <w:t>Krehbiel</w:t>
            </w:r>
            <w:proofErr w:type="spellEnd"/>
            <w:r w:rsidRPr="00292B0E">
              <w:rPr>
                <w:sz w:val="22"/>
              </w:rPr>
              <w:t xml:space="preserve"> </w:t>
            </w:r>
            <w:r w:rsidRPr="00292B0E">
              <w:rPr>
                <w:b/>
                <w:sz w:val="22"/>
              </w:rPr>
              <w:t xml:space="preserve">Basic Business </w:t>
            </w:r>
            <w:proofErr w:type="spellStart"/>
            <w:r w:rsidRPr="00292B0E">
              <w:rPr>
                <w:b/>
                <w:sz w:val="22"/>
              </w:rPr>
              <w:t>Statistics</w:t>
            </w:r>
            <w:proofErr w:type="spellEnd"/>
            <w:r w:rsidRPr="00292B0E">
              <w:rPr>
                <w:bCs/>
                <w:sz w:val="22"/>
              </w:rPr>
              <w:t>,</w:t>
            </w:r>
            <w:r w:rsidRPr="00292B0E">
              <w:rPr>
                <w:b/>
                <w:sz w:val="22"/>
              </w:rPr>
              <w:t xml:space="preserve"> </w:t>
            </w:r>
            <w:r w:rsidRPr="00292B0E">
              <w:rPr>
                <w:bCs/>
                <w:sz w:val="22"/>
              </w:rPr>
              <w:t>11</w:t>
            </w:r>
            <w:r w:rsidRPr="00292B0E">
              <w:rPr>
                <w:bCs/>
                <w:sz w:val="22"/>
                <w:vertAlign w:val="superscript"/>
              </w:rPr>
              <w:t>th</w:t>
            </w:r>
            <w:r w:rsidRPr="00292B0E">
              <w:rPr>
                <w:bCs/>
                <w:sz w:val="22"/>
              </w:rPr>
              <w:t xml:space="preserve"> </w:t>
            </w:r>
            <w:proofErr w:type="spellStart"/>
            <w:r w:rsidRPr="00292B0E">
              <w:rPr>
                <w:bCs/>
                <w:sz w:val="22"/>
              </w:rPr>
              <w:t>edition</w:t>
            </w:r>
            <w:proofErr w:type="spellEnd"/>
            <w:r w:rsidRPr="00292B0E">
              <w:rPr>
                <w:bCs/>
                <w:sz w:val="22"/>
              </w:rPr>
              <w:t>,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36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35DD"/>
    <w:multiLevelType w:val="multilevel"/>
    <w:tmpl w:val="CAE42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5"/>
        </w:tabs>
        <w:ind w:left="106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2">
    <w:nsid w:val="2AEC4F96"/>
    <w:multiLevelType w:val="multilevel"/>
    <w:tmpl w:val="0D22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3603"/>
    <w:rsid w:val="00176909"/>
    <w:rsid w:val="00176C3A"/>
    <w:rsid w:val="003432ED"/>
    <w:rsid w:val="00832BE3"/>
    <w:rsid w:val="00BC32DD"/>
    <w:rsid w:val="00E569DC"/>
    <w:rsid w:val="00F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2</cp:revision>
  <dcterms:created xsi:type="dcterms:W3CDTF">2018-04-04T19:20:00Z</dcterms:created>
  <dcterms:modified xsi:type="dcterms:W3CDTF">2018-04-04T19:20:00Z</dcterms:modified>
</cp:coreProperties>
</file>