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9F3" w:rsidRPr="0084516D" w:rsidRDefault="001619F3" w:rsidP="001619F3">
      <w:pPr>
        <w:spacing w:after="160" w:line="259" w:lineRule="auto"/>
        <w:jc w:val="both"/>
        <w:rPr>
          <w:rFonts w:ascii="Arial" w:eastAsiaTheme="minorHAnsi" w:hAnsi="Arial" w:cs="Arial"/>
          <w:sz w:val="24"/>
          <w:szCs w:val="24"/>
          <w:lang w:eastAsia="en-US"/>
        </w:rPr>
      </w:pPr>
      <w:r>
        <w:rPr>
          <w:rFonts w:ascii="Arial" w:eastAsiaTheme="minorHAnsi" w:hAnsi="Arial" w:cs="Arial"/>
          <w:sz w:val="22"/>
          <w:szCs w:val="22"/>
          <w:lang w:eastAsia="en-US"/>
        </w:rPr>
        <w:t xml:space="preserve">        </w:t>
      </w:r>
      <w:r w:rsidR="0084516D">
        <w:rPr>
          <w:rFonts w:ascii="Arial" w:eastAsiaTheme="minorHAnsi" w:hAnsi="Arial" w:cs="Arial"/>
          <w:sz w:val="22"/>
          <w:szCs w:val="22"/>
          <w:lang w:eastAsia="en-US"/>
        </w:rPr>
        <w:t xml:space="preserve"> </w:t>
      </w:r>
      <w:r w:rsidRPr="001619F3">
        <w:rPr>
          <w:rFonts w:ascii="Arial" w:eastAsiaTheme="minorHAnsi" w:hAnsi="Arial" w:cs="Arial"/>
          <w:sz w:val="22"/>
          <w:szCs w:val="22"/>
          <w:lang w:eastAsia="en-US"/>
        </w:rPr>
        <w:t xml:space="preserve"> </w:t>
      </w:r>
      <w:r w:rsidRPr="0084516D">
        <w:rPr>
          <w:rFonts w:ascii="Arial" w:eastAsiaTheme="minorHAnsi" w:hAnsi="Arial" w:cs="Arial"/>
          <w:sz w:val="24"/>
          <w:szCs w:val="24"/>
          <w:lang w:eastAsia="en-US"/>
        </w:rPr>
        <w:t>SUYUN BÖCEKLERE ETKİSİ</w:t>
      </w:r>
    </w:p>
    <w:p w:rsidR="001619F3" w:rsidRDefault="001619F3" w:rsidP="008E7E24">
      <w:pPr>
        <w:spacing w:line="360" w:lineRule="auto"/>
        <w:jc w:val="both"/>
        <w:rPr>
          <w:rFonts w:ascii="Arial" w:hAnsi="Arial"/>
          <w:sz w:val="24"/>
        </w:rPr>
      </w:pPr>
      <w:r>
        <w:rPr>
          <w:rFonts w:ascii="Arial" w:hAnsi="Arial"/>
          <w:sz w:val="24"/>
        </w:rPr>
        <w:t xml:space="preserve"> </w:t>
      </w:r>
    </w:p>
    <w:p w:rsidR="0084516D" w:rsidRDefault="0084516D" w:rsidP="008E7E24">
      <w:pPr>
        <w:spacing w:line="360" w:lineRule="auto"/>
        <w:jc w:val="both"/>
        <w:rPr>
          <w:rFonts w:ascii="Arial" w:hAnsi="Arial"/>
          <w:sz w:val="24"/>
        </w:rPr>
      </w:pPr>
    </w:p>
    <w:p w:rsidR="002370D5" w:rsidRDefault="009367B9" w:rsidP="008E7E24">
      <w:pPr>
        <w:spacing w:line="360" w:lineRule="auto"/>
        <w:jc w:val="both"/>
        <w:rPr>
          <w:rFonts w:ascii="Arial" w:hAnsi="Arial"/>
          <w:sz w:val="24"/>
        </w:rPr>
      </w:pPr>
      <w:r>
        <w:rPr>
          <w:rFonts w:ascii="Arial" w:hAnsi="Arial"/>
          <w:sz w:val="24"/>
        </w:rPr>
        <w:t xml:space="preserve">          </w:t>
      </w:r>
      <w:r w:rsidR="008E7E24">
        <w:rPr>
          <w:rFonts w:ascii="Arial" w:hAnsi="Arial"/>
          <w:sz w:val="24"/>
        </w:rPr>
        <w:t>Karada yaşayan böcekler, vücut büyüklüklerine göre oldukça fazla dış yüzeye sahiptirler. Dolayısıyla, suyun tutulması, bunlarda, en önemli sorunlardan biridir. Çevre sıcaklığı ile birlikte nem, yaşamın en önemli ögelerinden birini oluşturur. Örneğin, yüksek nem ile yüksek sıcaklık daha hızlı bir ölümü hazırlar. Buna karşın buharlaşma olanağı bulunan bir ortamda yüksek sıcaklığa dayanıklılık yüksektir. Bu iki koşulun dengede olmaması ölüm oranını büyük ölçüde artırır. Böceklerin gelişme evrelerine göre içerdikleri su miktarı büyük değişiklikler gösterir. Vücutta kimyasal olarak bağlanmamış su miktarı %45-92 kadardır. Kural olarak erginlerde su miktarı düşük, larvalarda, özellikle tırtıllarda su miktarı yüksektir. Tavus kelebeklerinin (</w:t>
      </w:r>
      <w:proofErr w:type="spellStart"/>
      <w:r w:rsidR="008E7E24">
        <w:rPr>
          <w:rFonts w:ascii="Arial" w:hAnsi="Arial"/>
          <w:sz w:val="24"/>
        </w:rPr>
        <w:t>Saturniidae</w:t>
      </w:r>
      <w:proofErr w:type="spellEnd"/>
      <w:r w:rsidR="008E7E24">
        <w:rPr>
          <w:rFonts w:ascii="Arial" w:hAnsi="Arial"/>
          <w:sz w:val="24"/>
        </w:rPr>
        <w:t>) larvalarında bu oran %92'ye kadar çıkar.</w:t>
      </w:r>
    </w:p>
    <w:p w:rsidR="002370D5" w:rsidRDefault="002370D5" w:rsidP="008E7E24">
      <w:pPr>
        <w:spacing w:line="360" w:lineRule="auto"/>
        <w:jc w:val="both"/>
        <w:rPr>
          <w:rFonts w:ascii="Arial" w:hAnsi="Arial"/>
          <w:sz w:val="24"/>
        </w:rPr>
      </w:pPr>
    </w:p>
    <w:p w:rsidR="002370D5" w:rsidRDefault="002370D5" w:rsidP="008E7E24">
      <w:pPr>
        <w:spacing w:line="360" w:lineRule="auto"/>
        <w:jc w:val="both"/>
        <w:rPr>
          <w:rFonts w:ascii="Arial" w:hAnsi="Arial"/>
          <w:sz w:val="24"/>
        </w:rPr>
      </w:pPr>
      <w:r>
        <w:rPr>
          <w:noProof/>
        </w:rPr>
        <w:drawing>
          <wp:inline distT="0" distB="0" distL="0" distR="0" wp14:anchorId="563D237D" wp14:editId="0287480F">
            <wp:extent cx="5760720" cy="5069807"/>
            <wp:effectExtent l="0" t="0" r="0" b="0"/>
            <wp:docPr id="1" name="Resim 1" descr="https://upload.wikimedia.org/wikipedia/commons/0/09/Great_Peacock_Mo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0/09/Great_Peacock_Moth.jpg"/>
                    <pic:cNvPicPr>
                      <a:picLocks noChangeAspect="1" noChangeArrowheads="1"/>
                    </pic:cNvPicPr>
                  </pic:nvPicPr>
                  <pic:blipFill rotWithShape="1">
                    <a:blip r:embed="rId6">
                      <a:extLst>
                        <a:ext uri="{28A0092B-C50C-407E-A947-70E740481C1C}">
                          <a14:useLocalDpi xmlns:a14="http://schemas.microsoft.com/office/drawing/2010/main" val="0"/>
                        </a:ext>
                      </a:extLst>
                    </a:blip>
                    <a:srcRect l="-3350" t="2815" r="1" b="24397"/>
                    <a:stretch/>
                  </pic:blipFill>
                  <pic:spPr bwMode="auto">
                    <a:xfrm>
                      <a:off x="0" y="0"/>
                      <a:ext cx="5760720" cy="5069807"/>
                    </a:xfrm>
                    <a:prstGeom prst="rect">
                      <a:avLst/>
                    </a:prstGeom>
                    <a:noFill/>
                    <a:ln>
                      <a:noFill/>
                    </a:ln>
                    <a:extLst>
                      <a:ext uri="{53640926-AAD7-44D8-BBD7-CCE9431645EC}">
                        <a14:shadowObscured xmlns:a14="http://schemas.microsoft.com/office/drawing/2010/main"/>
                      </a:ext>
                    </a:extLst>
                  </pic:spPr>
                </pic:pic>
              </a:graphicData>
            </a:graphic>
          </wp:inline>
        </w:drawing>
      </w:r>
    </w:p>
    <w:p w:rsidR="008E7E24" w:rsidRDefault="008E7E24" w:rsidP="008E7E24">
      <w:pPr>
        <w:spacing w:line="360" w:lineRule="auto"/>
        <w:ind w:firstLine="708"/>
        <w:jc w:val="both"/>
        <w:rPr>
          <w:rFonts w:ascii="Arial" w:hAnsi="Arial"/>
          <w:sz w:val="24"/>
        </w:rPr>
      </w:pPr>
      <w:r>
        <w:rPr>
          <w:rFonts w:ascii="Arial" w:hAnsi="Arial"/>
          <w:sz w:val="24"/>
        </w:rPr>
        <w:lastRenderedPageBreak/>
        <w:t xml:space="preserve">Su, içmeyle, besinlerle, </w:t>
      </w:r>
      <w:proofErr w:type="spellStart"/>
      <w:r>
        <w:rPr>
          <w:rFonts w:ascii="Arial" w:hAnsi="Arial"/>
          <w:sz w:val="24"/>
        </w:rPr>
        <w:t>metabolik</w:t>
      </w:r>
      <w:proofErr w:type="spellEnd"/>
      <w:r>
        <w:rPr>
          <w:rFonts w:ascii="Arial" w:hAnsi="Arial"/>
          <w:sz w:val="24"/>
        </w:rPr>
        <w:t xml:space="preserve"> yolla ve vücut yüzeyi ile alınabilir. Belirli ortamda yaşayanlar içmeyle ya da besinleriyle gerekli suyu sağlar. Bunun yanı sıra kuru bes</w:t>
      </w:r>
      <w:r w:rsidR="00FF6A54">
        <w:rPr>
          <w:rFonts w:ascii="Arial" w:hAnsi="Arial"/>
          <w:sz w:val="24"/>
        </w:rPr>
        <w:t xml:space="preserve">in </w:t>
      </w:r>
      <w:proofErr w:type="gramStart"/>
      <w:r w:rsidR="00FF6A54">
        <w:rPr>
          <w:rFonts w:ascii="Arial" w:hAnsi="Arial"/>
          <w:sz w:val="24"/>
        </w:rPr>
        <w:t xml:space="preserve">alanlar </w:t>
      </w:r>
      <w:r>
        <w:rPr>
          <w:rFonts w:ascii="Arial" w:hAnsi="Arial"/>
          <w:sz w:val="24"/>
        </w:rPr>
        <w:t xml:space="preserve"> besin</w:t>
      </w:r>
      <w:proofErr w:type="gramEnd"/>
      <w:r>
        <w:rPr>
          <w:rFonts w:ascii="Arial" w:hAnsi="Arial"/>
          <w:sz w:val="24"/>
        </w:rPr>
        <w:t xml:space="preserve"> maddelerinin </w:t>
      </w:r>
      <w:proofErr w:type="spellStart"/>
      <w:r>
        <w:rPr>
          <w:rFonts w:ascii="Arial" w:hAnsi="Arial"/>
          <w:sz w:val="24"/>
        </w:rPr>
        <w:t>oksidasyonu</w:t>
      </w:r>
      <w:proofErr w:type="spellEnd"/>
      <w:r>
        <w:rPr>
          <w:rFonts w:ascii="Arial" w:hAnsi="Arial"/>
          <w:sz w:val="24"/>
        </w:rPr>
        <w:t xml:space="preserve"> ile </w:t>
      </w:r>
      <w:proofErr w:type="spellStart"/>
      <w:r>
        <w:rPr>
          <w:rFonts w:ascii="Arial" w:hAnsi="Arial"/>
          <w:sz w:val="24"/>
        </w:rPr>
        <w:t>metabol</w:t>
      </w:r>
      <w:r w:rsidR="00FF6A54">
        <w:rPr>
          <w:rFonts w:ascii="Arial" w:hAnsi="Arial"/>
          <w:sz w:val="24"/>
        </w:rPr>
        <w:t>ik</w:t>
      </w:r>
      <w:proofErr w:type="spellEnd"/>
      <w:r w:rsidR="00FF6A54">
        <w:rPr>
          <w:rFonts w:ascii="Arial" w:hAnsi="Arial"/>
          <w:sz w:val="24"/>
        </w:rPr>
        <w:t xml:space="preserve"> su sağlar. </w:t>
      </w:r>
      <w:r>
        <w:rPr>
          <w:rFonts w:ascii="Arial" w:hAnsi="Arial"/>
          <w:sz w:val="24"/>
        </w:rPr>
        <w:t>Çok nemli ort</w:t>
      </w:r>
      <w:r w:rsidR="00B67F56">
        <w:rPr>
          <w:rFonts w:ascii="Arial" w:hAnsi="Arial"/>
          <w:sz w:val="24"/>
        </w:rPr>
        <w:t xml:space="preserve">amlarda yaşayanlarda, </w:t>
      </w:r>
      <w:r>
        <w:rPr>
          <w:rFonts w:ascii="Arial" w:hAnsi="Arial"/>
          <w:sz w:val="24"/>
        </w:rPr>
        <w:t xml:space="preserve"> eklem yerlerindeki derilerden vücut içerisine bir miktar su alınabilmektedir. Buna karşılık, vücut yüzeylerinden buharlaşma ve solumayla, keza dışkı ve boşal</w:t>
      </w:r>
      <w:r w:rsidR="00FF6A54">
        <w:rPr>
          <w:rFonts w:ascii="Arial" w:hAnsi="Arial"/>
          <w:sz w:val="24"/>
        </w:rPr>
        <w:t xml:space="preserve">tımla su yitirilir. </w:t>
      </w:r>
    </w:p>
    <w:p w:rsidR="008E7E24" w:rsidRDefault="008E7E24" w:rsidP="008E7E24">
      <w:pPr>
        <w:spacing w:line="480" w:lineRule="auto"/>
        <w:jc w:val="both"/>
        <w:rPr>
          <w:rFonts w:ascii="Arial" w:hAnsi="Arial"/>
          <w:sz w:val="24"/>
        </w:rPr>
      </w:pPr>
    </w:p>
    <w:p w:rsidR="008E7E24" w:rsidRDefault="008E7E24" w:rsidP="008E7E24">
      <w:pPr>
        <w:spacing w:line="360" w:lineRule="auto"/>
        <w:ind w:firstLine="708"/>
        <w:jc w:val="both"/>
        <w:rPr>
          <w:rFonts w:ascii="Arial" w:hAnsi="Arial"/>
          <w:sz w:val="24"/>
        </w:rPr>
      </w:pPr>
      <w:r>
        <w:rPr>
          <w:rFonts w:ascii="Arial" w:hAnsi="Arial"/>
          <w:sz w:val="24"/>
        </w:rPr>
        <w:t>Buharlaşmayı ön</w:t>
      </w:r>
      <w:r w:rsidR="00FF6A54">
        <w:rPr>
          <w:rFonts w:ascii="Arial" w:hAnsi="Arial"/>
          <w:sz w:val="24"/>
        </w:rPr>
        <w:t>lemede</w:t>
      </w:r>
      <w:r>
        <w:rPr>
          <w:rFonts w:ascii="Arial" w:hAnsi="Arial"/>
          <w:sz w:val="24"/>
        </w:rPr>
        <w:t xml:space="preserve"> </w:t>
      </w:r>
      <w:proofErr w:type="spellStart"/>
      <w:r>
        <w:rPr>
          <w:rFonts w:ascii="Arial" w:hAnsi="Arial"/>
          <w:sz w:val="24"/>
        </w:rPr>
        <w:t>kutik</w:t>
      </w:r>
      <w:r w:rsidR="00FF6A54">
        <w:rPr>
          <w:rFonts w:ascii="Arial" w:hAnsi="Arial"/>
          <w:sz w:val="24"/>
        </w:rPr>
        <w:t>ula</w:t>
      </w:r>
      <w:proofErr w:type="spellEnd"/>
      <w:r w:rsidR="00FF6A54">
        <w:rPr>
          <w:rFonts w:ascii="Arial" w:hAnsi="Arial"/>
          <w:sz w:val="24"/>
        </w:rPr>
        <w:t xml:space="preserve"> en önemli rolü oynar. </w:t>
      </w:r>
      <w:proofErr w:type="spellStart"/>
      <w:r>
        <w:rPr>
          <w:rFonts w:ascii="Arial" w:hAnsi="Arial"/>
          <w:sz w:val="24"/>
        </w:rPr>
        <w:t>Stigmalardan</w:t>
      </w:r>
      <w:proofErr w:type="spellEnd"/>
      <w:r>
        <w:rPr>
          <w:rFonts w:ascii="Arial" w:hAnsi="Arial"/>
          <w:sz w:val="24"/>
        </w:rPr>
        <w:t xml:space="preserve"> su yitirilmesini önlemek için de birçok yapı gelişmiştir. Öncelikle </w:t>
      </w:r>
      <w:proofErr w:type="spellStart"/>
      <w:r>
        <w:rPr>
          <w:rFonts w:ascii="Arial" w:hAnsi="Arial"/>
          <w:sz w:val="24"/>
        </w:rPr>
        <w:t>stigmalar</w:t>
      </w:r>
      <w:proofErr w:type="spellEnd"/>
      <w:r>
        <w:rPr>
          <w:rFonts w:ascii="Arial" w:hAnsi="Arial"/>
          <w:sz w:val="24"/>
        </w:rPr>
        <w:t xml:space="preserve"> içeriye doğru çökmüş ve bazen kapanma yeteneğini kazanmıştır. Dışkı ve boşaltım maddeleri ile su yitirilmesi de, dışkının ve boşaltım atıklarının katı olarak dışarıya atılmasıyla büyük ölçüde önlenmiştir. </w:t>
      </w:r>
    </w:p>
    <w:p w:rsidR="008E7E24" w:rsidRDefault="008E7E24" w:rsidP="008E7E24">
      <w:pPr>
        <w:spacing w:line="480" w:lineRule="auto"/>
        <w:jc w:val="both"/>
        <w:rPr>
          <w:rFonts w:ascii="Arial" w:hAnsi="Arial"/>
          <w:sz w:val="24"/>
        </w:rPr>
      </w:pPr>
    </w:p>
    <w:p w:rsidR="008E7E24" w:rsidRDefault="008E7E24" w:rsidP="008E7E24">
      <w:pPr>
        <w:spacing w:line="360" w:lineRule="auto"/>
        <w:ind w:firstLine="708"/>
        <w:jc w:val="both"/>
        <w:rPr>
          <w:rFonts w:ascii="Arial" w:hAnsi="Arial"/>
          <w:sz w:val="24"/>
        </w:rPr>
      </w:pPr>
      <w:r>
        <w:rPr>
          <w:rFonts w:ascii="Arial" w:hAnsi="Arial"/>
          <w:sz w:val="24"/>
        </w:rPr>
        <w:t>Çeşitli böceklerin vücutlarındaki su miktarları gözden geçirilecek olursa böcekler arasında önemli farklılıkların olduğu görülür.  Böceklerin vücudundaki su, oran itibari ile en çok %92'yi bulmaktadır ve bu, ancak larva döneminde ortaya çıkabilen bir değerdir. Görülen en düşük değer ise genellikle</w:t>
      </w:r>
      <w:r>
        <w:rPr>
          <w:rFonts w:ascii="Arial" w:hAnsi="Arial"/>
          <w:i/>
          <w:sz w:val="24"/>
        </w:rPr>
        <w:t xml:space="preserve"> </w:t>
      </w:r>
      <w:r>
        <w:rPr>
          <w:rFonts w:ascii="Arial" w:hAnsi="Arial"/>
          <w:sz w:val="24"/>
        </w:rPr>
        <w:t>kınkanatlıların erginlerinde bulunan su miktarıdır; diğer takımlara ait türlerde bu oran daha yüksektir.</w:t>
      </w:r>
    </w:p>
    <w:p w:rsidR="008E7E24" w:rsidRDefault="008E7E24" w:rsidP="008E7E24">
      <w:pPr>
        <w:spacing w:line="480" w:lineRule="auto"/>
        <w:jc w:val="both"/>
        <w:rPr>
          <w:rFonts w:ascii="Arial" w:hAnsi="Arial"/>
          <w:sz w:val="24"/>
        </w:rPr>
      </w:pPr>
    </w:p>
    <w:p w:rsidR="00FF6A54" w:rsidRDefault="008E7E24" w:rsidP="00FF6A54">
      <w:pPr>
        <w:spacing w:line="360" w:lineRule="auto"/>
        <w:ind w:firstLine="708"/>
        <w:jc w:val="both"/>
        <w:rPr>
          <w:rFonts w:ascii="Arial" w:hAnsi="Arial"/>
          <w:sz w:val="24"/>
        </w:rPr>
      </w:pPr>
      <w:r>
        <w:rPr>
          <w:rFonts w:ascii="Arial" w:hAnsi="Arial"/>
          <w:sz w:val="24"/>
        </w:rPr>
        <w:t>Böceklerin pupa evresine geçişte su oranında bir düşme görülür. Aynı durum, pupanın ergin oluşunda da s</w:t>
      </w:r>
      <w:r w:rsidR="00FF6A54">
        <w:rPr>
          <w:rFonts w:ascii="Arial" w:hAnsi="Arial"/>
          <w:sz w:val="24"/>
        </w:rPr>
        <w:t xml:space="preserve">öz konusudur. </w:t>
      </w:r>
      <w:proofErr w:type="gramStart"/>
      <w:r w:rsidR="00FF6A54">
        <w:rPr>
          <w:rFonts w:ascii="Arial" w:hAnsi="Arial"/>
          <w:sz w:val="24"/>
        </w:rPr>
        <w:t xml:space="preserve">Nitekim </w:t>
      </w:r>
      <w:r>
        <w:rPr>
          <w:rFonts w:ascii="Arial" w:hAnsi="Arial"/>
          <w:sz w:val="24"/>
        </w:rPr>
        <w:t xml:space="preserve"> </w:t>
      </w:r>
      <w:r>
        <w:rPr>
          <w:rFonts w:ascii="Arial" w:hAnsi="Arial"/>
          <w:i/>
          <w:sz w:val="24"/>
        </w:rPr>
        <w:t>Popillia</w:t>
      </w:r>
      <w:proofErr w:type="gramEnd"/>
      <w:r>
        <w:rPr>
          <w:rFonts w:ascii="Arial" w:hAnsi="Arial"/>
          <w:i/>
          <w:sz w:val="24"/>
        </w:rPr>
        <w:t xml:space="preserve"> </w:t>
      </w:r>
      <w:proofErr w:type="spellStart"/>
      <w:r>
        <w:rPr>
          <w:rFonts w:ascii="Arial" w:hAnsi="Arial"/>
          <w:i/>
          <w:sz w:val="24"/>
        </w:rPr>
        <w:t>japonica</w:t>
      </w:r>
      <w:proofErr w:type="spellEnd"/>
      <w:r>
        <w:rPr>
          <w:rFonts w:ascii="Arial" w:hAnsi="Arial"/>
          <w:sz w:val="24"/>
        </w:rPr>
        <w:t xml:space="preserve">  larvalarında %78-81 olan su oranı, pupada %74 ve erginde %66.6'dır. </w:t>
      </w:r>
    </w:p>
    <w:p w:rsidR="00FF6A54" w:rsidRDefault="00FF6A54" w:rsidP="00FF6A54">
      <w:pPr>
        <w:spacing w:line="360" w:lineRule="auto"/>
        <w:ind w:firstLine="708"/>
        <w:jc w:val="both"/>
        <w:rPr>
          <w:rFonts w:ascii="Arial" w:hAnsi="Arial"/>
          <w:sz w:val="24"/>
        </w:rPr>
      </w:pPr>
    </w:p>
    <w:p w:rsidR="00FF6A54" w:rsidRDefault="00FF6A54" w:rsidP="00FF6A54">
      <w:pPr>
        <w:spacing w:line="360" w:lineRule="auto"/>
        <w:jc w:val="both"/>
        <w:rPr>
          <w:rFonts w:ascii="Arial" w:hAnsi="Arial"/>
          <w:sz w:val="24"/>
        </w:rPr>
      </w:pPr>
      <w:r>
        <w:rPr>
          <w:noProof/>
        </w:rPr>
        <w:drawing>
          <wp:inline distT="0" distB="0" distL="0" distR="0" wp14:anchorId="1E4E4FBB" wp14:editId="3D55874F">
            <wp:extent cx="5760720" cy="2464435"/>
            <wp:effectExtent l="0" t="0" r="0" b="0"/>
            <wp:docPr id="2" name="Resim 2" descr="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464435"/>
                    </a:xfrm>
                    <a:prstGeom prst="rect">
                      <a:avLst/>
                    </a:prstGeom>
                    <a:noFill/>
                    <a:ln>
                      <a:noFill/>
                    </a:ln>
                  </pic:spPr>
                </pic:pic>
              </a:graphicData>
            </a:graphic>
          </wp:inline>
        </w:drawing>
      </w:r>
      <w:bookmarkStart w:id="0" w:name="_GoBack"/>
      <w:bookmarkEnd w:id="0"/>
    </w:p>
    <w:p w:rsidR="00796F38" w:rsidRDefault="00796F38" w:rsidP="008E7E24">
      <w:pPr>
        <w:spacing w:line="480" w:lineRule="auto"/>
        <w:jc w:val="both"/>
        <w:rPr>
          <w:rFonts w:ascii="Arial" w:hAnsi="Arial"/>
          <w:sz w:val="24"/>
        </w:rPr>
      </w:pPr>
    </w:p>
    <w:p w:rsidR="008E7E24" w:rsidRDefault="008E7E24" w:rsidP="008E7E24">
      <w:pPr>
        <w:spacing w:line="360" w:lineRule="auto"/>
        <w:ind w:firstLine="708"/>
        <w:jc w:val="both"/>
        <w:rPr>
          <w:rFonts w:ascii="Arial" w:hAnsi="Arial"/>
          <w:sz w:val="24"/>
        </w:rPr>
      </w:pPr>
      <w:r>
        <w:rPr>
          <w:rFonts w:ascii="Arial" w:hAnsi="Arial"/>
          <w:sz w:val="24"/>
        </w:rPr>
        <w:t>Böceklerin vücutlarındaki su oranı, genellikle aldıkları besinin su oranından daha yüksektir. Ancak, lahana gibi aşırı derecede sulu bitkileri yiyenlerde su içeriği besindekinden daha düşüktür.</w:t>
      </w:r>
    </w:p>
    <w:p w:rsidR="00D70D52" w:rsidRDefault="00D70D52" w:rsidP="008E7E24">
      <w:pPr>
        <w:spacing w:line="360" w:lineRule="auto"/>
        <w:ind w:firstLine="708"/>
        <w:jc w:val="both"/>
        <w:rPr>
          <w:rFonts w:ascii="Arial" w:hAnsi="Arial"/>
          <w:sz w:val="24"/>
        </w:rPr>
      </w:pPr>
    </w:p>
    <w:p w:rsidR="00D70D52" w:rsidRDefault="00D70D52" w:rsidP="008E7E24">
      <w:pPr>
        <w:spacing w:line="360" w:lineRule="auto"/>
        <w:ind w:firstLine="708"/>
        <w:jc w:val="both"/>
        <w:rPr>
          <w:rFonts w:ascii="Arial" w:hAnsi="Arial"/>
          <w:sz w:val="24"/>
        </w:rPr>
      </w:pPr>
    </w:p>
    <w:p w:rsidR="00D70D52" w:rsidRDefault="00D70D52" w:rsidP="00D70D52">
      <w:pPr>
        <w:spacing w:line="360" w:lineRule="auto"/>
        <w:jc w:val="both"/>
        <w:rPr>
          <w:rFonts w:ascii="Arial" w:hAnsi="Arial"/>
          <w:sz w:val="24"/>
        </w:rPr>
      </w:pPr>
      <w:r>
        <w:rPr>
          <w:rFonts w:ascii="Arial" w:hAnsi="Arial"/>
          <w:sz w:val="24"/>
        </w:rPr>
        <w:t xml:space="preserve">  </w:t>
      </w:r>
      <w:r w:rsidR="00E37042">
        <w:rPr>
          <w:rFonts w:ascii="Arial" w:hAnsi="Arial"/>
          <w:sz w:val="24"/>
        </w:rPr>
        <w:t xml:space="preserve">        </w:t>
      </w:r>
      <w:r>
        <w:rPr>
          <w:rFonts w:ascii="Arial" w:hAnsi="Arial"/>
          <w:sz w:val="24"/>
        </w:rPr>
        <w:t xml:space="preserve"> </w:t>
      </w:r>
      <w:proofErr w:type="spellStart"/>
      <w:r>
        <w:rPr>
          <w:rFonts w:ascii="Arial" w:hAnsi="Arial"/>
          <w:sz w:val="24"/>
        </w:rPr>
        <w:t>Akuatik</w:t>
      </w:r>
      <w:proofErr w:type="spellEnd"/>
      <w:r>
        <w:rPr>
          <w:rFonts w:ascii="Arial" w:hAnsi="Arial"/>
          <w:sz w:val="24"/>
        </w:rPr>
        <w:t xml:space="preserve"> böceklerin bolluğunu ve dağılışını etkileyen ortamı çevreleyen niteliklerin en önemlisi ortamın sıcaklığı, oksijen içeriği, iyon içeriği ve akış oranıdır. Sıcaklığın gelişme ve aktivite (oksijen içeriği üzerindeki etkisi yoluyla) üzerindeki etkisi belirgindir.</w:t>
      </w:r>
    </w:p>
    <w:p w:rsidR="00D70D52" w:rsidRDefault="000B1AD8" w:rsidP="00D70D52">
      <w:pPr>
        <w:spacing w:line="360" w:lineRule="auto"/>
        <w:jc w:val="both"/>
        <w:rPr>
          <w:rFonts w:ascii="Arial" w:hAnsi="Arial"/>
          <w:sz w:val="24"/>
        </w:rPr>
      </w:pPr>
      <w:r>
        <w:rPr>
          <w:noProof/>
        </w:rPr>
        <w:drawing>
          <wp:inline distT="0" distB="0" distL="0" distR="0" wp14:anchorId="479247B0" wp14:editId="51D4FEB5">
            <wp:extent cx="5743575" cy="2924175"/>
            <wp:effectExtent l="0" t="0" r="9525" b="9525"/>
            <wp:docPr id="9218" name="Picture 2" descr="W:\Graphics\Powerpoint\JW_UK\GULLAN\Final files\ch10\c10f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8" name="Picture 2" descr="W:\Graphics\Powerpoint\JW_UK\GULLAN\Final files\ch10\c10f003.jpg"/>
                    <pic:cNvPicPr>
                      <a:picLocks noChangeAspect="1" noChangeArrowheads="1"/>
                    </pic:cNvPicPr>
                  </pic:nvPicPr>
                  <pic:blipFill rotWithShape="1">
                    <a:blip r:embed="rId8" cstate="print"/>
                    <a:srcRect r="298" b="32319"/>
                    <a:stretch/>
                  </pic:blipFill>
                  <pic:spPr bwMode="auto">
                    <a:xfrm>
                      <a:off x="0" y="0"/>
                      <a:ext cx="5743575" cy="2924175"/>
                    </a:xfrm>
                    <a:prstGeom prst="rect">
                      <a:avLst/>
                    </a:prstGeom>
                    <a:noFill/>
                    <a:ln>
                      <a:noFill/>
                    </a:ln>
                    <a:extLst>
                      <a:ext uri="{53640926-AAD7-44D8-BBD7-CCE9431645EC}">
                        <a14:shadowObscured xmlns:a14="http://schemas.microsoft.com/office/drawing/2010/main"/>
                      </a:ext>
                    </a:extLst>
                  </pic:spPr>
                </pic:pic>
              </a:graphicData>
            </a:graphic>
          </wp:inline>
        </w:drawing>
      </w:r>
    </w:p>
    <w:p w:rsidR="00D70D52" w:rsidRDefault="00D70D52" w:rsidP="00D70D52">
      <w:pPr>
        <w:spacing w:line="480" w:lineRule="auto"/>
        <w:jc w:val="both"/>
        <w:rPr>
          <w:rFonts w:ascii="Arial" w:hAnsi="Arial"/>
          <w:sz w:val="24"/>
        </w:rPr>
      </w:pPr>
      <w:r>
        <w:rPr>
          <w:rFonts w:ascii="Arial" w:hAnsi="Arial"/>
          <w:sz w:val="24"/>
        </w:rPr>
        <w:t xml:space="preserve">      </w:t>
      </w:r>
    </w:p>
    <w:p w:rsidR="000B1AD8" w:rsidRDefault="000B1AD8" w:rsidP="00D70D52">
      <w:pPr>
        <w:spacing w:line="480" w:lineRule="auto"/>
        <w:jc w:val="both"/>
        <w:rPr>
          <w:rFonts w:ascii="Arial" w:hAnsi="Arial"/>
          <w:sz w:val="24"/>
        </w:rPr>
      </w:pPr>
    </w:p>
    <w:p w:rsidR="00D70D52" w:rsidRDefault="00D70D52" w:rsidP="00D70D52">
      <w:pPr>
        <w:spacing w:line="360" w:lineRule="auto"/>
        <w:jc w:val="both"/>
        <w:rPr>
          <w:rFonts w:ascii="Arial" w:hAnsi="Arial"/>
          <w:sz w:val="24"/>
        </w:rPr>
      </w:pPr>
      <w:r>
        <w:rPr>
          <w:rFonts w:ascii="Arial" w:hAnsi="Arial"/>
          <w:sz w:val="24"/>
        </w:rPr>
        <w:t xml:space="preserve">     </w:t>
      </w:r>
      <w:r w:rsidR="00E37042">
        <w:rPr>
          <w:rFonts w:ascii="Arial" w:hAnsi="Arial"/>
          <w:sz w:val="24"/>
        </w:rPr>
        <w:t xml:space="preserve">    </w:t>
      </w:r>
      <w:r>
        <w:rPr>
          <w:rFonts w:ascii="Arial" w:hAnsi="Arial"/>
          <w:sz w:val="24"/>
        </w:rPr>
        <w:t xml:space="preserve"> </w:t>
      </w:r>
      <w:proofErr w:type="spellStart"/>
      <w:r>
        <w:rPr>
          <w:rFonts w:ascii="Arial" w:hAnsi="Arial"/>
          <w:sz w:val="24"/>
        </w:rPr>
        <w:t>Akuatik</w:t>
      </w:r>
      <w:proofErr w:type="spellEnd"/>
      <w:r>
        <w:rPr>
          <w:rFonts w:ascii="Arial" w:hAnsi="Arial"/>
          <w:sz w:val="24"/>
        </w:rPr>
        <w:t xml:space="preserve"> bir habitatın böcek </w:t>
      </w:r>
      <w:proofErr w:type="gramStart"/>
      <w:r>
        <w:rPr>
          <w:rFonts w:ascii="Arial" w:hAnsi="Arial"/>
          <w:sz w:val="24"/>
        </w:rPr>
        <w:t>faunası</w:t>
      </w:r>
      <w:proofErr w:type="gramEnd"/>
      <w:r>
        <w:rPr>
          <w:rFonts w:ascii="Arial" w:hAnsi="Arial"/>
          <w:sz w:val="24"/>
        </w:rPr>
        <w:t xml:space="preserve"> suyun hareket etme hızına bağlı olarak değişebilir. Durgun veya yavaş akan suda bulunan böceklerin hareket etmesi önlenemez; örneğin, besin arayışı veya gaz alıp verme için yüzey</w:t>
      </w:r>
      <w:r w:rsidR="002370D5">
        <w:rPr>
          <w:rFonts w:ascii="Arial" w:hAnsi="Arial"/>
          <w:sz w:val="24"/>
        </w:rPr>
        <w:t xml:space="preserve">e çıkma. </w:t>
      </w:r>
      <w:proofErr w:type="gramStart"/>
      <w:r w:rsidR="002370D5">
        <w:rPr>
          <w:rFonts w:ascii="Arial" w:hAnsi="Arial"/>
          <w:sz w:val="24"/>
        </w:rPr>
        <w:t xml:space="preserve">Aksine  </w:t>
      </w:r>
      <w:r>
        <w:rPr>
          <w:rFonts w:ascii="Arial" w:hAnsi="Arial"/>
          <w:sz w:val="24"/>
        </w:rPr>
        <w:t>hızlı</w:t>
      </w:r>
      <w:proofErr w:type="gramEnd"/>
      <w:r>
        <w:rPr>
          <w:rFonts w:ascii="Arial" w:hAnsi="Arial"/>
          <w:sz w:val="24"/>
        </w:rPr>
        <w:t xml:space="preserve"> akan akarsul</w:t>
      </w:r>
      <w:r w:rsidR="002370D5">
        <w:rPr>
          <w:rFonts w:ascii="Arial" w:hAnsi="Arial"/>
          <w:sz w:val="24"/>
        </w:rPr>
        <w:t>arda veya nehirlerde yaşayanlar</w:t>
      </w:r>
      <w:r w:rsidR="007158B9">
        <w:rPr>
          <w:rFonts w:ascii="Arial" w:hAnsi="Arial"/>
          <w:sz w:val="24"/>
        </w:rPr>
        <w:t>ın,</w:t>
      </w:r>
      <w:r>
        <w:rPr>
          <w:rFonts w:ascii="Arial" w:hAnsi="Arial"/>
          <w:sz w:val="24"/>
        </w:rPr>
        <w:t xml:space="preserve"> bu habitatlarda yaşayabilmesi için evrimleşmiş yapısal, davranışsal ve fizyolojik bazı adaptasyonlara ihtiyaçları vardır.</w:t>
      </w:r>
    </w:p>
    <w:p w:rsidR="00CE6439" w:rsidRDefault="00CE6439" w:rsidP="008E7E24"/>
    <w:sectPr w:rsidR="00CE64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305" w:rsidRDefault="00342305" w:rsidP="00FF6A54">
      <w:r>
        <w:separator/>
      </w:r>
    </w:p>
  </w:endnote>
  <w:endnote w:type="continuationSeparator" w:id="0">
    <w:p w:rsidR="00342305" w:rsidRDefault="00342305" w:rsidP="00FF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305" w:rsidRDefault="00342305" w:rsidP="00FF6A54">
      <w:r>
        <w:separator/>
      </w:r>
    </w:p>
  </w:footnote>
  <w:footnote w:type="continuationSeparator" w:id="0">
    <w:p w:rsidR="00342305" w:rsidRDefault="00342305" w:rsidP="00FF6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E24"/>
    <w:rsid w:val="000B1AD8"/>
    <w:rsid w:val="001619F3"/>
    <w:rsid w:val="002370D5"/>
    <w:rsid w:val="00342305"/>
    <w:rsid w:val="0052431A"/>
    <w:rsid w:val="007158B9"/>
    <w:rsid w:val="00796F38"/>
    <w:rsid w:val="0084516D"/>
    <w:rsid w:val="008E7E24"/>
    <w:rsid w:val="009367B9"/>
    <w:rsid w:val="00B67F56"/>
    <w:rsid w:val="00CE6439"/>
    <w:rsid w:val="00D70D52"/>
    <w:rsid w:val="00E37042"/>
    <w:rsid w:val="00FF6A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58275-4BF1-44FC-A0C4-1943184A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24"/>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6A54"/>
    <w:pPr>
      <w:tabs>
        <w:tab w:val="center" w:pos="4536"/>
        <w:tab w:val="right" w:pos="9072"/>
      </w:tabs>
    </w:pPr>
  </w:style>
  <w:style w:type="character" w:customStyle="1" w:styleId="stbilgiChar">
    <w:name w:val="Üstbilgi Char"/>
    <w:basedOn w:val="VarsaylanParagrafYazTipi"/>
    <w:link w:val="stbilgi"/>
    <w:uiPriority w:val="99"/>
    <w:rsid w:val="00FF6A54"/>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F6A54"/>
    <w:pPr>
      <w:tabs>
        <w:tab w:val="center" w:pos="4536"/>
        <w:tab w:val="right" w:pos="9072"/>
      </w:tabs>
    </w:pPr>
  </w:style>
  <w:style w:type="character" w:customStyle="1" w:styleId="AltbilgiChar">
    <w:name w:val="Altbilgi Char"/>
    <w:basedOn w:val="VarsaylanParagrafYazTipi"/>
    <w:link w:val="Altbilgi"/>
    <w:uiPriority w:val="99"/>
    <w:rsid w:val="00FF6A54"/>
    <w:rPr>
      <w:rFonts w:ascii="Times New Roman" w:eastAsia="Times New Roman" w:hAnsi="Times New Roman"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474</Words>
  <Characters>2705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Avni</dc:creator>
  <cp:keywords/>
  <dc:description/>
  <cp:lastModifiedBy>Avni</cp:lastModifiedBy>
  <cp:revision>11</cp:revision>
  <dcterms:created xsi:type="dcterms:W3CDTF">2018-03-21T12:45:00Z</dcterms:created>
  <dcterms:modified xsi:type="dcterms:W3CDTF">2018-04-05T12:22:00Z</dcterms:modified>
</cp:coreProperties>
</file>