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01AA3" w:rsidRDefault="00601AA3" w:rsidP="00832AEF">
            <w:pPr>
              <w:pStyle w:val="DersBilgileri"/>
              <w:rPr>
                <w:bCs/>
                <w:szCs w:val="16"/>
              </w:rPr>
            </w:pPr>
            <w:r w:rsidRPr="00601AA3">
              <w:rPr>
                <w:bCs/>
                <w:szCs w:val="16"/>
              </w:rPr>
              <w:t>ECZ716 - İlaç Aktivitesinde İzomeri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01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Meral </w:t>
            </w:r>
            <w:proofErr w:type="spellStart"/>
            <w:r>
              <w:rPr>
                <w:szCs w:val="16"/>
              </w:rPr>
              <w:t>Tunçbilek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01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01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01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01AA3" w:rsidP="00601AA3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S</w:t>
            </w:r>
            <w:r w:rsidRPr="00601AA3">
              <w:rPr>
                <w:szCs w:val="16"/>
              </w:rPr>
              <w:t>tereoizomerizm</w:t>
            </w:r>
            <w:proofErr w:type="spellEnd"/>
            <w:r w:rsidRPr="00601AA3">
              <w:rPr>
                <w:szCs w:val="16"/>
              </w:rPr>
              <w:t xml:space="preserve"> ve </w:t>
            </w:r>
            <w:proofErr w:type="spellStart"/>
            <w:r w:rsidRPr="00601AA3">
              <w:rPr>
                <w:szCs w:val="16"/>
              </w:rPr>
              <w:t>Stereoizomerlerinin</w:t>
            </w:r>
            <w:proofErr w:type="spellEnd"/>
            <w:r w:rsidRPr="00601AA3">
              <w:rPr>
                <w:szCs w:val="16"/>
              </w:rPr>
              <w:t xml:space="preserve"> yapısal ve fizikokimyasal özellikleri, ilaç etken maddelerinde </w:t>
            </w:r>
            <w:proofErr w:type="spellStart"/>
            <w:r w:rsidRPr="00601AA3">
              <w:rPr>
                <w:szCs w:val="16"/>
              </w:rPr>
              <w:t>stereoizomerizm</w:t>
            </w:r>
            <w:proofErr w:type="spellEnd"/>
            <w:r w:rsidRPr="00601AA3">
              <w:rPr>
                <w:szCs w:val="16"/>
              </w:rPr>
              <w:t xml:space="preserve">, buna dayalı olarak </w:t>
            </w:r>
            <w:proofErr w:type="spellStart"/>
            <w:r w:rsidRPr="00601AA3">
              <w:rPr>
                <w:szCs w:val="16"/>
              </w:rPr>
              <w:t>stereoizomerlerin</w:t>
            </w:r>
            <w:proofErr w:type="spellEnd"/>
            <w:r w:rsidRPr="00601AA3">
              <w:rPr>
                <w:szCs w:val="16"/>
              </w:rPr>
              <w:t xml:space="preserve"> biyoloji ortamındaki davranışları ve etkileşim farklılıkları ve oluşan farklı biyolojik cevapların farmakolojik, </w:t>
            </w:r>
            <w:proofErr w:type="spellStart"/>
            <w:r w:rsidRPr="00601AA3">
              <w:rPr>
                <w:szCs w:val="16"/>
              </w:rPr>
              <w:t>toksikoloj</w:t>
            </w:r>
            <w:r>
              <w:rPr>
                <w:szCs w:val="16"/>
              </w:rPr>
              <w:t>ik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farmakoekonomik</w:t>
            </w:r>
            <w:proofErr w:type="spellEnd"/>
            <w:r>
              <w:rPr>
                <w:szCs w:val="16"/>
              </w:rPr>
              <w:t xml:space="preserve"> sonuçları.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01AA3" w:rsidRDefault="00601AA3" w:rsidP="00832AEF">
            <w:pPr>
              <w:pStyle w:val="DersBilgileri"/>
              <w:rPr>
                <w:szCs w:val="16"/>
              </w:rPr>
            </w:pPr>
            <w:r w:rsidRPr="00601AA3">
              <w:rPr>
                <w:rFonts w:cs="Arial"/>
                <w:szCs w:val="16"/>
                <w:shd w:val="clear" w:color="auto" w:fill="FEFEFE"/>
              </w:rPr>
              <w:t>İzomer bileşiklerin farklılıklarını, ilaçların biyolojik ortamda ve moleküler düzeyde nasıl etki gösterebildiklerini, izomer yapılı bileşiklerdeki biyolojik etki farklılığının nedenlerini kimyasal yapıyla ilişkilendirerek bilgi aktarılması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01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01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01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01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1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C5EDC"/>
    <w:sectPr w:rsidR="00EB0AE2" w:rsidSect="00830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601AA3"/>
    <w:rsid w:val="00830945"/>
    <w:rsid w:val="00832BE3"/>
    <w:rsid w:val="00BC32DD"/>
    <w:rsid w:val="00E738B9"/>
    <w:rsid w:val="00EC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</dc:creator>
  <cp:lastModifiedBy>kullanicii</cp:lastModifiedBy>
  <cp:revision>2</cp:revision>
  <dcterms:created xsi:type="dcterms:W3CDTF">2018-04-05T15:22:00Z</dcterms:created>
  <dcterms:modified xsi:type="dcterms:W3CDTF">2018-04-05T15:22:00Z</dcterms:modified>
</cp:coreProperties>
</file>