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170" w:rsidRDefault="00DB7170" w:rsidP="0098255C">
      <w:pPr>
        <w:pStyle w:val="Default"/>
        <w:jc w:val="center"/>
        <w:rPr>
          <w:b/>
          <w:color w:val="333333"/>
          <w:shd w:val="clear" w:color="auto" w:fill="FFFFFF"/>
        </w:rPr>
      </w:pPr>
      <w:r w:rsidRPr="00C71FBE">
        <w:rPr>
          <w:b/>
          <w:color w:val="333333"/>
          <w:shd w:val="clear" w:color="auto" w:fill="FFFFFF"/>
        </w:rPr>
        <w:t>SİNDİRİM VE ABSORBSİYON FİZY</w:t>
      </w:r>
      <w:bookmarkStart w:id="0" w:name="_GoBack"/>
      <w:r w:rsidRPr="00C71FBE">
        <w:rPr>
          <w:b/>
          <w:color w:val="333333"/>
          <w:shd w:val="clear" w:color="auto" w:fill="FFFFFF"/>
        </w:rPr>
        <w:t>OL</w:t>
      </w:r>
      <w:bookmarkEnd w:id="0"/>
      <w:r w:rsidRPr="00C71FBE">
        <w:rPr>
          <w:b/>
          <w:color w:val="333333"/>
          <w:shd w:val="clear" w:color="auto" w:fill="FFFFFF"/>
        </w:rPr>
        <w:t>OJİSİ</w:t>
      </w:r>
    </w:p>
    <w:p w:rsidR="00D87C21" w:rsidRPr="00C71FBE" w:rsidRDefault="00D87C21" w:rsidP="00DB7170">
      <w:pPr>
        <w:pStyle w:val="Default"/>
        <w:rPr>
          <w:b/>
          <w:color w:val="333333"/>
          <w:shd w:val="clear" w:color="auto" w:fill="FFFFFF"/>
        </w:rPr>
      </w:pPr>
    </w:p>
    <w:p w:rsidR="00DB7170" w:rsidRPr="00EF2FF6" w:rsidRDefault="00DB7170" w:rsidP="00EF2FF6">
      <w:pPr>
        <w:pStyle w:val="Default"/>
        <w:spacing w:line="360" w:lineRule="auto"/>
        <w:rPr>
          <w:color w:val="333333"/>
          <w:shd w:val="clear" w:color="auto" w:fill="FFFFFF"/>
        </w:rPr>
      </w:pPr>
      <w:proofErr w:type="gramStart"/>
      <w:r w:rsidRPr="00EF2FF6">
        <w:t>Bir çok</w:t>
      </w:r>
      <w:proofErr w:type="gramEnd"/>
      <w:r w:rsidRPr="00EF2FF6">
        <w:t xml:space="preserve"> memeli ve kanatlı türü arasında sindirim sistemi bakımından bir çok farklılıklar vardır. </w:t>
      </w:r>
      <w:r w:rsidRPr="00EF2FF6">
        <w:rPr>
          <w:color w:val="333333"/>
          <w:shd w:val="clear" w:color="auto" w:fill="FFFFFF"/>
        </w:rPr>
        <w:t xml:space="preserve">Yemlerin içerdikleri besin maddelerinin daha basit bileşiklere ayrılarak dolaşım sistemine </w:t>
      </w:r>
      <w:proofErr w:type="spellStart"/>
      <w:r w:rsidRPr="00EF2FF6">
        <w:rPr>
          <w:color w:val="333333"/>
          <w:shd w:val="clear" w:color="auto" w:fill="FFFFFF"/>
        </w:rPr>
        <w:t>absorbe</w:t>
      </w:r>
      <w:proofErr w:type="spellEnd"/>
      <w:r w:rsidRPr="00EF2FF6">
        <w:rPr>
          <w:color w:val="333333"/>
          <w:shd w:val="clear" w:color="auto" w:fill="FFFFFF"/>
        </w:rPr>
        <w:t xml:space="preserve"> edilebilecek duruma gelinceye kadar uğradığı tüm fiziksel ve kimyasal işlemlere sindirim denir. </w:t>
      </w:r>
    </w:p>
    <w:p w:rsidR="00DB7170" w:rsidRPr="00EF2FF6" w:rsidRDefault="00DB7170" w:rsidP="00EF2FF6">
      <w:pPr>
        <w:shd w:val="clear" w:color="auto" w:fill="FFFFFF"/>
        <w:spacing w:after="0" w:line="360" w:lineRule="auto"/>
        <w:jc w:val="both"/>
        <w:rPr>
          <w:rFonts w:ascii="Times New Roman" w:eastAsia="Times New Roman" w:hAnsi="Times New Roman" w:cs="Times New Roman"/>
          <w:sz w:val="24"/>
          <w:szCs w:val="24"/>
          <w:lang w:eastAsia="tr-TR"/>
        </w:rPr>
      </w:pPr>
      <w:r w:rsidRPr="00EF2FF6">
        <w:rPr>
          <w:rFonts w:ascii="Times New Roman" w:eastAsia="Times New Roman" w:hAnsi="Times New Roman" w:cs="Times New Roman"/>
          <w:b/>
          <w:bCs/>
          <w:sz w:val="24"/>
          <w:szCs w:val="24"/>
          <w:bdr w:val="none" w:sz="0" w:space="0" w:color="auto" w:frame="1"/>
          <w:lang w:eastAsia="tr-TR"/>
        </w:rPr>
        <w:t>1. Mekanik Sindirim:</w:t>
      </w:r>
      <w:r w:rsidRPr="00EF2FF6">
        <w:rPr>
          <w:rFonts w:ascii="Times New Roman" w:eastAsia="Times New Roman" w:hAnsi="Times New Roman" w:cs="Times New Roman"/>
          <w:sz w:val="24"/>
          <w:szCs w:val="24"/>
          <w:bdr w:val="none" w:sz="0" w:space="0" w:color="auto" w:frame="1"/>
          <w:lang w:eastAsia="tr-TR"/>
        </w:rPr>
        <w:t xml:space="preserve"> Yemlerin </w:t>
      </w:r>
      <w:proofErr w:type="spellStart"/>
      <w:r w:rsidRPr="00EF2FF6">
        <w:rPr>
          <w:rFonts w:ascii="Times New Roman" w:eastAsia="Times New Roman" w:hAnsi="Times New Roman" w:cs="Times New Roman"/>
          <w:sz w:val="24"/>
          <w:szCs w:val="24"/>
          <w:bdr w:val="none" w:sz="0" w:space="0" w:color="auto" w:frame="1"/>
          <w:lang w:eastAsia="tr-TR"/>
        </w:rPr>
        <w:t>fıziksel</w:t>
      </w:r>
      <w:proofErr w:type="spellEnd"/>
      <w:r w:rsidRPr="00EF2FF6">
        <w:rPr>
          <w:rFonts w:ascii="Times New Roman" w:eastAsia="Times New Roman" w:hAnsi="Times New Roman" w:cs="Times New Roman"/>
          <w:sz w:val="24"/>
          <w:szCs w:val="24"/>
          <w:bdr w:val="none" w:sz="0" w:space="0" w:color="auto" w:frame="1"/>
          <w:lang w:eastAsia="tr-TR"/>
        </w:rPr>
        <w:t xml:space="preserve"> olarak parçalanmasına mekanik sindirim denir. Ağızda dişler, mide ve bağırsaklarda ise kaslar yardımıyla gerçekleşir. Mekanik sindirimde büyük moleküller </w:t>
      </w:r>
      <w:proofErr w:type="spellStart"/>
      <w:r w:rsidRPr="00EF2FF6">
        <w:rPr>
          <w:rFonts w:ascii="Times New Roman" w:eastAsia="Times New Roman" w:hAnsi="Times New Roman" w:cs="Times New Roman"/>
          <w:sz w:val="24"/>
          <w:szCs w:val="24"/>
          <w:bdr w:val="none" w:sz="0" w:space="0" w:color="auto" w:frame="1"/>
          <w:lang w:eastAsia="tr-TR"/>
        </w:rPr>
        <w:t>kücük</w:t>
      </w:r>
      <w:proofErr w:type="spellEnd"/>
      <w:r w:rsidRPr="00EF2FF6">
        <w:rPr>
          <w:rFonts w:ascii="Times New Roman" w:eastAsia="Times New Roman" w:hAnsi="Times New Roman" w:cs="Times New Roman"/>
          <w:sz w:val="24"/>
          <w:szCs w:val="24"/>
          <w:bdr w:val="none" w:sz="0" w:space="0" w:color="auto" w:frame="1"/>
          <w:lang w:eastAsia="tr-TR"/>
        </w:rPr>
        <w:t xml:space="preserve"> moleküllere ayrılır.</w:t>
      </w:r>
    </w:p>
    <w:p w:rsidR="00DB7170" w:rsidRPr="00EF2FF6" w:rsidRDefault="00DB7170" w:rsidP="00EF2FF6">
      <w:pPr>
        <w:shd w:val="clear" w:color="auto" w:fill="FFFFFF"/>
        <w:spacing w:after="0" w:line="360" w:lineRule="auto"/>
        <w:jc w:val="both"/>
        <w:rPr>
          <w:rFonts w:ascii="Times New Roman" w:eastAsia="Times New Roman" w:hAnsi="Times New Roman" w:cs="Times New Roman"/>
          <w:sz w:val="24"/>
          <w:szCs w:val="24"/>
          <w:lang w:eastAsia="tr-TR"/>
        </w:rPr>
      </w:pPr>
      <w:r w:rsidRPr="00EF2FF6">
        <w:rPr>
          <w:rFonts w:ascii="Times New Roman" w:eastAsia="Times New Roman" w:hAnsi="Times New Roman" w:cs="Times New Roman"/>
          <w:b/>
          <w:bCs/>
          <w:sz w:val="24"/>
          <w:szCs w:val="24"/>
          <w:bdr w:val="none" w:sz="0" w:space="0" w:color="auto" w:frame="1"/>
          <w:lang w:eastAsia="tr-TR"/>
        </w:rPr>
        <w:t>2. Kimyasal Sindirim:</w:t>
      </w:r>
      <w:r w:rsidRPr="00EF2FF6">
        <w:rPr>
          <w:rFonts w:ascii="Times New Roman" w:eastAsia="Times New Roman" w:hAnsi="Times New Roman" w:cs="Times New Roman"/>
          <w:sz w:val="24"/>
          <w:szCs w:val="24"/>
          <w:bdr w:val="none" w:sz="0" w:space="0" w:color="auto" w:frame="1"/>
          <w:lang w:eastAsia="tr-TR"/>
        </w:rPr>
        <w:t> Yemlerin enzimler yardımıyla parçalanmasıdır. Ağızdan bağırsaklara doğru kimyasal sindirim devam eder. Kimyasal sindirim besinlerin en küçük yapı taşına kadar ayrılmasıdır.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Çiğneme, tükürük salgılama, yutma, sindirim, emilim, geviş getirme, </w:t>
      </w:r>
      <w:proofErr w:type="spellStart"/>
      <w:r w:rsidRPr="00EF2FF6">
        <w:rPr>
          <w:rFonts w:ascii="Times New Roman" w:hAnsi="Times New Roman" w:cs="Times New Roman"/>
          <w:sz w:val="24"/>
          <w:szCs w:val="24"/>
        </w:rPr>
        <w:t>defekasyon</w:t>
      </w:r>
      <w:proofErr w:type="spellEnd"/>
      <w:r w:rsidRPr="00EF2FF6">
        <w:rPr>
          <w:rFonts w:ascii="Times New Roman" w:hAnsi="Times New Roman" w:cs="Times New Roman"/>
          <w:sz w:val="24"/>
          <w:szCs w:val="24"/>
        </w:rPr>
        <w:t xml:space="preserve"> (dışkılama), açlık, tokluk, iştah, susuzluk gibi terimler sindirimle ilgilidir.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Besinlerin Ağza Alınması </w:t>
      </w:r>
    </w:p>
    <w:p w:rsidR="00DB7170" w:rsidRPr="00EF2FF6" w:rsidRDefault="00DB7170" w:rsidP="00EF2FF6">
      <w:pPr>
        <w:pStyle w:val="Default"/>
        <w:spacing w:line="360" w:lineRule="auto"/>
        <w:rPr>
          <w:color w:val="333333"/>
          <w:shd w:val="clear" w:color="auto" w:fill="FFFFFF"/>
        </w:rPr>
      </w:pPr>
      <w:r w:rsidRPr="00EF2FF6">
        <w:rPr>
          <w:color w:val="333333"/>
          <w:shd w:val="clear" w:color="auto" w:fill="FFFFFF"/>
        </w:rPr>
        <w:t xml:space="preserve">Sindirim faaliyetleri yemlerin ağıza alınmaları ile başlar. Hayvanlar yemleri dil, dudak ve dişleri yardımı ile alırlar. Sığırlar kısa otları dudakları yardımı ile alt kesici diş ve üst damak arasına sıkıştırıp koparttıkları halde, uzun </w:t>
      </w:r>
      <w:proofErr w:type="spellStart"/>
      <w:r w:rsidRPr="00EF2FF6">
        <w:rPr>
          <w:color w:val="333333"/>
          <w:shd w:val="clear" w:color="auto" w:fill="FFFFFF"/>
        </w:rPr>
        <w:t>otlarıdillerini</w:t>
      </w:r>
      <w:proofErr w:type="spellEnd"/>
      <w:r w:rsidRPr="00EF2FF6">
        <w:rPr>
          <w:color w:val="333333"/>
          <w:shd w:val="clear" w:color="auto" w:fill="FFFFFF"/>
        </w:rPr>
        <w:t xml:space="preserve"> dışarı uzatarak yakalamak suretiyle ağıza alırlar. </w:t>
      </w:r>
      <w:r w:rsidRPr="00EF2FF6">
        <w:t>Sığırda ağız içerisine başlıca yem alma organı dildir. Uzun, kuvvetli ve pürüzlü yüzeye sahip olan dil, kolayca ağızdan dışarı çıkarılabilir. Diliyle otu çevresinden sarar ve alt çenedeki kesici dişler ile üst çenedeki sert damağın da yardımıyla otu keser. Tane yemleri almada dil ve dudaklarını kullanır. Sığırlar 4 cm’den kısa otları pek alamaz.</w:t>
      </w:r>
    </w:p>
    <w:p w:rsidR="00DB7170" w:rsidRPr="00EF2FF6" w:rsidRDefault="00DB7170" w:rsidP="00EF2FF6">
      <w:pPr>
        <w:pStyle w:val="Default"/>
        <w:spacing w:line="360" w:lineRule="auto"/>
        <w:rPr>
          <w:color w:val="333333"/>
          <w:shd w:val="clear" w:color="auto" w:fill="FFFFFF"/>
        </w:rPr>
      </w:pPr>
      <w:r w:rsidRPr="00EF2FF6">
        <w:rPr>
          <w:color w:val="333333"/>
          <w:shd w:val="clear" w:color="auto" w:fill="FFFFFF"/>
        </w:rPr>
        <w:t xml:space="preserve">Koyunlarda dil de etkili olmakla birlikte yem alımında hareketli olan dudaklarının katkıları büyüktür. </w:t>
      </w:r>
      <w:r w:rsidRPr="00EF2FF6">
        <w:t>Koyunlar besinini dudak, kesici diş ve dilini kullanarak alır. . Koyunlar ise üst dudaklarındaki yarık sayesinde, otu daha dipten koparabilir. Koyunlar sığırlardan daha fazla süre otlayabilir. Bu süre günde 9–11 saati bulabilir. Keçilerde üst dudak yarık değildir. Keçiler çalılık ve ağaçların yeni sürgünlerini koparmayı severler. Koyunlar yerde otlanmayı tercih eder.</w:t>
      </w:r>
      <w:r w:rsidRPr="00EF2FF6">
        <w:rPr>
          <w:color w:val="333333"/>
          <w:shd w:val="clear" w:color="auto" w:fill="FFFFFF"/>
        </w:rPr>
        <w:t xml:space="preserve"> </w:t>
      </w:r>
    </w:p>
    <w:p w:rsidR="00DB7170" w:rsidRPr="00EF2FF6" w:rsidRDefault="00DB7170" w:rsidP="00EF2FF6">
      <w:pPr>
        <w:pStyle w:val="Default"/>
        <w:spacing w:line="360" w:lineRule="auto"/>
      </w:pPr>
    </w:p>
    <w:p w:rsidR="00DB7170" w:rsidRPr="00EF2FF6" w:rsidRDefault="00DB7170" w:rsidP="00EF2FF6">
      <w:pPr>
        <w:pStyle w:val="Default"/>
        <w:spacing w:line="360" w:lineRule="auto"/>
        <w:rPr>
          <w:color w:val="auto"/>
          <w:shd w:val="clear" w:color="auto" w:fill="FFFFFF"/>
        </w:rPr>
      </w:pPr>
      <w:r w:rsidRPr="00EF2FF6">
        <w:rPr>
          <w:color w:val="auto"/>
          <w:shd w:val="clear" w:color="auto" w:fill="FFFFFF"/>
        </w:rPr>
        <w:t>Domuzlar yemleri almada burunlarını ve alt dudaklarını kullanırlar.</w:t>
      </w:r>
    </w:p>
    <w:p w:rsidR="00DB7170" w:rsidRPr="00EF2FF6" w:rsidRDefault="00DB7170" w:rsidP="00EF2FF6">
      <w:pPr>
        <w:pStyle w:val="Default"/>
        <w:spacing w:line="360" w:lineRule="auto"/>
        <w:rPr>
          <w:color w:val="333333"/>
          <w:shd w:val="clear" w:color="auto" w:fill="FFFFFF"/>
        </w:rPr>
      </w:pPr>
    </w:p>
    <w:p w:rsidR="00DB7170" w:rsidRPr="00EF2FF6" w:rsidRDefault="00DB7170" w:rsidP="00EF2FF6">
      <w:pPr>
        <w:pStyle w:val="Default"/>
        <w:spacing w:line="360" w:lineRule="auto"/>
        <w:rPr>
          <w:color w:val="auto"/>
          <w:shd w:val="clear" w:color="auto" w:fill="FFFFFF"/>
        </w:rPr>
      </w:pPr>
      <w:r w:rsidRPr="00EF2FF6">
        <w:rPr>
          <w:color w:val="auto"/>
          <w:shd w:val="clear" w:color="auto" w:fill="FFFFFF"/>
        </w:rPr>
        <w:t xml:space="preserve">Kanatlılar gagaları vasıtası ile alırlar. Gaga ile yakalanan ve tutulan besinler hiçbir sindirime uğratılmadan yutak ve yemek borusundan kursağa iletilir. Kursakta ıslatılan ve biriktirilen besinler, belirli aralıklarla yine yemek borusu ile bezli mideye aktarılır. Bezli midede, mide </w:t>
      </w:r>
      <w:r w:rsidRPr="00EF2FF6">
        <w:rPr>
          <w:color w:val="auto"/>
          <w:shd w:val="clear" w:color="auto" w:fill="FFFFFF"/>
        </w:rPr>
        <w:lastRenderedPageBreak/>
        <w:t>özsuları ile yumuşatılan besinler, taşlığa gönderilir. Kuvvetli kas yapısına sahip olan taşlıkta, besinler taş parçaları gibi sert cisimlerin etkisiyle fiziksel sindirime uğratılır. İnce bağırsağa ulaşan besinler pankreas ve karaciğerin salgılarıyla kimyasal olarak sindirilir. Sindirim Mekanik ve kimyasal olmak üzere ikiye ayrılır.</w:t>
      </w:r>
    </w:p>
    <w:p w:rsidR="00DB7170" w:rsidRPr="00EF2FF6" w:rsidRDefault="00DB7170" w:rsidP="00EF2FF6">
      <w:pPr>
        <w:spacing w:line="360" w:lineRule="auto"/>
        <w:rPr>
          <w:rFonts w:ascii="Times New Roman" w:hAnsi="Times New Roman" w:cs="Times New Roman"/>
          <w:sz w:val="24"/>
          <w:szCs w:val="24"/>
        </w:rPr>
      </w:pP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Besinlerin Alınışındaki Fizyolojik Olaylar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Besin maddeleri canlılar tarafından alınırken bir değerlendirmeye tabi tutulur. Bu değerlendirme yapılırken birtakım duyular işe karışır. Bazı besinlere ihtiyaç olduğu hâlde her hayvan tarafından beğenilmez, bazıları ise ihtiyaç fazlası bile olsa çok miktarda alınırlar. Besinlerin alınımında açlık, tokluk, iştah gibi özel duyular temel rol oynar.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b/>
          <w:sz w:val="24"/>
          <w:szCs w:val="24"/>
        </w:rPr>
        <w:t>Açlık ve Tokluk</w:t>
      </w:r>
      <w:r w:rsidRPr="00EF2FF6">
        <w:rPr>
          <w:rFonts w:ascii="Times New Roman" w:hAnsi="Times New Roman" w:cs="Times New Roman"/>
          <w:sz w:val="24"/>
          <w:szCs w:val="24"/>
        </w:rPr>
        <w:t xml:space="preserve">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Açlık: Besin maddesine karşı duyulan bir ihtiyacın ifadesidir. Mide boş olduğunda mekanik olarak veya kan şeker düzeyi düştüğünde açlık hissi (fizyolojik açlık) başlar. Mide dolu bile olsa açlık duyulabilir. Mideye besin değeri olmayan maddeler doldurulsa bile açlık duyumu ortadan kalkmaz. Vücut için ihtiyaç duyulan besin maddelerinin eksikliğinde meydana gelen uyarımlar </w:t>
      </w:r>
      <w:proofErr w:type="spellStart"/>
      <w:r w:rsidRPr="00EF2FF6">
        <w:rPr>
          <w:rFonts w:ascii="Times New Roman" w:hAnsi="Times New Roman" w:cs="Times New Roman"/>
          <w:sz w:val="24"/>
          <w:szCs w:val="24"/>
        </w:rPr>
        <w:t>hipotalamustaki</w:t>
      </w:r>
      <w:proofErr w:type="spellEnd"/>
      <w:r w:rsidRPr="00EF2FF6">
        <w:rPr>
          <w:rFonts w:ascii="Times New Roman" w:hAnsi="Times New Roman" w:cs="Times New Roman"/>
          <w:sz w:val="24"/>
          <w:szCs w:val="24"/>
        </w:rPr>
        <w:t xml:space="preserve"> ilgili merkeze iletilir. Böylece canlı ihtiyacı olan besinleri bulabilmesi için uyarılmış olur. Açlığın, kanda bulunması gereken besin maddelerinin yetersiz düzeye inmesi sonucu sinir sisteminde oluşan karmaşık bir duyum olduğu kabul edilir.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Mide dolu olduğunda veya kan şeker düzeyi yükseldiğinde tokluk hissi başlar. Açlık ve tokluk beynin açlık ve tokluk merkezleri tarafından yönlendirilir.</w:t>
      </w:r>
    </w:p>
    <w:p w:rsidR="00DB7170" w:rsidRPr="00EF2FF6" w:rsidRDefault="00DB7170" w:rsidP="00EF2FF6">
      <w:pPr>
        <w:spacing w:line="360" w:lineRule="auto"/>
        <w:rPr>
          <w:rFonts w:ascii="Times New Roman" w:hAnsi="Times New Roman" w:cs="Times New Roman"/>
          <w:b/>
          <w:sz w:val="24"/>
          <w:szCs w:val="24"/>
        </w:rPr>
      </w:pPr>
      <w:proofErr w:type="gramStart"/>
      <w:r w:rsidRPr="00EF2FF6">
        <w:rPr>
          <w:rFonts w:ascii="Times New Roman" w:hAnsi="Times New Roman" w:cs="Times New Roman"/>
          <w:b/>
          <w:sz w:val="24"/>
          <w:szCs w:val="24"/>
        </w:rPr>
        <w:t>iştah</w:t>
      </w:r>
      <w:proofErr w:type="gramEnd"/>
      <w:r w:rsidRPr="00EF2FF6">
        <w:rPr>
          <w:rFonts w:ascii="Times New Roman" w:hAnsi="Times New Roman" w:cs="Times New Roman"/>
          <w:b/>
          <w:sz w:val="24"/>
          <w:szCs w:val="24"/>
        </w:rPr>
        <w:t xml:space="preserve">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Daha önceden denenmiş ve tadına varılmış Bazı besin maddelerine karşı bir istek veya zevk duygusu olarak tanımlanabilir. </w:t>
      </w:r>
      <w:proofErr w:type="gramStart"/>
      <w:r w:rsidRPr="00EF2FF6">
        <w:rPr>
          <w:rFonts w:ascii="Times New Roman" w:hAnsi="Times New Roman" w:cs="Times New Roman"/>
          <w:sz w:val="24"/>
          <w:szCs w:val="24"/>
        </w:rPr>
        <w:t>iştah</w:t>
      </w:r>
      <w:proofErr w:type="gramEnd"/>
      <w:r w:rsidRPr="00EF2FF6">
        <w:rPr>
          <w:rFonts w:ascii="Times New Roman" w:hAnsi="Times New Roman" w:cs="Times New Roman"/>
          <w:sz w:val="24"/>
          <w:szCs w:val="24"/>
        </w:rPr>
        <w:t xml:space="preserve"> açlık hissinin başlangıcı değildir. Tok olunduğu zamanda dahi hissedilebilir. Besinlere karşı iştah </w:t>
      </w:r>
      <w:proofErr w:type="spellStart"/>
      <w:r w:rsidRPr="00EF2FF6">
        <w:rPr>
          <w:rFonts w:ascii="Times New Roman" w:hAnsi="Times New Roman" w:cs="Times New Roman"/>
          <w:sz w:val="24"/>
          <w:szCs w:val="24"/>
        </w:rPr>
        <w:t>hipotalamustaki</w:t>
      </w:r>
      <w:proofErr w:type="spellEnd"/>
      <w:r w:rsidRPr="00EF2FF6">
        <w:rPr>
          <w:rFonts w:ascii="Times New Roman" w:hAnsi="Times New Roman" w:cs="Times New Roman"/>
          <w:sz w:val="24"/>
          <w:szCs w:val="24"/>
        </w:rPr>
        <w:t xml:space="preserve"> beslenme merkezi ile doyma alanlarının karşılıklı ilişkisine bağlıdır. Beslenme merkezinin uyarılması hayvanlarda beslenme davranışını uyandırırken bu bölgenin </w:t>
      </w:r>
      <w:proofErr w:type="spellStart"/>
      <w:r w:rsidRPr="00EF2FF6">
        <w:rPr>
          <w:rFonts w:ascii="Times New Roman" w:hAnsi="Times New Roman" w:cs="Times New Roman"/>
          <w:sz w:val="24"/>
          <w:szCs w:val="24"/>
        </w:rPr>
        <w:t>harabiyeti</w:t>
      </w:r>
      <w:proofErr w:type="spellEnd"/>
      <w:r w:rsidRPr="00EF2FF6">
        <w:rPr>
          <w:rFonts w:ascii="Times New Roman" w:hAnsi="Times New Roman" w:cs="Times New Roman"/>
          <w:sz w:val="24"/>
          <w:szCs w:val="24"/>
        </w:rPr>
        <w:t xml:space="preserve"> sağlıklı hayvanlarda şiddetli iştahsızlığa (</w:t>
      </w:r>
      <w:proofErr w:type="spellStart"/>
      <w:r w:rsidRPr="00EF2FF6">
        <w:rPr>
          <w:rFonts w:ascii="Times New Roman" w:hAnsi="Times New Roman" w:cs="Times New Roman"/>
          <w:sz w:val="24"/>
          <w:szCs w:val="24"/>
        </w:rPr>
        <w:t>anoreksia</w:t>
      </w:r>
      <w:proofErr w:type="spellEnd"/>
      <w:r w:rsidRPr="00EF2FF6">
        <w:rPr>
          <w:rFonts w:ascii="Times New Roman" w:hAnsi="Times New Roman" w:cs="Times New Roman"/>
          <w:sz w:val="24"/>
          <w:szCs w:val="24"/>
        </w:rPr>
        <w:t xml:space="preserve">) yol açmaktadır. </w:t>
      </w:r>
      <w:proofErr w:type="spellStart"/>
      <w:r w:rsidRPr="00EF2FF6">
        <w:rPr>
          <w:rFonts w:ascii="Times New Roman" w:hAnsi="Times New Roman" w:cs="Times New Roman"/>
          <w:sz w:val="24"/>
          <w:szCs w:val="24"/>
        </w:rPr>
        <w:t>Soğaniliğe</w:t>
      </w:r>
      <w:proofErr w:type="spellEnd"/>
      <w:r w:rsidRPr="00EF2FF6">
        <w:rPr>
          <w:rFonts w:ascii="Times New Roman" w:hAnsi="Times New Roman" w:cs="Times New Roman"/>
          <w:sz w:val="24"/>
          <w:szCs w:val="24"/>
        </w:rPr>
        <w:t xml:space="preserve"> gelen oksijenin yetersiz oluşu, </w:t>
      </w:r>
      <w:proofErr w:type="gramStart"/>
      <w:r w:rsidRPr="00EF2FF6">
        <w:rPr>
          <w:rFonts w:ascii="Times New Roman" w:hAnsi="Times New Roman" w:cs="Times New Roman"/>
          <w:sz w:val="24"/>
          <w:szCs w:val="24"/>
        </w:rPr>
        <w:t>enfeksiyonlar</w:t>
      </w:r>
      <w:proofErr w:type="gramEnd"/>
      <w:r w:rsidRPr="00EF2FF6">
        <w:rPr>
          <w:rFonts w:ascii="Times New Roman" w:hAnsi="Times New Roman" w:cs="Times New Roman"/>
          <w:sz w:val="24"/>
          <w:szCs w:val="24"/>
        </w:rPr>
        <w:t>, karaciğer hastalıkları, kronik böbrek hastalıkları gibi sebepler iştahsızlık doğurabilir.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b/>
          <w:sz w:val="24"/>
          <w:szCs w:val="24"/>
        </w:rPr>
        <w:t xml:space="preserve">Susuzluk: </w:t>
      </w:r>
      <w:r w:rsidRPr="00EF2FF6">
        <w:rPr>
          <w:rFonts w:ascii="Times New Roman" w:hAnsi="Times New Roman" w:cs="Times New Roman"/>
          <w:sz w:val="24"/>
          <w:szCs w:val="24"/>
        </w:rPr>
        <w:t xml:space="preserve">Susama da, iştah olayındaki gibi </w:t>
      </w:r>
      <w:proofErr w:type="spellStart"/>
      <w:r w:rsidRPr="00EF2FF6">
        <w:rPr>
          <w:rFonts w:ascii="Times New Roman" w:hAnsi="Times New Roman" w:cs="Times New Roman"/>
          <w:sz w:val="24"/>
          <w:szCs w:val="24"/>
        </w:rPr>
        <w:t>hipotalamusun</w:t>
      </w:r>
      <w:proofErr w:type="spellEnd"/>
      <w:r w:rsidRPr="00EF2FF6">
        <w:rPr>
          <w:rFonts w:ascii="Times New Roman" w:hAnsi="Times New Roman" w:cs="Times New Roman"/>
          <w:sz w:val="24"/>
          <w:szCs w:val="24"/>
        </w:rPr>
        <w:t xml:space="preserve"> denetimindedir. Kanın sıvı kısmının azalması hâlinde kan plazmasının </w:t>
      </w:r>
      <w:proofErr w:type="spellStart"/>
      <w:r w:rsidRPr="00EF2FF6">
        <w:rPr>
          <w:rFonts w:ascii="Times New Roman" w:hAnsi="Times New Roman" w:cs="Times New Roman"/>
          <w:sz w:val="24"/>
          <w:szCs w:val="24"/>
        </w:rPr>
        <w:t>ozmotik</w:t>
      </w:r>
      <w:proofErr w:type="spellEnd"/>
      <w:r w:rsidRPr="00EF2FF6">
        <w:rPr>
          <w:rFonts w:ascii="Times New Roman" w:hAnsi="Times New Roman" w:cs="Times New Roman"/>
          <w:sz w:val="24"/>
          <w:szCs w:val="24"/>
        </w:rPr>
        <w:t xml:space="preserve"> basıncı artar ve </w:t>
      </w:r>
      <w:proofErr w:type="spellStart"/>
      <w:r w:rsidRPr="00EF2FF6">
        <w:rPr>
          <w:rFonts w:ascii="Times New Roman" w:hAnsi="Times New Roman" w:cs="Times New Roman"/>
          <w:sz w:val="24"/>
          <w:szCs w:val="24"/>
        </w:rPr>
        <w:t>hipotalamusta</w:t>
      </w:r>
      <w:proofErr w:type="spellEnd"/>
      <w:r w:rsidRPr="00EF2FF6">
        <w:rPr>
          <w:rFonts w:ascii="Times New Roman" w:hAnsi="Times New Roman" w:cs="Times New Roman"/>
          <w:sz w:val="24"/>
          <w:szCs w:val="24"/>
        </w:rPr>
        <w:t xml:space="preserve"> susuzlukla </w:t>
      </w:r>
      <w:r w:rsidRPr="00EF2FF6">
        <w:rPr>
          <w:rFonts w:ascii="Times New Roman" w:hAnsi="Times New Roman" w:cs="Times New Roman"/>
          <w:sz w:val="24"/>
          <w:szCs w:val="24"/>
        </w:rPr>
        <w:lastRenderedPageBreak/>
        <w:t>ilgili uyarı şekillenir. Ayrıca yutak mukozasının kuruluğu ve ağız kuruluğu susama duygusuna yol açar.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Organizma deri, solunum, ağız, dışkı ve idrar yollarıyla sürekli su kaybeder. Su depolanabilir nitelikte olmadığından susuzluk duyumu açlığa göre daha sık şekillenir. Kanın sıvı kısmı azalınca sinirsel ve </w:t>
      </w:r>
      <w:proofErr w:type="spellStart"/>
      <w:r w:rsidRPr="00EF2FF6">
        <w:rPr>
          <w:rFonts w:ascii="Times New Roman" w:hAnsi="Times New Roman" w:cs="Times New Roman"/>
          <w:sz w:val="24"/>
          <w:szCs w:val="24"/>
        </w:rPr>
        <w:t>hormonal</w:t>
      </w:r>
      <w:proofErr w:type="spellEnd"/>
      <w:r w:rsidRPr="00EF2FF6">
        <w:rPr>
          <w:rFonts w:ascii="Times New Roman" w:hAnsi="Times New Roman" w:cs="Times New Roman"/>
          <w:sz w:val="24"/>
          <w:szCs w:val="24"/>
        </w:rPr>
        <w:t xml:space="preserve"> yollarla susuzluk duyumu oluşturularak organizma su içmeye zorlanır. Suyun vücutta tutulmasına yönelik fizyolojik mekanizmalar (terin ve idrarın azalması) devreye girer. Terleme, şiddetli kusma veya ishaller, kanamalar, mide ve bağırsak yangıları susuzluk duyumunun artmasına sebep olur. Yapılan araştırmalar aşırı su tüketiminin zehirlenme ve ciddi fiziki sorunlara neden olduğunu ortaya koymuştur. Su zehirlenmesi olarak tanımlanan bu olay, kandaki sodyum oranının düşmesine hücrelerde aşırı sulanmaya ve beyin ödemine yol açmaktadır.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Su içme ve Süt Emme</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Su içme </w:t>
      </w:r>
    </w:p>
    <w:p w:rsidR="00DB7170" w:rsidRPr="00EF2FF6" w:rsidRDefault="00DB7170" w:rsidP="00EF2FF6">
      <w:pPr>
        <w:pStyle w:val="Default"/>
        <w:spacing w:line="360" w:lineRule="auto"/>
      </w:pPr>
      <w:r w:rsidRPr="00EF2FF6">
        <w:rPr>
          <w:color w:val="333333"/>
          <w:shd w:val="clear" w:color="auto" w:fill="FFFFFF"/>
        </w:rPr>
        <w:t>Tüm çiftlik hayvanları sıvı yemleri ve suyu ağızlarına emerek alırlar</w:t>
      </w:r>
      <w:r w:rsidRPr="00EF2FF6">
        <w:t xml:space="preserve">. </w:t>
      </w:r>
      <w:r w:rsidRPr="00EF2FF6">
        <w:rPr>
          <w:color w:val="333333"/>
          <w:shd w:val="clear" w:color="auto" w:fill="FFFFFF"/>
        </w:rPr>
        <w:t>At ve benzeri tek tırnaklılarda dudak çok hareketli olup yemi almada dudaklarını kullanırlar.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Sığırlarda emilerek, ağza alınan su nefes vermeye geçmeden, hemen yutulup işkembeye gönderilir. Koyunlar, genellikle alıştıkları yerlerden su içmeyi severler içilen su miktarı ırk, yaş, kuru madde tüketimi, çevre ısısı, yem bileşimi, gebelik, süt verimi gibi faktörlere göre değişebilir. Süt ineklerinde sağımdan sonra su içme isteği artar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Süt emme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Yavrular süt emerken dil vasıtası ile ağız içinde negatif basınç oluştururlar. Dil ve damak arasına alınan meme başına, dil hareketleri ile atmosfer basıncından daha yüksek olan bir basınç uygulanır. Ağız içindeki negatif basınç değeri düşünce memedeki süt ağza çekilir. Emme merkezi </w:t>
      </w:r>
      <w:proofErr w:type="spellStart"/>
      <w:r w:rsidRPr="00EF2FF6">
        <w:rPr>
          <w:rFonts w:ascii="Times New Roman" w:hAnsi="Times New Roman" w:cs="Times New Roman"/>
          <w:sz w:val="24"/>
          <w:szCs w:val="24"/>
        </w:rPr>
        <w:t>soğanilikte</w:t>
      </w:r>
      <w:proofErr w:type="spellEnd"/>
      <w:r w:rsidRPr="00EF2FF6">
        <w:rPr>
          <w:rFonts w:ascii="Times New Roman" w:hAnsi="Times New Roman" w:cs="Times New Roman"/>
          <w:sz w:val="24"/>
          <w:szCs w:val="24"/>
        </w:rPr>
        <w:t xml:space="preserve"> yutkunma merkezinin hemen yanındadır.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Çiğneme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Çiğneme ile büyük besinler küçük parçalara bölünür ve tükürük bezlerinin salgıları ile iyice karıştırılıp, yumuşatılarak yutmaya hazır hâle getirilir. Besinler küçük parçalara ayrılınca sindirim kanalı salgıları için geniş bir etkime yüzeyi oluşur ve sindirim kolaylaşır.</w:t>
      </w:r>
    </w:p>
    <w:p w:rsidR="00DB7170" w:rsidRPr="00EF2FF6" w:rsidRDefault="00DB7170" w:rsidP="00EF2FF6">
      <w:pPr>
        <w:pStyle w:val="Default"/>
        <w:spacing w:line="360" w:lineRule="auto"/>
      </w:pPr>
      <w:r w:rsidRPr="00EF2FF6">
        <w:t xml:space="preserve">Çiğneme; hareketsiz olan üst çene karşısında, alt çenenin hareketleriyle oluşturulur. Kesici dişler besinin kopartılması ve parçalanmasını, öğütücü dişler ise küçük parçalara </w:t>
      </w:r>
      <w:r w:rsidRPr="00EF2FF6">
        <w:lastRenderedPageBreak/>
        <w:t xml:space="preserve">öğütülmesine </w:t>
      </w:r>
      <w:proofErr w:type="gramStart"/>
      <w:r w:rsidRPr="00EF2FF6">
        <w:t>yarar .</w:t>
      </w:r>
      <w:proofErr w:type="gramEnd"/>
      <w:r w:rsidRPr="00EF2FF6">
        <w:t xml:space="preserve"> Çiğneme istemli bir hareket olarak başlar, sonra da istem dışı (refleks) olarak devam eder. 6 çeşit çiğneme hareketi vardır, sağa, sola, aşağı, yukarı, ileri ve geri olmak üzere. Çiğneme sırasında dil, dudak ve yanaklar sürekli hareket hâlindedir ve besini dişler arasında tutarlar. Yanak ve özellikle dudaklar besinlerin ağızdan dışarı dökülmesine de engel olur. Bu kasların sığırlarda iyi iş görememesi sebebiyle, bu hayvanlar çiğneme süresince başlarını yatay vaziyette tutarlar.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Tavuklarda diş olmadığı için yemler gaga ile gerektiğinde bir miktar parçalanır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Tükürük Salgılama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Yemlerin kolay çiğnenmesi ve yumuşatılması </w:t>
      </w:r>
      <w:proofErr w:type="spellStart"/>
      <w:r w:rsidRPr="00EF2FF6">
        <w:rPr>
          <w:rFonts w:ascii="Times New Roman" w:hAnsi="Times New Roman" w:cs="Times New Roman"/>
          <w:sz w:val="24"/>
          <w:szCs w:val="24"/>
        </w:rPr>
        <w:t>tükrük</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sekrasyonu</w:t>
      </w:r>
      <w:proofErr w:type="spellEnd"/>
      <w:r w:rsidRPr="00EF2FF6">
        <w:rPr>
          <w:rFonts w:ascii="Times New Roman" w:hAnsi="Times New Roman" w:cs="Times New Roman"/>
          <w:sz w:val="24"/>
          <w:szCs w:val="24"/>
        </w:rPr>
        <w:t xml:space="preserve"> ile sağlanır. </w:t>
      </w:r>
      <w:proofErr w:type="spellStart"/>
      <w:r w:rsidRPr="00EF2FF6">
        <w:rPr>
          <w:rFonts w:ascii="Times New Roman" w:hAnsi="Times New Roman" w:cs="Times New Roman"/>
          <w:sz w:val="24"/>
          <w:szCs w:val="24"/>
        </w:rPr>
        <w:t>Tükrük</w:t>
      </w:r>
      <w:proofErr w:type="spellEnd"/>
      <w:r w:rsidRPr="00EF2FF6">
        <w:rPr>
          <w:rFonts w:ascii="Times New Roman" w:hAnsi="Times New Roman" w:cs="Times New Roman"/>
          <w:sz w:val="24"/>
          <w:szCs w:val="24"/>
        </w:rPr>
        <w:t xml:space="preserve"> besinlerin kolayca </w:t>
      </w:r>
      <w:proofErr w:type="spellStart"/>
      <w:r w:rsidRPr="00EF2FF6">
        <w:rPr>
          <w:rFonts w:ascii="Times New Roman" w:hAnsi="Times New Roman" w:cs="Times New Roman"/>
          <w:sz w:val="24"/>
          <w:szCs w:val="24"/>
        </w:rPr>
        <w:t>yuyulabileceği</w:t>
      </w:r>
      <w:proofErr w:type="spellEnd"/>
      <w:r w:rsidRPr="00EF2FF6">
        <w:rPr>
          <w:rFonts w:ascii="Times New Roman" w:hAnsi="Times New Roman" w:cs="Times New Roman"/>
          <w:sz w:val="24"/>
          <w:szCs w:val="24"/>
        </w:rPr>
        <w:t xml:space="preserve"> lokma </w:t>
      </w:r>
      <w:proofErr w:type="spellStart"/>
      <w:r w:rsidRPr="00EF2FF6">
        <w:rPr>
          <w:rFonts w:ascii="Times New Roman" w:hAnsi="Times New Roman" w:cs="Times New Roman"/>
          <w:sz w:val="24"/>
          <w:szCs w:val="24"/>
        </w:rPr>
        <w:t>şakline</w:t>
      </w:r>
      <w:proofErr w:type="spellEnd"/>
      <w:r w:rsidRPr="00EF2FF6">
        <w:rPr>
          <w:rFonts w:ascii="Times New Roman" w:hAnsi="Times New Roman" w:cs="Times New Roman"/>
          <w:sz w:val="24"/>
          <w:szCs w:val="24"/>
        </w:rPr>
        <w:t xml:space="preserve"> gelmesine, ağızın nemli tutulmasına ve </w:t>
      </w:r>
      <w:proofErr w:type="spellStart"/>
      <w:r w:rsidRPr="00EF2FF6">
        <w:rPr>
          <w:rFonts w:ascii="Times New Roman" w:hAnsi="Times New Roman" w:cs="Times New Roman"/>
          <w:sz w:val="24"/>
          <w:szCs w:val="24"/>
        </w:rPr>
        <w:t>enzimatik</w:t>
      </w:r>
      <w:proofErr w:type="spellEnd"/>
      <w:r w:rsidRPr="00EF2FF6">
        <w:rPr>
          <w:rFonts w:ascii="Times New Roman" w:hAnsi="Times New Roman" w:cs="Times New Roman"/>
          <w:sz w:val="24"/>
          <w:szCs w:val="24"/>
        </w:rPr>
        <w:t xml:space="preserve"> sindirimin başlaması için bir enzim kaynağı olarak hizmet eder. Ağızdaki tükürük; kulak altı tükürük bezi çene altı </w:t>
      </w:r>
      <w:proofErr w:type="spellStart"/>
      <w:r w:rsidRPr="00EF2FF6">
        <w:rPr>
          <w:rFonts w:ascii="Times New Roman" w:hAnsi="Times New Roman" w:cs="Times New Roman"/>
          <w:sz w:val="24"/>
          <w:szCs w:val="24"/>
        </w:rPr>
        <w:t>tükrük</w:t>
      </w:r>
      <w:proofErr w:type="spellEnd"/>
      <w:r w:rsidRPr="00EF2FF6">
        <w:rPr>
          <w:rFonts w:ascii="Times New Roman" w:hAnsi="Times New Roman" w:cs="Times New Roman"/>
          <w:sz w:val="24"/>
          <w:szCs w:val="24"/>
        </w:rPr>
        <w:t xml:space="preserve"> bezi ve </w:t>
      </w:r>
      <w:proofErr w:type="gramStart"/>
      <w:r w:rsidRPr="00EF2FF6">
        <w:rPr>
          <w:rFonts w:ascii="Times New Roman" w:hAnsi="Times New Roman" w:cs="Times New Roman"/>
          <w:sz w:val="24"/>
          <w:szCs w:val="24"/>
        </w:rPr>
        <w:t>dil altı</w:t>
      </w:r>
      <w:proofErr w:type="gram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tükrük</w:t>
      </w:r>
      <w:proofErr w:type="spellEnd"/>
      <w:r w:rsidRPr="00EF2FF6">
        <w:rPr>
          <w:rFonts w:ascii="Times New Roman" w:hAnsi="Times New Roman" w:cs="Times New Roman"/>
          <w:sz w:val="24"/>
          <w:szCs w:val="24"/>
        </w:rPr>
        <w:t xml:space="preserve"> bezlerinin salgılarından oluşur. Tükürük bezleri sulu (</w:t>
      </w:r>
      <w:proofErr w:type="spellStart"/>
      <w:r w:rsidRPr="00EF2FF6">
        <w:rPr>
          <w:rFonts w:ascii="Times New Roman" w:hAnsi="Times New Roman" w:cs="Times New Roman"/>
          <w:sz w:val="24"/>
          <w:szCs w:val="24"/>
        </w:rPr>
        <w:t>seröz</w:t>
      </w:r>
      <w:proofErr w:type="spellEnd"/>
      <w:r w:rsidRPr="00EF2FF6">
        <w:rPr>
          <w:rFonts w:ascii="Times New Roman" w:hAnsi="Times New Roman" w:cs="Times New Roman"/>
          <w:sz w:val="24"/>
          <w:szCs w:val="24"/>
        </w:rPr>
        <w:t>), koyu (</w:t>
      </w:r>
      <w:proofErr w:type="spellStart"/>
      <w:r w:rsidRPr="00EF2FF6">
        <w:rPr>
          <w:rFonts w:ascii="Times New Roman" w:hAnsi="Times New Roman" w:cs="Times New Roman"/>
          <w:sz w:val="24"/>
          <w:szCs w:val="24"/>
        </w:rPr>
        <w:t>müköz</w:t>
      </w:r>
      <w:proofErr w:type="spellEnd"/>
      <w:r w:rsidRPr="00EF2FF6">
        <w:rPr>
          <w:rFonts w:ascii="Times New Roman" w:hAnsi="Times New Roman" w:cs="Times New Roman"/>
          <w:sz w:val="24"/>
          <w:szCs w:val="24"/>
        </w:rPr>
        <w:t xml:space="preserve">) ve </w:t>
      </w:r>
      <w:proofErr w:type="spellStart"/>
      <w:r w:rsidRPr="00EF2FF6">
        <w:rPr>
          <w:rFonts w:ascii="Times New Roman" w:hAnsi="Times New Roman" w:cs="Times New Roman"/>
          <w:sz w:val="24"/>
          <w:szCs w:val="24"/>
        </w:rPr>
        <w:t>seromüköz</w:t>
      </w:r>
      <w:proofErr w:type="spellEnd"/>
      <w:r w:rsidRPr="00EF2FF6">
        <w:rPr>
          <w:rFonts w:ascii="Times New Roman" w:hAnsi="Times New Roman" w:cs="Times New Roman"/>
          <w:sz w:val="24"/>
          <w:szCs w:val="24"/>
        </w:rPr>
        <w:t xml:space="preserve"> tipte salgı yapar. </w:t>
      </w:r>
      <w:proofErr w:type="spellStart"/>
      <w:r w:rsidRPr="00EF2FF6">
        <w:rPr>
          <w:rFonts w:ascii="Times New Roman" w:hAnsi="Times New Roman" w:cs="Times New Roman"/>
          <w:sz w:val="24"/>
          <w:szCs w:val="24"/>
        </w:rPr>
        <w:t>Seröz</w:t>
      </w:r>
      <w:proofErr w:type="spellEnd"/>
      <w:r w:rsidRPr="00EF2FF6">
        <w:rPr>
          <w:rFonts w:ascii="Times New Roman" w:hAnsi="Times New Roman" w:cs="Times New Roman"/>
          <w:sz w:val="24"/>
          <w:szCs w:val="24"/>
        </w:rPr>
        <w:t xml:space="preserve"> bezler protein içeren fakat </w:t>
      </w:r>
      <w:proofErr w:type="spellStart"/>
      <w:r w:rsidRPr="00EF2FF6">
        <w:rPr>
          <w:rFonts w:ascii="Times New Roman" w:hAnsi="Times New Roman" w:cs="Times New Roman"/>
          <w:sz w:val="24"/>
          <w:szCs w:val="24"/>
        </w:rPr>
        <w:t>müsin</w:t>
      </w:r>
      <w:proofErr w:type="spellEnd"/>
      <w:r w:rsidRPr="00EF2FF6">
        <w:rPr>
          <w:rFonts w:ascii="Times New Roman" w:hAnsi="Times New Roman" w:cs="Times New Roman"/>
          <w:sz w:val="24"/>
          <w:szCs w:val="24"/>
        </w:rPr>
        <w:t xml:space="preserve"> bulunmayan ince ve sulu bir salgı oluşturur. </w:t>
      </w:r>
      <w:proofErr w:type="spellStart"/>
      <w:r w:rsidRPr="00EF2FF6">
        <w:rPr>
          <w:rFonts w:ascii="Times New Roman" w:hAnsi="Times New Roman" w:cs="Times New Roman"/>
          <w:sz w:val="24"/>
          <w:szCs w:val="24"/>
        </w:rPr>
        <w:t>Müköz</w:t>
      </w:r>
      <w:proofErr w:type="spellEnd"/>
      <w:r w:rsidRPr="00EF2FF6">
        <w:rPr>
          <w:rFonts w:ascii="Times New Roman" w:hAnsi="Times New Roman" w:cs="Times New Roman"/>
          <w:sz w:val="24"/>
          <w:szCs w:val="24"/>
        </w:rPr>
        <w:t xml:space="preserve"> bezlerin salgısı </w:t>
      </w:r>
      <w:proofErr w:type="spellStart"/>
      <w:r w:rsidRPr="00EF2FF6">
        <w:rPr>
          <w:rFonts w:ascii="Times New Roman" w:hAnsi="Times New Roman" w:cs="Times New Roman"/>
          <w:sz w:val="24"/>
          <w:szCs w:val="24"/>
        </w:rPr>
        <w:t>gliko</w:t>
      </w:r>
      <w:proofErr w:type="spellEnd"/>
      <w:r w:rsidRPr="00EF2FF6">
        <w:rPr>
          <w:rFonts w:ascii="Times New Roman" w:hAnsi="Times New Roman" w:cs="Times New Roman"/>
          <w:sz w:val="24"/>
          <w:szCs w:val="24"/>
        </w:rPr>
        <w:t xml:space="preserve"> protein yapısında, kaygan, koyu kıvamda ve mukozayı kaplayan </w:t>
      </w:r>
      <w:proofErr w:type="spellStart"/>
      <w:r w:rsidRPr="00EF2FF6">
        <w:rPr>
          <w:rFonts w:ascii="Times New Roman" w:hAnsi="Times New Roman" w:cs="Times New Roman"/>
          <w:sz w:val="24"/>
          <w:szCs w:val="24"/>
        </w:rPr>
        <w:t>müsin</w:t>
      </w:r>
      <w:proofErr w:type="spellEnd"/>
      <w:r w:rsidRPr="00EF2FF6">
        <w:rPr>
          <w:rFonts w:ascii="Times New Roman" w:hAnsi="Times New Roman" w:cs="Times New Roman"/>
          <w:sz w:val="24"/>
          <w:szCs w:val="24"/>
        </w:rPr>
        <w:t xml:space="preserve"> maddesini içerir. </w:t>
      </w:r>
      <w:proofErr w:type="spellStart"/>
      <w:r w:rsidRPr="00EF2FF6">
        <w:rPr>
          <w:rFonts w:ascii="Times New Roman" w:hAnsi="Times New Roman" w:cs="Times New Roman"/>
          <w:sz w:val="24"/>
          <w:szCs w:val="24"/>
        </w:rPr>
        <w:t>Müsin</w:t>
      </w:r>
      <w:proofErr w:type="spellEnd"/>
      <w:r w:rsidRPr="00EF2FF6">
        <w:rPr>
          <w:rFonts w:ascii="Times New Roman" w:hAnsi="Times New Roman" w:cs="Times New Roman"/>
          <w:sz w:val="24"/>
          <w:szCs w:val="24"/>
        </w:rPr>
        <w:t xml:space="preserve"> salgısı besin maddelerinin kayganlığını ve yapışkanlığını sağlar.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b/>
          <w:sz w:val="24"/>
          <w:szCs w:val="24"/>
        </w:rPr>
        <w:t>Yutma</w:t>
      </w:r>
      <w:r w:rsidRPr="00EF2FF6">
        <w:rPr>
          <w:rFonts w:ascii="Times New Roman" w:hAnsi="Times New Roman" w:cs="Times New Roman"/>
          <w:sz w:val="24"/>
          <w:szCs w:val="24"/>
        </w:rPr>
        <w:t xml:space="preserve">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Alınan besinlerin yutak ve yemek borusu yoluyla mideye gönderilmesi olayıdır. Yutmanın meydana gelmesinde çeşitli kaslar, sinirler, </w:t>
      </w:r>
      <w:proofErr w:type="spellStart"/>
      <w:r w:rsidRPr="00EF2FF6">
        <w:rPr>
          <w:rFonts w:ascii="Times New Roman" w:hAnsi="Times New Roman" w:cs="Times New Roman"/>
          <w:sz w:val="24"/>
          <w:szCs w:val="24"/>
        </w:rPr>
        <w:t>soğanilikteki</w:t>
      </w:r>
      <w:proofErr w:type="spellEnd"/>
      <w:r w:rsidRPr="00EF2FF6">
        <w:rPr>
          <w:rFonts w:ascii="Times New Roman" w:hAnsi="Times New Roman" w:cs="Times New Roman"/>
          <w:sz w:val="24"/>
          <w:szCs w:val="24"/>
        </w:rPr>
        <w:t xml:space="preserve"> yutma merkezi ve yutaktaki çeşitli alıcılar rol oynar. Yutma isteğe bağlı bir hareket olarak başlar. Lokma yutak girişine ulaştığında ise refleks olarak devam eder. Yutmaya hazır lokma, dilin ve yanakların uygun hareketleriyle, oluk biçimine getirilmiş olan dilin üstünde toplanır. Dilin yukarı geriye hareketleri ve sert damak üzerine yaptığı basınçla, yutak girişine gönderilir. Lokma yutak girişi mukozasına değer değmez yutma refleks olaya dönüşür. Yutak bölgesinde uyarılar, alıcı sinirlerle </w:t>
      </w:r>
      <w:proofErr w:type="spellStart"/>
      <w:r w:rsidRPr="00EF2FF6">
        <w:rPr>
          <w:rFonts w:ascii="Times New Roman" w:hAnsi="Times New Roman" w:cs="Times New Roman"/>
          <w:sz w:val="24"/>
          <w:szCs w:val="24"/>
        </w:rPr>
        <w:t>soğanilikteki</w:t>
      </w:r>
      <w:proofErr w:type="spellEnd"/>
      <w:r w:rsidRPr="00EF2FF6">
        <w:rPr>
          <w:rFonts w:ascii="Times New Roman" w:hAnsi="Times New Roman" w:cs="Times New Roman"/>
          <w:sz w:val="24"/>
          <w:szCs w:val="24"/>
        </w:rPr>
        <w:t xml:space="preserve"> yutma merkezine ulaştırılır. Merkezin uyarımı sonucu besinin soluk borusuna kaçmaması için gırtlaktaki </w:t>
      </w:r>
      <w:proofErr w:type="spellStart"/>
      <w:r w:rsidRPr="00EF2FF6">
        <w:rPr>
          <w:rFonts w:ascii="Times New Roman" w:hAnsi="Times New Roman" w:cs="Times New Roman"/>
          <w:sz w:val="24"/>
          <w:szCs w:val="24"/>
        </w:rPr>
        <w:t>epiglottis</w:t>
      </w:r>
      <w:proofErr w:type="spellEnd"/>
      <w:r w:rsidRPr="00EF2FF6">
        <w:rPr>
          <w:rFonts w:ascii="Times New Roman" w:hAnsi="Times New Roman" w:cs="Times New Roman"/>
          <w:sz w:val="24"/>
          <w:szCs w:val="24"/>
        </w:rPr>
        <w:t xml:space="preserve"> tarafından solunum yolu kapatılır. Yutak kaslarında oluşan </w:t>
      </w:r>
      <w:proofErr w:type="spellStart"/>
      <w:r w:rsidRPr="00EF2FF6">
        <w:rPr>
          <w:rFonts w:ascii="Times New Roman" w:hAnsi="Times New Roman" w:cs="Times New Roman"/>
          <w:sz w:val="24"/>
          <w:szCs w:val="24"/>
        </w:rPr>
        <w:t>peristaltik</w:t>
      </w:r>
      <w:proofErr w:type="spellEnd"/>
      <w:r w:rsidRPr="00EF2FF6">
        <w:rPr>
          <w:rFonts w:ascii="Times New Roman" w:hAnsi="Times New Roman" w:cs="Times New Roman"/>
          <w:sz w:val="24"/>
          <w:szCs w:val="24"/>
        </w:rPr>
        <w:t xml:space="preserve"> hareketler ile lokma yemek borusuna gönderilir. Yemek borusu kaslarında oluşan </w:t>
      </w:r>
      <w:proofErr w:type="spellStart"/>
      <w:r w:rsidRPr="00EF2FF6">
        <w:rPr>
          <w:rFonts w:ascii="Times New Roman" w:hAnsi="Times New Roman" w:cs="Times New Roman"/>
          <w:sz w:val="24"/>
          <w:szCs w:val="24"/>
        </w:rPr>
        <w:t>peristaltik</w:t>
      </w:r>
      <w:proofErr w:type="spellEnd"/>
      <w:r w:rsidRPr="00EF2FF6">
        <w:rPr>
          <w:rFonts w:ascii="Times New Roman" w:hAnsi="Times New Roman" w:cs="Times New Roman"/>
          <w:sz w:val="24"/>
          <w:szCs w:val="24"/>
        </w:rPr>
        <w:t xml:space="preserve"> kasılmalar besini yemek borusunun aşağı bölümlerine iletir. Yutkunma ile yemek borusunun mide girişindeki büzücü kasları gevşer ve lokma mideye gelir. Böylece yutma işlemi tamamlanmış olur.</w:t>
      </w:r>
    </w:p>
    <w:p w:rsidR="00DB7170" w:rsidRPr="00EF2FF6" w:rsidRDefault="00DB7170" w:rsidP="00EF2FF6">
      <w:pPr>
        <w:pStyle w:val="Default"/>
        <w:spacing w:line="360" w:lineRule="auto"/>
      </w:pPr>
      <w:r w:rsidRPr="00EF2FF6">
        <w:t xml:space="preserve">Mideye ulaşan yemler </w:t>
      </w:r>
      <w:proofErr w:type="spellStart"/>
      <w:r w:rsidRPr="00EF2FF6">
        <w:t>cardianın</w:t>
      </w:r>
      <w:proofErr w:type="spellEnd"/>
      <w:r w:rsidRPr="00EF2FF6">
        <w:t xml:space="preserve"> gevşeyip açılmasıyla içeriye girerler.</w:t>
      </w:r>
    </w:p>
    <w:p w:rsidR="00DB7170" w:rsidRPr="00EF2FF6" w:rsidRDefault="00DB7170" w:rsidP="00EF2FF6">
      <w:pPr>
        <w:pStyle w:val="Default"/>
        <w:spacing w:line="360" w:lineRule="auto"/>
        <w:rPr>
          <w:b/>
        </w:rPr>
      </w:pPr>
      <w:r w:rsidRPr="00EF2FF6">
        <w:rPr>
          <w:b/>
        </w:rPr>
        <w:t>Tek midelilerde</w:t>
      </w:r>
    </w:p>
    <w:p w:rsidR="00DB7170" w:rsidRPr="00EF2FF6" w:rsidRDefault="00DB7170" w:rsidP="00EF2FF6">
      <w:pPr>
        <w:pStyle w:val="Default"/>
        <w:spacing w:line="360" w:lineRule="auto"/>
      </w:pPr>
      <w:r w:rsidRPr="00EF2FF6">
        <w:lastRenderedPageBreak/>
        <w:t xml:space="preserve">Tek midelilerde midenin iç kısmında bulunan mukoza dokusu farklı tipte salgı bezleri içeren farklı bölümlerden oluşmuştur. Midenin </w:t>
      </w:r>
      <w:proofErr w:type="spellStart"/>
      <w:r w:rsidRPr="00EF2FF6">
        <w:t>kardia</w:t>
      </w:r>
      <w:proofErr w:type="spellEnd"/>
      <w:r w:rsidRPr="00EF2FF6">
        <w:t xml:space="preserve"> (</w:t>
      </w:r>
      <w:proofErr w:type="spellStart"/>
      <w:r w:rsidRPr="00EF2FF6">
        <w:t>cardiac</w:t>
      </w:r>
      <w:proofErr w:type="spellEnd"/>
      <w:r w:rsidRPr="00EF2FF6">
        <w:t xml:space="preserve">) bölgesindeki hücreler esas olarak muhtemelen mideyi mide salgılarına karşı korumak amacıyla </w:t>
      </w:r>
      <w:proofErr w:type="spellStart"/>
      <w:r w:rsidRPr="00EF2FF6">
        <w:t>müküs</w:t>
      </w:r>
      <w:proofErr w:type="spellEnd"/>
      <w:r w:rsidRPr="00EF2FF6">
        <w:t xml:space="preserve"> üretirler. </w:t>
      </w:r>
      <w:proofErr w:type="spellStart"/>
      <w:r w:rsidRPr="00EF2FF6">
        <w:t>Pepsinojen</w:t>
      </w:r>
      <w:proofErr w:type="spellEnd"/>
      <w:r w:rsidRPr="00EF2FF6">
        <w:t xml:space="preserve"> salgılayan bölge </w:t>
      </w:r>
      <w:proofErr w:type="spellStart"/>
      <w:r w:rsidRPr="00EF2FF6">
        <w:t>HCl</w:t>
      </w:r>
      <w:proofErr w:type="spellEnd"/>
      <w:r w:rsidRPr="00EF2FF6">
        <w:t xml:space="preserve"> asit, enzim ve </w:t>
      </w:r>
      <w:proofErr w:type="spellStart"/>
      <w:r w:rsidRPr="00EF2FF6">
        <w:t>müküs</w:t>
      </w:r>
      <w:proofErr w:type="spellEnd"/>
      <w:r w:rsidRPr="00EF2FF6">
        <w:t xml:space="preserve"> karışımından oluşan bir salgı üretir. </w:t>
      </w:r>
      <w:proofErr w:type="spellStart"/>
      <w:r w:rsidRPr="00EF2FF6">
        <w:t>Peptik</w:t>
      </w:r>
      <w:proofErr w:type="spellEnd"/>
      <w:r w:rsidRPr="00EF2FF6">
        <w:t xml:space="preserve"> salgı bölgesi iki tip hücreden oluşmuştur. </w:t>
      </w:r>
      <w:proofErr w:type="spellStart"/>
      <w:r w:rsidRPr="00EF2FF6">
        <w:t>Pilorik</w:t>
      </w:r>
      <w:proofErr w:type="spellEnd"/>
      <w:r w:rsidRPr="00EF2FF6">
        <w:t xml:space="preserve"> (</w:t>
      </w:r>
      <w:proofErr w:type="spellStart"/>
      <w:r w:rsidRPr="00EF2FF6">
        <w:t>pyloric</w:t>
      </w:r>
      <w:proofErr w:type="spellEnd"/>
      <w:r w:rsidRPr="00EF2FF6">
        <w:t xml:space="preserve">) bölgede </w:t>
      </w:r>
      <w:proofErr w:type="spellStart"/>
      <w:r w:rsidRPr="00EF2FF6">
        <w:t>müküs</w:t>
      </w:r>
      <w:proofErr w:type="spellEnd"/>
      <w:r w:rsidRPr="00EF2FF6">
        <w:t xml:space="preserve"> üreten hücreler de vardır. Midede asit ve enzimlerin etkisi ile kimyasal sindirim gerçekleşir.</w:t>
      </w:r>
    </w:p>
    <w:p w:rsidR="00DB7170" w:rsidRPr="00EF2FF6" w:rsidRDefault="00DB7170" w:rsidP="00EF2FF6">
      <w:pPr>
        <w:pStyle w:val="Default"/>
        <w:spacing w:line="360" w:lineRule="auto"/>
        <w:rPr>
          <w:b/>
        </w:rPr>
      </w:pPr>
      <w:proofErr w:type="spellStart"/>
      <w:r w:rsidRPr="00EF2FF6">
        <w:rPr>
          <w:b/>
        </w:rPr>
        <w:t>Ruminantlarda</w:t>
      </w:r>
      <w:proofErr w:type="spellEnd"/>
      <w:r w:rsidRPr="00EF2FF6">
        <w:rPr>
          <w:b/>
        </w:rPr>
        <w:t xml:space="preserve"> </w:t>
      </w:r>
    </w:p>
    <w:p w:rsidR="00DB7170" w:rsidRPr="00EF2FF6" w:rsidRDefault="00DB7170" w:rsidP="00EF2FF6">
      <w:pPr>
        <w:pStyle w:val="Default"/>
        <w:spacing w:line="360" w:lineRule="auto"/>
        <w:rPr>
          <w:b/>
        </w:rPr>
      </w:pPr>
    </w:p>
    <w:p w:rsidR="00DB7170" w:rsidRPr="00EF2FF6" w:rsidRDefault="00DB7170" w:rsidP="00EF2FF6">
      <w:pPr>
        <w:pStyle w:val="Default"/>
        <w:spacing w:line="360" w:lineRule="auto"/>
      </w:pPr>
      <w:r w:rsidRPr="00EF2FF6">
        <w:t xml:space="preserve">Yemler </w:t>
      </w:r>
      <w:proofErr w:type="spellStart"/>
      <w:r w:rsidRPr="00EF2FF6">
        <w:t>rumene</w:t>
      </w:r>
      <w:proofErr w:type="spellEnd"/>
      <w:r w:rsidRPr="00EF2FF6">
        <w:t xml:space="preserve"> geldiğinde </w:t>
      </w:r>
      <w:proofErr w:type="spellStart"/>
      <w:r w:rsidRPr="00EF2FF6">
        <w:t>rumende</w:t>
      </w:r>
      <w:proofErr w:type="spellEnd"/>
      <w:r w:rsidRPr="00EF2FF6">
        <w:t xml:space="preserve"> bulunan mikroorganizmalar sayesinde </w:t>
      </w:r>
      <w:proofErr w:type="spellStart"/>
      <w:r w:rsidRPr="00EF2FF6">
        <w:t>mikrobiyel</w:t>
      </w:r>
      <w:proofErr w:type="spellEnd"/>
      <w:r w:rsidRPr="00EF2FF6">
        <w:t xml:space="preserve"> sindirime maruz kalırlar. </w:t>
      </w:r>
      <w:proofErr w:type="spellStart"/>
      <w:r w:rsidRPr="00EF2FF6">
        <w:t>Rumende</w:t>
      </w:r>
      <w:proofErr w:type="spellEnd"/>
      <w:r w:rsidRPr="00EF2FF6">
        <w:t xml:space="preserve"> yemlerin teması ile </w:t>
      </w:r>
      <w:proofErr w:type="spellStart"/>
      <w:r w:rsidRPr="00EF2FF6">
        <w:t>rumen</w:t>
      </w:r>
      <w:proofErr w:type="spellEnd"/>
      <w:r w:rsidRPr="00EF2FF6">
        <w:t xml:space="preserve"> hareketleri başlar. İki tip </w:t>
      </w:r>
      <w:proofErr w:type="spellStart"/>
      <w:r w:rsidRPr="00EF2FF6">
        <w:t>rumen</w:t>
      </w:r>
      <w:proofErr w:type="spellEnd"/>
      <w:r w:rsidRPr="00EF2FF6">
        <w:t xml:space="preserve"> hareketi vardır.</w:t>
      </w:r>
    </w:p>
    <w:p w:rsidR="00DB7170" w:rsidRPr="00EF2FF6" w:rsidRDefault="00DB7170" w:rsidP="00EF2FF6">
      <w:pPr>
        <w:pStyle w:val="Default"/>
        <w:numPr>
          <w:ilvl w:val="0"/>
          <w:numId w:val="1"/>
        </w:numPr>
        <w:spacing w:line="360" w:lineRule="auto"/>
      </w:pPr>
      <w:r w:rsidRPr="00EF2FF6">
        <w:t>Birincil hareketler</w:t>
      </w:r>
    </w:p>
    <w:p w:rsidR="00DB7170" w:rsidRPr="00EF2FF6" w:rsidRDefault="00DB7170" w:rsidP="00EF2FF6">
      <w:pPr>
        <w:pStyle w:val="Default"/>
        <w:numPr>
          <w:ilvl w:val="0"/>
          <w:numId w:val="1"/>
        </w:numPr>
        <w:spacing w:line="360" w:lineRule="auto"/>
      </w:pPr>
      <w:r w:rsidRPr="00EF2FF6">
        <w:t>İkincil hareketler.</w:t>
      </w:r>
    </w:p>
    <w:p w:rsidR="00DB7170" w:rsidRPr="00EF2FF6" w:rsidRDefault="00DB7170" w:rsidP="00EF2FF6">
      <w:pPr>
        <w:pStyle w:val="Default"/>
        <w:spacing w:line="360" w:lineRule="auto"/>
      </w:pPr>
      <w:r w:rsidRPr="00EF2FF6">
        <w:t xml:space="preserve">1.Birincil hareketler </w:t>
      </w:r>
      <w:proofErr w:type="spellStart"/>
      <w:r w:rsidRPr="00EF2FF6">
        <w:t>rumen</w:t>
      </w:r>
      <w:proofErr w:type="spellEnd"/>
      <w:r w:rsidRPr="00EF2FF6">
        <w:t xml:space="preserve"> içeriğinin karıştırılmasını, yemlerin mekanik parçalanmasını da sağlar.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2.İkincil hareketlerle geviş getirme (</w:t>
      </w:r>
      <w:proofErr w:type="spellStart"/>
      <w:r w:rsidRPr="00EF2FF6">
        <w:rPr>
          <w:rFonts w:ascii="Times New Roman" w:hAnsi="Times New Roman" w:cs="Times New Roman"/>
          <w:sz w:val="24"/>
          <w:szCs w:val="24"/>
        </w:rPr>
        <w:t>ruminasyon</w:t>
      </w:r>
      <w:proofErr w:type="spellEnd"/>
      <w:r w:rsidRPr="00EF2FF6">
        <w:rPr>
          <w:rFonts w:ascii="Times New Roman" w:hAnsi="Times New Roman" w:cs="Times New Roman"/>
          <w:sz w:val="24"/>
          <w:szCs w:val="24"/>
        </w:rPr>
        <w:t xml:space="preserve">) ve geğirme olayları gerçekleşir. </w:t>
      </w:r>
    </w:p>
    <w:p w:rsidR="00DB7170" w:rsidRPr="00EF2FF6" w:rsidRDefault="00DB7170" w:rsidP="00EF2FF6">
      <w:pPr>
        <w:pStyle w:val="Default"/>
        <w:spacing w:line="360" w:lineRule="auto"/>
      </w:pPr>
      <w:r w:rsidRPr="00EF2FF6">
        <w:rPr>
          <w:b/>
          <w:bCs/>
        </w:rPr>
        <w:t xml:space="preserve">Rumen mikroorganizmaları </w:t>
      </w:r>
    </w:p>
    <w:p w:rsidR="00DB7170" w:rsidRPr="00EF2FF6" w:rsidRDefault="00DB7170" w:rsidP="00EF2FF6">
      <w:pPr>
        <w:pStyle w:val="Default"/>
        <w:spacing w:line="360" w:lineRule="auto"/>
      </w:pPr>
      <w:proofErr w:type="spellStart"/>
      <w:r w:rsidRPr="00EF2FF6">
        <w:t>Ruminantların</w:t>
      </w:r>
      <w:proofErr w:type="spellEnd"/>
      <w:r w:rsidRPr="00EF2FF6">
        <w:t xml:space="preserve"> sindirim sistemindeki mikroorganizmalar ve hayvan arasında gerçek bir </w:t>
      </w:r>
      <w:proofErr w:type="spellStart"/>
      <w:r w:rsidRPr="00EF2FF6">
        <w:t>simbiyotik</w:t>
      </w:r>
      <w:proofErr w:type="spellEnd"/>
      <w:r w:rsidRPr="00EF2FF6">
        <w:t xml:space="preserve"> yaşam vardır. </w:t>
      </w:r>
      <w:proofErr w:type="spellStart"/>
      <w:r w:rsidRPr="00EF2FF6">
        <w:t>Rumende</w:t>
      </w:r>
      <w:proofErr w:type="spellEnd"/>
      <w:r w:rsidRPr="00EF2FF6">
        <w:t xml:space="preserve"> </w:t>
      </w:r>
      <w:proofErr w:type="gramStart"/>
      <w:r w:rsidRPr="00EF2FF6">
        <w:t>hakim</w:t>
      </w:r>
      <w:proofErr w:type="gramEnd"/>
      <w:r w:rsidRPr="00EF2FF6">
        <w:t xml:space="preserve"> olan mikroorganizmalar </w:t>
      </w:r>
      <w:proofErr w:type="spellStart"/>
      <w:r w:rsidRPr="00EF2FF6">
        <w:t>sakkarolitik</w:t>
      </w:r>
      <w:proofErr w:type="spellEnd"/>
      <w:r w:rsidRPr="00EF2FF6">
        <w:t xml:space="preserve"> olanlardır. </w:t>
      </w:r>
      <w:proofErr w:type="spellStart"/>
      <w:r w:rsidRPr="00EF2FF6">
        <w:t>Ruminant</w:t>
      </w:r>
      <w:proofErr w:type="spellEnd"/>
      <w:r w:rsidRPr="00EF2FF6">
        <w:t xml:space="preserve"> yemleri genelde selüloz ve diğer </w:t>
      </w:r>
      <w:proofErr w:type="spellStart"/>
      <w:r w:rsidRPr="00EF2FF6">
        <w:t>polisakkaritlerden</w:t>
      </w:r>
      <w:proofErr w:type="spellEnd"/>
      <w:r w:rsidRPr="00EF2FF6">
        <w:t xml:space="preserve"> oluşur. </w:t>
      </w:r>
      <w:proofErr w:type="spellStart"/>
      <w:r w:rsidRPr="00EF2FF6">
        <w:t>Rumende</w:t>
      </w:r>
      <w:proofErr w:type="spellEnd"/>
      <w:r w:rsidRPr="00EF2FF6">
        <w:t xml:space="preserve"> oksijen oldukça düşük </w:t>
      </w:r>
      <w:proofErr w:type="gramStart"/>
      <w:r w:rsidRPr="00EF2FF6">
        <w:t>konsantrasyondadır</w:t>
      </w:r>
      <w:proofErr w:type="gramEnd"/>
      <w:r w:rsidRPr="00EF2FF6">
        <w:t xml:space="preserve">.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Rumendeki</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mikroroganizmalardan</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dominat</w:t>
      </w:r>
      <w:proofErr w:type="spellEnd"/>
      <w:r w:rsidRPr="00EF2FF6">
        <w:rPr>
          <w:rFonts w:ascii="Times New Roman" w:hAnsi="Times New Roman" w:cs="Times New Roman"/>
          <w:sz w:val="24"/>
          <w:szCs w:val="24"/>
        </w:rPr>
        <w:t xml:space="preserve"> olanlar bakteriler, </w:t>
      </w:r>
      <w:proofErr w:type="spellStart"/>
      <w:r w:rsidRPr="00EF2FF6">
        <w:rPr>
          <w:rFonts w:ascii="Times New Roman" w:hAnsi="Times New Roman" w:cs="Times New Roman"/>
          <w:sz w:val="24"/>
          <w:szCs w:val="24"/>
        </w:rPr>
        <w:t>protozoalar</w:t>
      </w:r>
      <w:proofErr w:type="spellEnd"/>
      <w:r w:rsidRPr="00EF2FF6">
        <w:rPr>
          <w:rFonts w:ascii="Times New Roman" w:hAnsi="Times New Roman" w:cs="Times New Roman"/>
          <w:sz w:val="24"/>
          <w:szCs w:val="24"/>
        </w:rPr>
        <w:t xml:space="preserve"> ve </w:t>
      </w:r>
      <w:proofErr w:type="spellStart"/>
      <w:r w:rsidRPr="00EF2FF6">
        <w:rPr>
          <w:rFonts w:ascii="Times New Roman" w:hAnsi="Times New Roman" w:cs="Times New Roman"/>
          <w:sz w:val="24"/>
          <w:szCs w:val="24"/>
        </w:rPr>
        <w:t>aneorobik</w:t>
      </w:r>
      <w:proofErr w:type="spellEnd"/>
      <w:r w:rsidRPr="00EF2FF6">
        <w:rPr>
          <w:rFonts w:ascii="Times New Roman" w:hAnsi="Times New Roman" w:cs="Times New Roman"/>
          <w:sz w:val="24"/>
          <w:szCs w:val="24"/>
        </w:rPr>
        <w:t xml:space="preserve"> mantarlardır. </w:t>
      </w:r>
      <w:proofErr w:type="spellStart"/>
      <w:r w:rsidRPr="00EF2FF6">
        <w:rPr>
          <w:rFonts w:ascii="Times New Roman" w:hAnsi="Times New Roman" w:cs="Times New Roman"/>
          <w:sz w:val="24"/>
          <w:szCs w:val="24"/>
        </w:rPr>
        <w:t>Rumendeki</w:t>
      </w:r>
      <w:proofErr w:type="spellEnd"/>
      <w:r w:rsidRPr="00EF2FF6">
        <w:rPr>
          <w:rFonts w:ascii="Times New Roman" w:hAnsi="Times New Roman" w:cs="Times New Roman"/>
          <w:sz w:val="24"/>
          <w:szCs w:val="24"/>
        </w:rPr>
        <w:t xml:space="preserve"> bakteri </w:t>
      </w:r>
      <w:proofErr w:type="spellStart"/>
      <w:r w:rsidRPr="00EF2FF6">
        <w:rPr>
          <w:rFonts w:ascii="Times New Roman" w:hAnsi="Times New Roman" w:cs="Times New Roman"/>
          <w:sz w:val="24"/>
          <w:szCs w:val="24"/>
        </w:rPr>
        <w:t>populasyonunun</w:t>
      </w:r>
      <w:proofErr w:type="spellEnd"/>
      <w:r w:rsidRPr="00EF2FF6">
        <w:rPr>
          <w:rFonts w:ascii="Times New Roman" w:hAnsi="Times New Roman" w:cs="Times New Roman"/>
          <w:sz w:val="24"/>
          <w:szCs w:val="24"/>
        </w:rPr>
        <w:t xml:space="preserve"> sayısı çok yüksek olup; besinlerin bileşimine (</w:t>
      </w:r>
      <w:proofErr w:type="spellStart"/>
      <w:r w:rsidRPr="00EF2FF6">
        <w:rPr>
          <w:rFonts w:ascii="Times New Roman" w:hAnsi="Times New Roman" w:cs="Times New Roman"/>
          <w:sz w:val="24"/>
          <w:szCs w:val="24"/>
        </w:rPr>
        <w:t>rasyon</w:t>
      </w:r>
      <w:proofErr w:type="spellEnd"/>
      <w:r w:rsidRPr="00EF2FF6">
        <w:rPr>
          <w:rFonts w:ascii="Times New Roman" w:hAnsi="Times New Roman" w:cs="Times New Roman"/>
          <w:sz w:val="24"/>
          <w:szCs w:val="24"/>
        </w:rPr>
        <w:t xml:space="preserve">) ve mevsimlere göre değişir. Rumen sıvısında ortalama </w:t>
      </w:r>
      <w:proofErr w:type="spellStart"/>
      <w:r w:rsidRPr="00EF2FF6">
        <w:rPr>
          <w:rFonts w:ascii="Times New Roman" w:hAnsi="Times New Roman" w:cs="Times New Roman"/>
          <w:sz w:val="24"/>
          <w:szCs w:val="24"/>
        </w:rPr>
        <w:t>rumen</w:t>
      </w:r>
      <w:proofErr w:type="spellEnd"/>
      <w:r w:rsidRPr="00EF2FF6">
        <w:rPr>
          <w:rFonts w:ascii="Times New Roman" w:hAnsi="Times New Roman" w:cs="Times New Roman"/>
          <w:sz w:val="24"/>
          <w:szCs w:val="24"/>
        </w:rPr>
        <w:t xml:space="preserve"> içeriğinin % 5-10’u kadar bakteri kitlesi bulunduğu kabul edilir. Bu da ortalama 3-7 kg taze bakteri kitlesine 5 karşılıktır. </w:t>
      </w:r>
      <w:proofErr w:type="spellStart"/>
      <w:r w:rsidRPr="00EF2FF6">
        <w:rPr>
          <w:rFonts w:ascii="Times New Roman" w:hAnsi="Times New Roman" w:cs="Times New Roman"/>
          <w:sz w:val="24"/>
          <w:szCs w:val="24"/>
        </w:rPr>
        <w:t>Rumendeki</w:t>
      </w:r>
      <w:proofErr w:type="spellEnd"/>
      <w:r w:rsidRPr="00EF2FF6">
        <w:rPr>
          <w:rFonts w:ascii="Times New Roman" w:hAnsi="Times New Roman" w:cs="Times New Roman"/>
          <w:sz w:val="24"/>
          <w:szCs w:val="24"/>
        </w:rPr>
        <w:t xml:space="preserve"> bakteri ve </w:t>
      </w:r>
      <w:proofErr w:type="spellStart"/>
      <w:r w:rsidRPr="00EF2FF6">
        <w:rPr>
          <w:rFonts w:ascii="Times New Roman" w:hAnsi="Times New Roman" w:cs="Times New Roman"/>
          <w:sz w:val="24"/>
          <w:szCs w:val="24"/>
        </w:rPr>
        <w:t>protozoon</w:t>
      </w:r>
      <w:proofErr w:type="spellEnd"/>
      <w:r w:rsidRPr="00EF2FF6">
        <w:rPr>
          <w:rFonts w:ascii="Times New Roman" w:hAnsi="Times New Roman" w:cs="Times New Roman"/>
          <w:sz w:val="24"/>
          <w:szCs w:val="24"/>
        </w:rPr>
        <w:t xml:space="preserve"> sayısı yemlemeye bağlı olarak değişir. Saman ve kuru ot gibi selülozca zengin yemlerin tüketilmesi hâlinde 1ml </w:t>
      </w:r>
      <w:proofErr w:type="spellStart"/>
      <w:r w:rsidRPr="00EF2FF6">
        <w:rPr>
          <w:rFonts w:ascii="Times New Roman" w:hAnsi="Times New Roman" w:cs="Times New Roman"/>
          <w:sz w:val="24"/>
          <w:szCs w:val="24"/>
        </w:rPr>
        <w:t>rumen</w:t>
      </w:r>
      <w:proofErr w:type="spellEnd"/>
      <w:r w:rsidRPr="00EF2FF6">
        <w:rPr>
          <w:rFonts w:ascii="Times New Roman" w:hAnsi="Times New Roman" w:cs="Times New Roman"/>
          <w:sz w:val="24"/>
          <w:szCs w:val="24"/>
        </w:rPr>
        <w:t xml:space="preserve"> sıvısında 9-15 milyar bakteri bulunmasına karşın, nişastaca zengin besinlerin tüketilmesi hâlinde bu sayı 5 katına kadar yükselebilmektedir. </w:t>
      </w:r>
      <w:proofErr w:type="spellStart"/>
      <w:r w:rsidRPr="00EF2FF6">
        <w:rPr>
          <w:rFonts w:ascii="Times New Roman" w:hAnsi="Times New Roman" w:cs="Times New Roman"/>
          <w:sz w:val="24"/>
          <w:szCs w:val="24"/>
        </w:rPr>
        <w:t>Rumende</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protozoon</w:t>
      </w:r>
      <w:proofErr w:type="spellEnd"/>
      <w:r w:rsidRPr="00EF2FF6">
        <w:rPr>
          <w:rFonts w:ascii="Times New Roman" w:hAnsi="Times New Roman" w:cs="Times New Roman"/>
          <w:sz w:val="24"/>
          <w:szCs w:val="24"/>
        </w:rPr>
        <w:t xml:space="preserve"> topluluğu (</w:t>
      </w:r>
      <w:proofErr w:type="gramStart"/>
      <w:r w:rsidRPr="00EF2FF6">
        <w:rPr>
          <w:rFonts w:ascii="Times New Roman" w:hAnsi="Times New Roman" w:cs="Times New Roman"/>
          <w:sz w:val="24"/>
          <w:szCs w:val="24"/>
        </w:rPr>
        <w:t>fauna</w:t>
      </w:r>
      <w:proofErr w:type="gram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ciliata</w:t>
      </w:r>
      <w:proofErr w:type="spellEnd"/>
      <w:r w:rsidRPr="00EF2FF6">
        <w:rPr>
          <w:rFonts w:ascii="Times New Roman" w:hAnsi="Times New Roman" w:cs="Times New Roman"/>
          <w:sz w:val="24"/>
          <w:szCs w:val="24"/>
        </w:rPr>
        <w:t xml:space="preserve"> ve </w:t>
      </w:r>
      <w:proofErr w:type="spellStart"/>
      <w:r w:rsidRPr="00EF2FF6">
        <w:rPr>
          <w:rFonts w:ascii="Times New Roman" w:hAnsi="Times New Roman" w:cs="Times New Roman"/>
          <w:sz w:val="24"/>
          <w:szCs w:val="24"/>
        </w:rPr>
        <w:t>amip’lerden</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oluĢur</w:t>
      </w:r>
      <w:proofErr w:type="spellEnd"/>
      <w:r w:rsidRPr="00EF2FF6">
        <w:rPr>
          <w:rFonts w:ascii="Times New Roman" w:hAnsi="Times New Roman" w:cs="Times New Roman"/>
          <w:sz w:val="24"/>
          <w:szCs w:val="24"/>
        </w:rPr>
        <w:t xml:space="preserve">. 1 ml </w:t>
      </w:r>
      <w:proofErr w:type="spellStart"/>
      <w:r w:rsidRPr="00EF2FF6">
        <w:rPr>
          <w:rFonts w:ascii="Times New Roman" w:hAnsi="Times New Roman" w:cs="Times New Roman"/>
          <w:sz w:val="24"/>
          <w:szCs w:val="24"/>
        </w:rPr>
        <w:t>rumen</w:t>
      </w:r>
      <w:proofErr w:type="spellEnd"/>
      <w:r w:rsidRPr="00EF2FF6">
        <w:rPr>
          <w:rFonts w:ascii="Times New Roman" w:hAnsi="Times New Roman" w:cs="Times New Roman"/>
          <w:sz w:val="24"/>
          <w:szCs w:val="24"/>
        </w:rPr>
        <w:t xml:space="preserve"> sıvısındaki ortalama bakteri sayısı 16x109 olduğu bildirilmektedir. Bazı hallerde gr </w:t>
      </w:r>
      <w:proofErr w:type="spellStart"/>
      <w:r w:rsidRPr="00EF2FF6">
        <w:rPr>
          <w:rFonts w:ascii="Times New Roman" w:hAnsi="Times New Roman" w:cs="Times New Roman"/>
          <w:sz w:val="24"/>
          <w:szCs w:val="24"/>
        </w:rPr>
        <w:t>rumen</w:t>
      </w:r>
      <w:proofErr w:type="spellEnd"/>
      <w:r w:rsidRPr="00EF2FF6">
        <w:rPr>
          <w:rFonts w:ascii="Times New Roman" w:hAnsi="Times New Roman" w:cs="Times New Roman"/>
          <w:sz w:val="24"/>
          <w:szCs w:val="24"/>
        </w:rPr>
        <w:t xml:space="preserve"> içeriğinde 1010-1011 düzeyini aşabilmektedir.</w:t>
      </w:r>
    </w:p>
    <w:p w:rsidR="00DB7170" w:rsidRPr="00EF2FF6" w:rsidRDefault="00DB7170" w:rsidP="00EF2FF6">
      <w:pPr>
        <w:pStyle w:val="Default"/>
        <w:spacing w:line="360" w:lineRule="auto"/>
      </w:pPr>
      <w:r w:rsidRPr="00EF2FF6">
        <w:rPr>
          <w:b/>
          <w:bCs/>
        </w:rPr>
        <w:t xml:space="preserve">Rumen bakterileri </w:t>
      </w:r>
    </w:p>
    <w:p w:rsidR="00DB7170" w:rsidRPr="00EF2FF6" w:rsidRDefault="00DB7170" w:rsidP="00EF2FF6">
      <w:pPr>
        <w:pStyle w:val="Default"/>
        <w:spacing w:line="360" w:lineRule="auto"/>
      </w:pPr>
      <w:proofErr w:type="spellStart"/>
      <w:r w:rsidRPr="00EF2FF6">
        <w:lastRenderedPageBreak/>
        <w:t>Rumendeki</w:t>
      </w:r>
      <w:proofErr w:type="spellEnd"/>
      <w:r w:rsidRPr="00EF2FF6">
        <w:t xml:space="preserve"> bakteriler gr </w:t>
      </w:r>
      <w:proofErr w:type="spellStart"/>
      <w:r w:rsidRPr="00EF2FF6">
        <w:t>rumen</w:t>
      </w:r>
      <w:proofErr w:type="spellEnd"/>
      <w:r w:rsidRPr="00EF2FF6">
        <w:t xml:space="preserve"> içeriğinde 1010-1011 düzeylerine kadar ulaşmaktadır. Bu bakterilerin çoğunluğu </w:t>
      </w:r>
      <w:proofErr w:type="spellStart"/>
      <w:r w:rsidRPr="00EF2FF6">
        <w:t>obligat</w:t>
      </w:r>
      <w:proofErr w:type="spellEnd"/>
      <w:r w:rsidRPr="00EF2FF6">
        <w:t xml:space="preserve"> (</w:t>
      </w:r>
      <w:proofErr w:type="spellStart"/>
      <w:r w:rsidRPr="00EF2FF6">
        <w:t>rumenin</w:t>
      </w:r>
      <w:proofErr w:type="spellEnd"/>
      <w:r w:rsidRPr="00EF2FF6">
        <w:t xml:space="preserve"> yerleşik) bakterilerdir. Rumen içerisinde </w:t>
      </w:r>
      <w:proofErr w:type="spellStart"/>
      <w:r w:rsidRPr="00EF2FF6">
        <w:t>fakültatif</w:t>
      </w:r>
      <w:proofErr w:type="spellEnd"/>
      <w:r w:rsidRPr="00EF2FF6">
        <w:t xml:space="preserve"> (</w:t>
      </w:r>
      <w:proofErr w:type="spellStart"/>
      <w:r w:rsidRPr="00EF2FF6">
        <w:t>besinlerele</w:t>
      </w:r>
      <w:proofErr w:type="spellEnd"/>
      <w:r w:rsidRPr="00EF2FF6">
        <w:t xml:space="preserve"> </w:t>
      </w:r>
      <w:proofErr w:type="spellStart"/>
      <w:r w:rsidRPr="00EF2FF6">
        <w:t>rumene</w:t>
      </w:r>
      <w:proofErr w:type="spellEnd"/>
      <w:r w:rsidRPr="00EF2FF6">
        <w:t xml:space="preserve"> gelen) bakterilerde 107-108 /gr </w:t>
      </w:r>
      <w:proofErr w:type="spellStart"/>
      <w:r w:rsidRPr="00EF2FF6">
        <w:t>rumen</w:t>
      </w:r>
      <w:proofErr w:type="spellEnd"/>
      <w:r w:rsidRPr="00EF2FF6">
        <w:t xml:space="preserve"> içeriği düzeylerinde bulunabilmektedir. </w:t>
      </w:r>
      <w:proofErr w:type="spellStart"/>
      <w:r w:rsidRPr="00EF2FF6">
        <w:rPr>
          <w:i/>
          <w:iCs/>
        </w:rPr>
        <w:t>Streptococcus</w:t>
      </w:r>
      <w:proofErr w:type="spellEnd"/>
      <w:r w:rsidRPr="00EF2FF6">
        <w:rPr>
          <w:i/>
          <w:iCs/>
        </w:rPr>
        <w:t xml:space="preserve"> </w:t>
      </w:r>
      <w:proofErr w:type="spellStart"/>
      <w:r w:rsidRPr="00EF2FF6">
        <w:rPr>
          <w:i/>
          <w:iCs/>
        </w:rPr>
        <w:t>bovis</w:t>
      </w:r>
      <w:proofErr w:type="spellEnd"/>
      <w:r w:rsidRPr="00EF2FF6">
        <w:rPr>
          <w:i/>
          <w:iCs/>
        </w:rPr>
        <w:t xml:space="preserve"> </w:t>
      </w:r>
      <w:r w:rsidRPr="00EF2FF6">
        <w:t xml:space="preserve">gibi gram (+) bakteriler de bazı durumlarda </w:t>
      </w:r>
      <w:proofErr w:type="spellStart"/>
      <w:r w:rsidRPr="00EF2FF6">
        <w:t>rumende</w:t>
      </w:r>
      <w:proofErr w:type="spellEnd"/>
      <w:r w:rsidRPr="00EF2FF6">
        <w:t xml:space="preserve"> nispeten büyük miktarlara ulaşabilirler. </w:t>
      </w:r>
    </w:p>
    <w:p w:rsidR="00DB7170" w:rsidRPr="00EF2FF6" w:rsidRDefault="00DB7170" w:rsidP="00EF2FF6">
      <w:pPr>
        <w:pStyle w:val="Default"/>
        <w:spacing w:line="360" w:lineRule="auto"/>
      </w:pPr>
      <w:proofErr w:type="spellStart"/>
      <w:r w:rsidRPr="00EF2FF6">
        <w:t>Rumende</w:t>
      </w:r>
      <w:proofErr w:type="spellEnd"/>
      <w:r w:rsidRPr="00EF2FF6">
        <w:t xml:space="preserve"> sayı ve metabolizmadaki fonksiyonları bakımından önem taşıyan bakterilerin bir kısmı Çizelge 4’te sunulmuştur.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315"/>
        <w:gridCol w:w="1658"/>
        <w:gridCol w:w="1657"/>
        <w:gridCol w:w="3316"/>
      </w:tblGrid>
      <w:tr w:rsidR="00DB7170" w:rsidRPr="00EF2FF6" w:rsidTr="005B064C">
        <w:trPr>
          <w:trHeight w:val="767"/>
        </w:trPr>
        <w:tc>
          <w:tcPr>
            <w:tcW w:w="3315" w:type="dxa"/>
          </w:tcPr>
          <w:p w:rsidR="00DB7170" w:rsidRPr="00EF2FF6" w:rsidRDefault="00DB7170" w:rsidP="00EF2FF6">
            <w:pPr>
              <w:pStyle w:val="Default"/>
              <w:spacing w:line="360" w:lineRule="auto"/>
            </w:pPr>
            <w:r w:rsidRPr="00EF2FF6">
              <w:t xml:space="preserve">Çizelge 4. Önemli </w:t>
            </w:r>
            <w:proofErr w:type="spellStart"/>
            <w:r w:rsidRPr="00EF2FF6">
              <w:t>rumen</w:t>
            </w:r>
            <w:proofErr w:type="spellEnd"/>
            <w:r w:rsidRPr="00EF2FF6">
              <w:t xml:space="preserve"> bakterileri ve fermente ettikleri besin </w:t>
            </w:r>
            <w:proofErr w:type="spellStart"/>
            <w:r w:rsidRPr="00EF2FF6">
              <w:t>maddelrine</w:t>
            </w:r>
            <w:proofErr w:type="spellEnd"/>
            <w:r w:rsidRPr="00EF2FF6">
              <w:t xml:space="preserve"> ilişkin bilgiler. </w:t>
            </w:r>
            <w:proofErr w:type="spellStart"/>
            <w:r w:rsidRPr="00EF2FF6">
              <w:rPr>
                <w:b/>
                <w:bCs/>
              </w:rPr>
              <w:t>Selülolitik</w:t>
            </w:r>
            <w:proofErr w:type="spellEnd"/>
            <w:r w:rsidRPr="00EF2FF6">
              <w:rPr>
                <w:b/>
                <w:bCs/>
              </w:rPr>
              <w:t xml:space="preserve"> bakteriler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succinogenes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Ruminococcus</w:t>
            </w:r>
            <w:proofErr w:type="spellEnd"/>
            <w:r w:rsidRPr="00EF2FF6">
              <w:rPr>
                <w:i/>
                <w:iCs/>
              </w:rPr>
              <w:t xml:space="preserve"> </w:t>
            </w:r>
            <w:proofErr w:type="spellStart"/>
            <w:r w:rsidRPr="00EF2FF6">
              <w:rPr>
                <w:i/>
                <w:iCs/>
              </w:rPr>
              <w:t>flavefaciens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Ruminococcus</w:t>
            </w:r>
            <w:proofErr w:type="spellEnd"/>
            <w:r w:rsidRPr="00EF2FF6">
              <w:rPr>
                <w:i/>
                <w:iCs/>
              </w:rPr>
              <w:t xml:space="preserve"> </w:t>
            </w:r>
            <w:proofErr w:type="spellStart"/>
            <w:r w:rsidRPr="00EF2FF6">
              <w:rPr>
                <w:i/>
                <w:iCs/>
              </w:rPr>
              <w:t>albus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Butyrivibrio</w:t>
            </w:r>
            <w:proofErr w:type="spellEnd"/>
            <w:r w:rsidRPr="00EF2FF6">
              <w:rPr>
                <w:i/>
                <w:iCs/>
              </w:rPr>
              <w:t xml:space="preserve"> </w:t>
            </w:r>
            <w:proofErr w:type="spellStart"/>
            <w:r w:rsidRPr="00EF2FF6">
              <w:rPr>
                <w:i/>
                <w:iCs/>
              </w:rPr>
              <w:t>fibrisolvens</w:t>
            </w:r>
            <w:proofErr w:type="spellEnd"/>
            <w:r w:rsidRPr="00EF2FF6">
              <w:rPr>
                <w:i/>
                <w:iCs/>
              </w:rPr>
              <w:t xml:space="preserve"> </w:t>
            </w:r>
          </w:p>
        </w:tc>
        <w:tc>
          <w:tcPr>
            <w:tcW w:w="3315" w:type="dxa"/>
            <w:gridSpan w:val="2"/>
          </w:tcPr>
          <w:p w:rsidR="00DB7170" w:rsidRPr="00EF2FF6" w:rsidRDefault="00DB7170" w:rsidP="00EF2FF6">
            <w:pPr>
              <w:pStyle w:val="Default"/>
              <w:spacing w:line="360" w:lineRule="auto"/>
            </w:pPr>
            <w:proofErr w:type="spellStart"/>
            <w:r w:rsidRPr="00EF2FF6">
              <w:rPr>
                <w:b/>
                <w:bCs/>
              </w:rPr>
              <w:t>Hemiselülolitik</w:t>
            </w:r>
            <w:proofErr w:type="spellEnd"/>
            <w:r w:rsidRPr="00EF2FF6">
              <w:rPr>
                <w:b/>
                <w:bCs/>
              </w:rPr>
              <w:t xml:space="preserve"> bakteriler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ruminocola</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Butyrivibrio</w:t>
            </w:r>
            <w:proofErr w:type="spellEnd"/>
            <w:r w:rsidRPr="00EF2FF6">
              <w:rPr>
                <w:i/>
                <w:iCs/>
              </w:rPr>
              <w:t xml:space="preserve"> </w:t>
            </w:r>
            <w:proofErr w:type="spellStart"/>
            <w:r w:rsidRPr="00EF2FF6">
              <w:rPr>
                <w:i/>
                <w:iCs/>
              </w:rPr>
              <w:t>fibrisolvens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Ruminococcus</w:t>
            </w:r>
            <w:proofErr w:type="spellEnd"/>
            <w:r w:rsidRPr="00EF2FF6">
              <w:rPr>
                <w:i/>
                <w:iCs/>
              </w:rPr>
              <w:t xml:space="preserve"> sp. </w:t>
            </w:r>
          </w:p>
        </w:tc>
        <w:tc>
          <w:tcPr>
            <w:tcW w:w="3315" w:type="dxa"/>
          </w:tcPr>
          <w:p w:rsidR="00DB7170" w:rsidRPr="00EF2FF6" w:rsidRDefault="00DB7170" w:rsidP="00EF2FF6">
            <w:pPr>
              <w:pStyle w:val="Default"/>
              <w:spacing w:line="360" w:lineRule="auto"/>
            </w:pPr>
            <w:proofErr w:type="spellStart"/>
            <w:r w:rsidRPr="00EF2FF6">
              <w:rPr>
                <w:b/>
                <w:bCs/>
              </w:rPr>
              <w:t>Pektinolitik</w:t>
            </w:r>
            <w:proofErr w:type="spellEnd"/>
            <w:r w:rsidRPr="00EF2FF6">
              <w:rPr>
                <w:b/>
                <w:bCs/>
              </w:rPr>
              <w:t xml:space="preserve"> bakteriler </w:t>
            </w:r>
          </w:p>
          <w:p w:rsidR="00DB7170" w:rsidRPr="00EF2FF6" w:rsidRDefault="00DB7170" w:rsidP="00EF2FF6">
            <w:pPr>
              <w:pStyle w:val="Default"/>
              <w:spacing w:line="360" w:lineRule="auto"/>
            </w:pPr>
            <w:proofErr w:type="spellStart"/>
            <w:r w:rsidRPr="00EF2FF6">
              <w:rPr>
                <w:i/>
                <w:iCs/>
              </w:rPr>
              <w:t>Butyrivibrio</w:t>
            </w:r>
            <w:proofErr w:type="spellEnd"/>
            <w:r w:rsidRPr="00EF2FF6">
              <w:rPr>
                <w:i/>
                <w:iCs/>
              </w:rPr>
              <w:t xml:space="preserve"> </w:t>
            </w:r>
            <w:proofErr w:type="spellStart"/>
            <w:r w:rsidRPr="00EF2FF6">
              <w:rPr>
                <w:i/>
                <w:iCs/>
              </w:rPr>
              <w:t>fibrisolvens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ruminocola</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Streptecoccus</w:t>
            </w:r>
            <w:proofErr w:type="spellEnd"/>
            <w:r w:rsidRPr="00EF2FF6">
              <w:rPr>
                <w:i/>
                <w:iCs/>
              </w:rPr>
              <w:t xml:space="preserve"> </w:t>
            </w:r>
            <w:proofErr w:type="spellStart"/>
            <w:r w:rsidRPr="00EF2FF6">
              <w:rPr>
                <w:i/>
                <w:iCs/>
              </w:rPr>
              <w:t>bovis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Lachnospira</w:t>
            </w:r>
            <w:proofErr w:type="spellEnd"/>
            <w:r w:rsidRPr="00EF2FF6">
              <w:rPr>
                <w:i/>
                <w:iCs/>
              </w:rPr>
              <w:t xml:space="preserve"> </w:t>
            </w:r>
            <w:proofErr w:type="spellStart"/>
            <w:r w:rsidRPr="00EF2FF6">
              <w:rPr>
                <w:i/>
                <w:iCs/>
              </w:rPr>
              <w:t>multiparus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Succinivibrio</w:t>
            </w:r>
            <w:proofErr w:type="spellEnd"/>
            <w:r w:rsidRPr="00EF2FF6">
              <w:rPr>
                <w:i/>
                <w:iCs/>
              </w:rPr>
              <w:t xml:space="preserve"> </w:t>
            </w:r>
            <w:proofErr w:type="spellStart"/>
            <w:r w:rsidRPr="00EF2FF6">
              <w:rPr>
                <w:i/>
                <w:iCs/>
              </w:rPr>
              <w:t>dextrinosolvens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Treponema</w:t>
            </w:r>
            <w:proofErr w:type="spellEnd"/>
            <w:r w:rsidRPr="00EF2FF6">
              <w:rPr>
                <w:i/>
                <w:iCs/>
              </w:rPr>
              <w:t xml:space="preserve"> </w:t>
            </w:r>
            <w:proofErr w:type="spellStart"/>
            <w:r w:rsidRPr="00EF2FF6">
              <w:rPr>
                <w:i/>
                <w:iCs/>
              </w:rPr>
              <w:t>bryantii</w:t>
            </w:r>
            <w:proofErr w:type="spellEnd"/>
            <w:r w:rsidRPr="00EF2FF6">
              <w:rPr>
                <w:i/>
                <w:iCs/>
              </w:rPr>
              <w:t xml:space="preserve"> </w:t>
            </w:r>
          </w:p>
        </w:tc>
      </w:tr>
      <w:tr w:rsidR="00DB7170" w:rsidRPr="00EF2FF6" w:rsidTr="005B064C">
        <w:trPr>
          <w:trHeight w:val="767"/>
        </w:trPr>
        <w:tc>
          <w:tcPr>
            <w:tcW w:w="3315" w:type="dxa"/>
          </w:tcPr>
          <w:p w:rsidR="00DB7170" w:rsidRPr="00EF2FF6" w:rsidRDefault="00DB7170" w:rsidP="00EF2FF6">
            <w:pPr>
              <w:pStyle w:val="Default"/>
              <w:spacing w:line="360" w:lineRule="auto"/>
            </w:pPr>
            <w:proofErr w:type="spellStart"/>
            <w:r w:rsidRPr="00EF2FF6">
              <w:rPr>
                <w:b/>
                <w:bCs/>
              </w:rPr>
              <w:t>Amilolitik</w:t>
            </w:r>
            <w:proofErr w:type="spellEnd"/>
            <w:r w:rsidRPr="00EF2FF6">
              <w:rPr>
                <w:b/>
                <w:bCs/>
              </w:rPr>
              <w:t xml:space="preserve"> bakteriler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amylophilus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Streptococcus</w:t>
            </w:r>
            <w:proofErr w:type="spellEnd"/>
            <w:r w:rsidRPr="00EF2FF6">
              <w:rPr>
                <w:i/>
                <w:iCs/>
              </w:rPr>
              <w:t xml:space="preserve"> </w:t>
            </w:r>
            <w:proofErr w:type="spellStart"/>
            <w:r w:rsidRPr="00EF2FF6">
              <w:rPr>
                <w:i/>
                <w:iCs/>
              </w:rPr>
              <w:t>bovis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Succinimonas</w:t>
            </w:r>
            <w:proofErr w:type="spellEnd"/>
            <w:r w:rsidRPr="00EF2FF6">
              <w:rPr>
                <w:i/>
                <w:iCs/>
              </w:rPr>
              <w:t xml:space="preserve"> </w:t>
            </w:r>
            <w:proofErr w:type="spellStart"/>
            <w:r w:rsidRPr="00EF2FF6">
              <w:rPr>
                <w:i/>
                <w:iCs/>
              </w:rPr>
              <w:t>amylolytica</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ruminicola</w:t>
            </w:r>
            <w:proofErr w:type="spellEnd"/>
            <w:r w:rsidRPr="00EF2FF6">
              <w:rPr>
                <w:i/>
                <w:iCs/>
              </w:rPr>
              <w:t xml:space="preserve"> </w:t>
            </w:r>
          </w:p>
        </w:tc>
        <w:tc>
          <w:tcPr>
            <w:tcW w:w="3315" w:type="dxa"/>
            <w:gridSpan w:val="2"/>
          </w:tcPr>
          <w:p w:rsidR="00DB7170" w:rsidRPr="00EF2FF6" w:rsidRDefault="00DB7170" w:rsidP="00EF2FF6">
            <w:pPr>
              <w:pStyle w:val="Default"/>
              <w:spacing w:line="360" w:lineRule="auto"/>
            </w:pPr>
            <w:proofErr w:type="spellStart"/>
            <w:r w:rsidRPr="00EF2FF6">
              <w:rPr>
                <w:b/>
                <w:bCs/>
              </w:rPr>
              <w:t>Üreolitik</w:t>
            </w:r>
            <w:proofErr w:type="spellEnd"/>
            <w:r w:rsidRPr="00EF2FF6">
              <w:rPr>
                <w:b/>
                <w:bCs/>
              </w:rPr>
              <w:t xml:space="preserve"> bakteriler </w:t>
            </w:r>
          </w:p>
          <w:p w:rsidR="00DB7170" w:rsidRPr="00EF2FF6" w:rsidRDefault="00DB7170" w:rsidP="00EF2FF6">
            <w:pPr>
              <w:pStyle w:val="Default"/>
              <w:spacing w:line="360" w:lineRule="auto"/>
            </w:pPr>
            <w:proofErr w:type="spellStart"/>
            <w:r w:rsidRPr="00EF2FF6">
              <w:rPr>
                <w:i/>
                <w:iCs/>
              </w:rPr>
              <w:t>Succinovibrio</w:t>
            </w:r>
            <w:proofErr w:type="spellEnd"/>
            <w:r w:rsidRPr="00EF2FF6">
              <w:rPr>
                <w:i/>
                <w:iCs/>
              </w:rPr>
              <w:t xml:space="preserve"> </w:t>
            </w:r>
            <w:proofErr w:type="spellStart"/>
            <w:r w:rsidRPr="00EF2FF6">
              <w:rPr>
                <w:i/>
                <w:iCs/>
              </w:rPr>
              <w:t>dextrnosolvens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Selemonas</w:t>
            </w:r>
            <w:proofErr w:type="spellEnd"/>
            <w:r w:rsidRPr="00EF2FF6">
              <w:rPr>
                <w:i/>
                <w:iCs/>
              </w:rPr>
              <w:t xml:space="preserve"> sp.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ruminocola</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Ruminococcus</w:t>
            </w:r>
            <w:proofErr w:type="spellEnd"/>
            <w:r w:rsidRPr="00EF2FF6">
              <w:rPr>
                <w:i/>
                <w:iCs/>
              </w:rPr>
              <w:t xml:space="preserve"> </w:t>
            </w:r>
            <w:proofErr w:type="spellStart"/>
            <w:r w:rsidRPr="00EF2FF6">
              <w:rPr>
                <w:i/>
                <w:iCs/>
              </w:rPr>
              <w:t>bromii</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Butyrivibrio</w:t>
            </w:r>
            <w:proofErr w:type="spellEnd"/>
            <w:r w:rsidRPr="00EF2FF6">
              <w:rPr>
                <w:i/>
                <w:iCs/>
              </w:rPr>
              <w:t xml:space="preserve"> sp. </w:t>
            </w:r>
          </w:p>
          <w:p w:rsidR="00DB7170" w:rsidRPr="00EF2FF6" w:rsidRDefault="00DB7170" w:rsidP="00EF2FF6">
            <w:pPr>
              <w:pStyle w:val="Default"/>
              <w:spacing w:line="360" w:lineRule="auto"/>
            </w:pPr>
            <w:proofErr w:type="spellStart"/>
            <w:r w:rsidRPr="00EF2FF6">
              <w:rPr>
                <w:i/>
                <w:iCs/>
              </w:rPr>
              <w:t>Treponema</w:t>
            </w:r>
            <w:proofErr w:type="spellEnd"/>
            <w:r w:rsidRPr="00EF2FF6">
              <w:rPr>
                <w:i/>
                <w:iCs/>
              </w:rPr>
              <w:t xml:space="preserve"> sp. </w:t>
            </w:r>
          </w:p>
        </w:tc>
        <w:tc>
          <w:tcPr>
            <w:tcW w:w="3315" w:type="dxa"/>
          </w:tcPr>
          <w:p w:rsidR="00DB7170" w:rsidRPr="00EF2FF6" w:rsidRDefault="00DB7170" w:rsidP="00EF2FF6">
            <w:pPr>
              <w:pStyle w:val="Default"/>
              <w:spacing w:line="360" w:lineRule="auto"/>
            </w:pPr>
            <w:r w:rsidRPr="00EF2FF6">
              <w:rPr>
                <w:b/>
                <w:bCs/>
              </w:rPr>
              <w:t xml:space="preserve">Metan üreten bakteriler </w:t>
            </w:r>
          </w:p>
          <w:p w:rsidR="00DB7170" w:rsidRPr="00EF2FF6" w:rsidRDefault="00DB7170" w:rsidP="00EF2FF6">
            <w:pPr>
              <w:pStyle w:val="Default"/>
              <w:spacing w:line="360" w:lineRule="auto"/>
            </w:pPr>
            <w:proofErr w:type="spellStart"/>
            <w:r w:rsidRPr="00EF2FF6">
              <w:rPr>
                <w:i/>
                <w:iCs/>
              </w:rPr>
              <w:t>Metanobrevibacter</w:t>
            </w:r>
            <w:proofErr w:type="spellEnd"/>
            <w:r w:rsidRPr="00EF2FF6">
              <w:rPr>
                <w:i/>
                <w:iCs/>
              </w:rPr>
              <w:t xml:space="preserve"> </w:t>
            </w:r>
            <w:proofErr w:type="spellStart"/>
            <w:r w:rsidRPr="00EF2FF6">
              <w:rPr>
                <w:i/>
                <w:iCs/>
              </w:rPr>
              <w:t>ruminantum</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Metanobacterium</w:t>
            </w:r>
            <w:proofErr w:type="spellEnd"/>
            <w:r w:rsidRPr="00EF2FF6">
              <w:rPr>
                <w:i/>
                <w:iCs/>
              </w:rPr>
              <w:t xml:space="preserve"> </w:t>
            </w:r>
            <w:proofErr w:type="spellStart"/>
            <w:r w:rsidRPr="00EF2FF6">
              <w:rPr>
                <w:i/>
                <w:iCs/>
              </w:rPr>
              <w:t>formicicum</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Metanobacterium</w:t>
            </w:r>
            <w:proofErr w:type="spellEnd"/>
            <w:r w:rsidRPr="00EF2FF6">
              <w:rPr>
                <w:i/>
                <w:iCs/>
              </w:rPr>
              <w:t xml:space="preserve"> mobile </w:t>
            </w:r>
          </w:p>
        </w:tc>
      </w:tr>
      <w:tr w:rsidR="00DB7170" w:rsidRPr="00EF2FF6" w:rsidTr="005B064C">
        <w:trPr>
          <w:trHeight w:val="546"/>
        </w:trPr>
        <w:tc>
          <w:tcPr>
            <w:tcW w:w="3315" w:type="dxa"/>
          </w:tcPr>
          <w:p w:rsidR="00DB7170" w:rsidRPr="00EF2FF6" w:rsidRDefault="00DB7170" w:rsidP="00EF2FF6">
            <w:pPr>
              <w:pStyle w:val="Default"/>
              <w:spacing w:line="360" w:lineRule="auto"/>
            </w:pPr>
            <w:proofErr w:type="spellStart"/>
            <w:r w:rsidRPr="00EF2FF6">
              <w:rPr>
                <w:b/>
                <w:bCs/>
              </w:rPr>
              <w:t>ġeker</w:t>
            </w:r>
            <w:proofErr w:type="spellEnd"/>
            <w:r w:rsidRPr="00EF2FF6">
              <w:rPr>
                <w:b/>
                <w:bCs/>
              </w:rPr>
              <w:t xml:space="preserve"> kullanan bakteriler </w:t>
            </w:r>
          </w:p>
          <w:p w:rsidR="00DB7170" w:rsidRPr="00EF2FF6" w:rsidRDefault="00DB7170" w:rsidP="00EF2FF6">
            <w:pPr>
              <w:pStyle w:val="Default"/>
              <w:spacing w:line="360" w:lineRule="auto"/>
            </w:pPr>
            <w:proofErr w:type="spellStart"/>
            <w:r w:rsidRPr="00EF2FF6">
              <w:rPr>
                <w:i/>
                <w:iCs/>
              </w:rPr>
              <w:t>Treponema</w:t>
            </w:r>
            <w:proofErr w:type="spellEnd"/>
            <w:r w:rsidRPr="00EF2FF6">
              <w:rPr>
                <w:i/>
                <w:iCs/>
              </w:rPr>
              <w:t xml:space="preserve"> </w:t>
            </w:r>
            <w:proofErr w:type="spellStart"/>
            <w:r w:rsidRPr="00EF2FF6">
              <w:rPr>
                <w:i/>
                <w:iCs/>
              </w:rPr>
              <w:t>bryantii</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Lactobacillus</w:t>
            </w:r>
            <w:proofErr w:type="spellEnd"/>
            <w:r w:rsidRPr="00EF2FF6">
              <w:rPr>
                <w:i/>
                <w:iCs/>
              </w:rPr>
              <w:t xml:space="preserve"> </w:t>
            </w:r>
            <w:proofErr w:type="spellStart"/>
            <w:r w:rsidRPr="00EF2FF6">
              <w:rPr>
                <w:i/>
                <w:iCs/>
              </w:rPr>
              <w:t>vitulinus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Lactobacillus</w:t>
            </w:r>
            <w:proofErr w:type="spellEnd"/>
            <w:r w:rsidRPr="00EF2FF6">
              <w:rPr>
                <w:i/>
                <w:iCs/>
              </w:rPr>
              <w:t xml:space="preserve"> </w:t>
            </w:r>
            <w:proofErr w:type="spellStart"/>
            <w:r w:rsidRPr="00EF2FF6">
              <w:rPr>
                <w:i/>
                <w:iCs/>
              </w:rPr>
              <w:t>ruminus</w:t>
            </w:r>
            <w:proofErr w:type="spellEnd"/>
            <w:r w:rsidRPr="00EF2FF6">
              <w:rPr>
                <w:i/>
                <w:iCs/>
              </w:rPr>
              <w:t xml:space="preserve"> </w:t>
            </w:r>
          </w:p>
        </w:tc>
        <w:tc>
          <w:tcPr>
            <w:tcW w:w="3315" w:type="dxa"/>
            <w:gridSpan w:val="2"/>
          </w:tcPr>
          <w:p w:rsidR="00DB7170" w:rsidRPr="00EF2FF6" w:rsidRDefault="00DB7170" w:rsidP="00EF2FF6">
            <w:pPr>
              <w:pStyle w:val="Default"/>
              <w:spacing w:line="360" w:lineRule="auto"/>
            </w:pPr>
            <w:r w:rsidRPr="00EF2FF6">
              <w:rPr>
                <w:b/>
                <w:bCs/>
              </w:rPr>
              <w:t xml:space="preserve">Asit kullanan bakteriler </w:t>
            </w:r>
          </w:p>
          <w:p w:rsidR="00DB7170" w:rsidRPr="00EF2FF6" w:rsidRDefault="00DB7170" w:rsidP="00EF2FF6">
            <w:pPr>
              <w:pStyle w:val="Default"/>
              <w:spacing w:line="360" w:lineRule="auto"/>
            </w:pPr>
            <w:proofErr w:type="spellStart"/>
            <w:r w:rsidRPr="00EF2FF6">
              <w:rPr>
                <w:i/>
                <w:iCs/>
              </w:rPr>
              <w:t>Megasphaera</w:t>
            </w:r>
            <w:proofErr w:type="spellEnd"/>
            <w:r w:rsidRPr="00EF2FF6">
              <w:rPr>
                <w:i/>
                <w:iCs/>
              </w:rPr>
              <w:t xml:space="preserve"> </w:t>
            </w:r>
            <w:proofErr w:type="spellStart"/>
            <w:r w:rsidRPr="00EF2FF6">
              <w:rPr>
                <w:i/>
                <w:iCs/>
              </w:rPr>
              <w:t>elsdenii</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Selemonas</w:t>
            </w:r>
            <w:proofErr w:type="spellEnd"/>
            <w:r w:rsidRPr="00EF2FF6">
              <w:rPr>
                <w:i/>
                <w:iCs/>
              </w:rPr>
              <w:t xml:space="preserve"> </w:t>
            </w:r>
            <w:proofErr w:type="spellStart"/>
            <w:r w:rsidRPr="00EF2FF6">
              <w:rPr>
                <w:i/>
                <w:iCs/>
              </w:rPr>
              <w:t>ruminantum</w:t>
            </w:r>
            <w:proofErr w:type="spellEnd"/>
            <w:r w:rsidRPr="00EF2FF6">
              <w:rPr>
                <w:i/>
                <w:iCs/>
              </w:rPr>
              <w:t xml:space="preserve"> </w:t>
            </w:r>
          </w:p>
        </w:tc>
        <w:tc>
          <w:tcPr>
            <w:tcW w:w="3315" w:type="dxa"/>
          </w:tcPr>
          <w:p w:rsidR="00DB7170" w:rsidRPr="00EF2FF6" w:rsidRDefault="00DB7170" w:rsidP="00EF2FF6">
            <w:pPr>
              <w:pStyle w:val="Default"/>
              <w:spacing w:line="360" w:lineRule="auto"/>
            </w:pPr>
            <w:proofErr w:type="spellStart"/>
            <w:r w:rsidRPr="00EF2FF6">
              <w:rPr>
                <w:b/>
                <w:bCs/>
              </w:rPr>
              <w:t>Proteolitik</w:t>
            </w:r>
            <w:proofErr w:type="spellEnd"/>
            <w:r w:rsidRPr="00EF2FF6">
              <w:rPr>
                <w:b/>
                <w:bCs/>
              </w:rPr>
              <w:t xml:space="preserve"> bakteriler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amylophilus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ruminocola</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Butyrivibrio</w:t>
            </w:r>
            <w:proofErr w:type="spellEnd"/>
            <w:r w:rsidRPr="00EF2FF6">
              <w:rPr>
                <w:i/>
                <w:iCs/>
              </w:rPr>
              <w:t xml:space="preserve"> </w:t>
            </w:r>
            <w:proofErr w:type="spellStart"/>
            <w:r w:rsidRPr="00EF2FF6">
              <w:rPr>
                <w:i/>
                <w:iCs/>
              </w:rPr>
              <w:t>fibrisolvens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Streptococcus</w:t>
            </w:r>
            <w:proofErr w:type="spellEnd"/>
            <w:r w:rsidRPr="00EF2FF6">
              <w:rPr>
                <w:i/>
                <w:iCs/>
              </w:rPr>
              <w:t xml:space="preserve"> </w:t>
            </w:r>
            <w:proofErr w:type="spellStart"/>
            <w:r w:rsidRPr="00EF2FF6">
              <w:rPr>
                <w:i/>
                <w:iCs/>
              </w:rPr>
              <w:t>bovis</w:t>
            </w:r>
            <w:proofErr w:type="spellEnd"/>
            <w:r w:rsidRPr="00EF2FF6">
              <w:rPr>
                <w:i/>
                <w:iCs/>
              </w:rPr>
              <w:t xml:space="preserve"> </w:t>
            </w:r>
          </w:p>
        </w:tc>
      </w:tr>
      <w:tr w:rsidR="00DB7170" w:rsidRPr="00EF2FF6" w:rsidTr="005B064C">
        <w:trPr>
          <w:trHeight w:val="767"/>
        </w:trPr>
        <w:tc>
          <w:tcPr>
            <w:tcW w:w="4973" w:type="dxa"/>
            <w:gridSpan w:val="2"/>
          </w:tcPr>
          <w:p w:rsidR="00DB7170" w:rsidRPr="00EF2FF6" w:rsidRDefault="00DB7170" w:rsidP="00EF2FF6">
            <w:pPr>
              <w:pStyle w:val="Default"/>
              <w:spacing w:line="360" w:lineRule="auto"/>
            </w:pPr>
            <w:r w:rsidRPr="00EF2FF6">
              <w:rPr>
                <w:b/>
                <w:bCs/>
              </w:rPr>
              <w:t xml:space="preserve">Amonyak üreten bakteriler </w:t>
            </w:r>
          </w:p>
          <w:p w:rsidR="00DB7170" w:rsidRPr="00EF2FF6" w:rsidRDefault="00DB7170" w:rsidP="00EF2FF6">
            <w:pPr>
              <w:pStyle w:val="Default"/>
              <w:spacing w:line="360" w:lineRule="auto"/>
            </w:pPr>
            <w:proofErr w:type="spellStart"/>
            <w:r w:rsidRPr="00EF2FF6">
              <w:rPr>
                <w:i/>
                <w:iCs/>
              </w:rPr>
              <w:t>Bacteriodes</w:t>
            </w:r>
            <w:proofErr w:type="spellEnd"/>
            <w:r w:rsidRPr="00EF2FF6">
              <w:rPr>
                <w:i/>
                <w:iCs/>
              </w:rPr>
              <w:t xml:space="preserve"> </w:t>
            </w:r>
            <w:proofErr w:type="spellStart"/>
            <w:r w:rsidRPr="00EF2FF6">
              <w:rPr>
                <w:i/>
                <w:iCs/>
              </w:rPr>
              <w:t>ruminocola</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Megasphaera</w:t>
            </w:r>
            <w:proofErr w:type="spellEnd"/>
            <w:r w:rsidRPr="00EF2FF6">
              <w:rPr>
                <w:i/>
                <w:iCs/>
              </w:rPr>
              <w:t xml:space="preserve"> </w:t>
            </w:r>
            <w:proofErr w:type="spellStart"/>
            <w:r w:rsidRPr="00EF2FF6">
              <w:rPr>
                <w:i/>
                <w:iCs/>
              </w:rPr>
              <w:t>elsdenii</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Selemonas</w:t>
            </w:r>
            <w:proofErr w:type="spellEnd"/>
            <w:r w:rsidRPr="00EF2FF6">
              <w:rPr>
                <w:i/>
                <w:iCs/>
              </w:rPr>
              <w:t xml:space="preserve"> </w:t>
            </w:r>
            <w:proofErr w:type="spellStart"/>
            <w:r w:rsidRPr="00EF2FF6">
              <w:rPr>
                <w:i/>
                <w:iCs/>
              </w:rPr>
              <w:t>ruminantum</w:t>
            </w:r>
            <w:proofErr w:type="spellEnd"/>
            <w:r w:rsidRPr="00EF2FF6">
              <w:rPr>
                <w:i/>
                <w:iCs/>
              </w:rPr>
              <w:t xml:space="preserve"> </w:t>
            </w:r>
          </w:p>
        </w:tc>
        <w:tc>
          <w:tcPr>
            <w:tcW w:w="4973" w:type="dxa"/>
            <w:gridSpan w:val="2"/>
          </w:tcPr>
          <w:p w:rsidR="00DB7170" w:rsidRPr="00EF2FF6" w:rsidRDefault="00DB7170" w:rsidP="00EF2FF6">
            <w:pPr>
              <w:pStyle w:val="Default"/>
              <w:spacing w:line="360" w:lineRule="auto"/>
            </w:pPr>
            <w:proofErr w:type="spellStart"/>
            <w:r w:rsidRPr="00EF2FF6">
              <w:rPr>
                <w:b/>
                <w:bCs/>
              </w:rPr>
              <w:t>Lipid</w:t>
            </w:r>
            <w:proofErr w:type="spellEnd"/>
            <w:r w:rsidRPr="00EF2FF6">
              <w:rPr>
                <w:b/>
                <w:bCs/>
              </w:rPr>
              <w:t xml:space="preserve"> kullanan bakteriler </w:t>
            </w:r>
          </w:p>
          <w:p w:rsidR="00DB7170" w:rsidRPr="00EF2FF6" w:rsidRDefault="00DB7170" w:rsidP="00EF2FF6">
            <w:pPr>
              <w:pStyle w:val="Default"/>
              <w:spacing w:line="360" w:lineRule="auto"/>
            </w:pPr>
            <w:proofErr w:type="spellStart"/>
            <w:r w:rsidRPr="00EF2FF6">
              <w:rPr>
                <w:i/>
                <w:iCs/>
              </w:rPr>
              <w:t>Anaerovibrio</w:t>
            </w:r>
            <w:proofErr w:type="spellEnd"/>
            <w:r w:rsidRPr="00EF2FF6">
              <w:rPr>
                <w:i/>
                <w:iCs/>
              </w:rPr>
              <w:t xml:space="preserve"> </w:t>
            </w:r>
            <w:proofErr w:type="spellStart"/>
            <w:r w:rsidRPr="00EF2FF6">
              <w:rPr>
                <w:i/>
                <w:iCs/>
              </w:rPr>
              <w:t>lipolytica</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Butyrivibrio</w:t>
            </w:r>
            <w:proofErr w:type="spellEnd"/>
            <w:r w:rsidRPr="00EF2FF6">
              <w:rPr>
                <w:i/>
                <w:iCs/>
              </w:rPr>
              <w:t xml:space="preserve"> </w:t>
            </w:r>
            <w:proofErr w:type="spellStart"/>
            <w:r w:rsidRPr="00EF2FF6">
              <w:rPr>
                <w:i/>
                <w:iCs/>
              </w:rPr>
              <w:t>fibrisolvens</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Treponema</w:t>
            </w:r>
            <w:proofErr w:type="spellEnd"/>
            <w:r w:rsidRPr="00EF2FF6">
              <w:rPr>
                <w:i/>
                <w:iCs/>
              </w:rPr>
              <w:t xml:space="preserve"> </w:t>
            </w:r>
            <w:proofErr w:type="spellStart"/>
            <w:r w:rsidRPr="00EF2FF6">
              <w:rPr>
                <w:i/>
                <w:iCs/>
              </w:rPr>
              <w:t>bryantii</w:t>
            </w:r>
            <w:proofErr w:type="spellEnd"/>
            <w:r w:rsidRPr="00EF2FF6">
              <w:rPr>
                <w:i/>
                <w:iCs/>
              </w:rPr>
              <w:t xml:space="preserve"> </w:t>
            </w:r>
          </w:p>
          <w:p w:rsidR="00DB7170" w:rsidRPr="00EF2FF6" w:rsidRDefault="00DB7170" w:rsidP="00EF2FF6">
            <w:pPr>
              <w:pStyle w:val="Default"/>
              <w:spacing w:line="360" w:lineRule="auto"/>
            </w:pPr>
            <w:proofErr w:type="spellStart"/>
            <w:r w:rsidRPr="00EF2FF6">
              <w:rPr>
                <w:i/>
                <w:iCs/>
              </w:rPr>
              <w:t>Eubacterium</w:t>
            </w:r>
            <w:proofErr w:type="spellEnd"/>
            <w:r w:rsidRPr="00EF2FF6">
              <w:rPr>
                <w:i/>
                <w:iCs/>
              </w:rPr>
              <w:t xml:space="preserve"> sp. </w:t>
            </w:r>
          </w:p>
          <w:p w:rsidR="00DB7170" w:rsidRPr="00EF2FF6" w:rsidRDefault="00DB7170" w:rsidP="00EF2FF6">
            <w:pPr>
              <w:pStyle w:val="Default"/>
              <w:spacing w:line="360" w:lineRule="auto"/>
            </w:pPr>
            <w:proofErr w:type="spellStart"/>
            <w:r w:rsidRPr="00EF2FF6">
              <w:rPr>
                <w:i/>
                <w:iCs/>
              </w:rPr>
              <w:t>Fusocillus</w:t>
            </w:r>
            <w:proofErr w:type="spellEnd"/>
            <w:r w:rsidRPr="00EF2FF6">
              <w:rPr>
                <w:i/>
                <w:iCs/>
              </w:rPr>
              <w:t xml:space="preserve"> sp. </w:t>
            </w:r>
          </w:p>
          <w:p w:rsidR="00DB7170" w:rsidRPr="00EF2FF6" w:rsidRDefault="00DB7170" w:rsidP="00EF2FF6">
            <w:pPr>
              <w:pStyle w:val="Default"/>
              <w:spacing w:line="360" w:lineRule="auto"/>
            </w:pPr>
            <w:proofErr w:type="spellStart"/>
            <w:r w:rsidRPr="00EF2FF6">
              <w:rPr>
                <w:i/>
                <w:iCs/>
              </w:rPr>
              <w:lastRenderedPageBreak/>
              <w:t>Micrococcus</w:t>
            </w:r>
            <w:proofErr w:type="spellEnd"/>
            <w:r w:rsidRPr="00EF2FF6">
              <w:rPr>
                <w:i/>
                <w:iCs/>
              </w:rPr>
              <w:t xml:space="preserve"> sp. </w:t>
            </w:r>
          </w:p>
        </w:tc>
      </w:tr>
    </w:tbl>
    <w:p w:rsidR="00DB7170" w:rsidRPr="00EF2FF6" w:rsidRDefault="00DB7170" w:rsidP="00EF2FF6">
      <w:pPr>
        <w:spacing w:line="360" w:lineRule="auto"/>
        <w:rPr>
          <w:rFonts w:ascii="Times New Roman" w:hAnsi="Times New Roman" w:cs="Times New Roman"/>
          <w:sz w:val="24"/>
          <w:szCs w:val="24"/>
        </w:rPr>
      </w:pPr>
    </w:p>
    <w:p w:rsidR="00DB7170" w:rsidRPr="00EF2FF6" w:rsidRDefault="00DB7170" w:rsidP="00EF2FF6">
      <w:pPr>
        <w:pStyle w:val="Default"/>
        <w:spacing w:line="360" w:lineRule="auto"/>
      </w:pPr>
      <w:r w:rsidRPr="00EF2FF6">
        <w:rPr>
          <w:b/>
          <w:bCs/>
        </w:rPr>
        <w:t xml:space="preserve">Rumen </w:t>
      </w:r>
      <w:proofErr w:type="spellStart"/>
      <w:r w:rsidRPr="00EF2FF6">
        <w:rPr>
          <w:b/>
          <w:bCs/>
        </w:rPr>
        <w:t>protozoaları</w:t>
      </w:r>
      <w:proofErr w:type="spellEnd"/>
      <w:r w:rsidRPr="00EF2FF6">
        <w:rPr>
          <w:b/>
          <w:bCs/>
        </w:rPr>
        <w:t xml:space="preserve"> </w:t>
      </w:r>
    </w:p>
    <w:p w:rsidR="00DB7170" w:rsidRPr="00EF2FF6" w:rsidRDefault="00DB7170" w:rsidP="00EF2FF6">
      <w:pPr>
        <w:pStyle w:val="Default"/>
        <w:spacing w:line="360" w:lineRule="auto"/>
      </w:pPr>
      <w:proofErr w:type="spellStart"/>
      <w:r w:rsidRPr="00EF2FF6">
        <w:t>Protozoalar</w:t>
      </w:r>
      <w:proofErr w:type="spellEnd"/>
      <w:r w:rsidRPr="00EF2FF6">
        <w:t xml:space="preserve"> bakterilerden sayıca çok az olmalarına rağmen hemen hemen bakteriler kadar hacim işgal ederler. </w:t>
      </w:r>
      <w:proofErr w:type="spellStart"/>
      <w:r w:rsidRPr="00EF2FF6">
        <w:t>Protozoalar</w:t>
      </w:r>
      <w:proofErr w:type="spellEnd"/>
      <w:r w:rsidRPr="00EF2FF6">
        <w:t xml:space="preserve"> </w:t>
      </w:r>
      <w:proofErr w:type="spellStart"/>
      <w:r w:rsidRPr="00EF2FF6">
        <w:t>rumen</w:t>
      </w:r>
      <w:proofErr w:type="spellEnd"/>
      <w:r w:rsidRPr="00EF2FF6">
        <w:t xml:space="preserve"> içeriğinin %2’sini, toplam </w:t>
      </w:r>
      <w:proofErr w:type="spellStart"/>
      <w:r w:rsidRPr="00EF2FF6">
        <w:t>mikrobiyel</w:t>
      </w:r>
      <w:proofErr w:type="spellEnd"/>
      <w:r w:rsidRPr="00EF2FF6">
        <w:t xml:space="preserve"> proteinin %40’ını ve </w:t>
      </w:r>
      <w:proofErr w:type="spellStart"/>
      <w:r w:rsidRPr="00EF2FF6">
        <w:t>rumendeki</w:t>
      </w:r>
      <w:proofErr w:type="spellEnd"/>
      <w:r w:rsidRPr="00EF2FF6">
        <w:t xml:space="preserve"> </w:t>
      </w:r>
      <w:proofErr w:type="spellStart"/>
      <w:r w:rsidRPr="00EF2FF6">
        <w:t>fermentasyon</w:t>
      </w:r>
      <w:proofErr w:type="spellEnd"/>
      <w:r w:rsidRPr="00EF2FF6">
        <w:t xml:space="preserve"> </w:t>
      </w:r>
      <w:proofErr w:type="spellStart"/>
      <w:r w:rsidRPr="00EF2FF6">
        <w:t>ürünleinin</w:t>
      </w:r>
      <w:proofErr w:type="spellEnd"/>
      <w:r w:rsidRPr="00EF2FF6">
        <w:t xml:space="preserve"> de %60’ını oluştururlar. </w:t>
      </w:r>
      <w:proofErr w:type="spellStart"/>
      <w:r w:rsidRPr="00EF2FF6">
        <w:t>Rumendeki</w:t>
      </w:r>
      <w:proofErr w:type="spellEnd"/>
      <w:r w:rsidRPr="00EF2FF6">
        <w:t xml:space="preserve"> </w:t>
      </w:r>
      <w:proofErr w:type="spellStart"/>
      <w:r w:rsidRPr="00EF2FF6">
        <w:t>protozoaların</w:t>
      </w:r>
      <w:proofErr w:type="spellEnd"/>
      <w:r w:rsidRPr="00EF2FF6">
        <w:t xml:space="preserve"> tamamı </w:t>
      </w:r>
      <w:proofErr w:type="spellStart"/>
      <w:proofErr w:type="gramStart"/>
      <w:r w:rsidRPr="00EF2FF6">
        <w:t>aneorobiktirler.Nitekim</w:t>
      </w:r>
      <w:proofErr w:type="spellEnd"/>
      <w:proofErr w:type="gramEnd"/>
      <w:r w:rsidRPr="00EF2FF6">
        <w:t xml:space="preserve"> 100 ml </w:t>
      </w:r>
      <w:proofErr w:type="spellStart"/>
      <w:r w:rsidRPr="00EF2FF6">
        <w:t>rumen</w:t>
      </w:r>
      <w:proofErr w:type="spellEnd"/>
      <w:r w:rsidRPr="00EF2FF6">
        <w:t xml:space="preserve"> sıvısında 1600 mg bakteri yanında 1700 mg </w:t>
      </w:r>
      <w:proofErr w:type="spellStart"/>
      <w:r w:rsidRPr="00EF2FF6">
        <w:t>siliata</w:t>
      </w:r>
      <w:proofErr w:type="spellEnd"/>
      <w:r w:rsidRPr="00EF2FF6">
        <w:t xml:space="preserve"> bulunduğu bildirilmektedir. Başka bir deyişle </w:t>
      </w:r>
      <w:proofErr w:type="spellStart"/>
      <w:r w:rsidRPr="00EF2FF6">
        <w:t>rumendeki</w:t>
      </w:r>
      <w:proofErr w:type="spellEnd"/>
      <w:r w:rsidRPr="00EF2FF6">
        <w:t xml:space="preserve"> mikroorganizma varlığının %48.61’ini bakteriler, %51.39’unu </w:t>
      </w:r>
      <w:proofErr w:type="spellStart"/>
      <w:r w:rsidRPr="00EF2FF6">
        <w:t>protozolar</w:t>
      </w:r>
      <w:proofErr w:type="spellEnd"/>
      <w:r w:rsidRPr="00EF2FF6">
        <w:t xml:space="preserve"> oluşturmaktadır. Rumen </w:t>
      </w:r>
      <w:proofErr w:type="spellStart"/>
      <w:r w:rsidRPr="00EF2FF6">
        <w:t>protozoaları</w:t>
      </w:r>
      <w:proofErr w:type="spellEnd"/>
      <w:r w:rsidRPr="00EF2FF6">
        <w:t xml:space="preserve"> içinde </w:t>
      </w:r>
      <w:proofErr w:type="gramStart"/>
      <w:r w:rsidRPr="00EF2FF6">
        <w:t>hakim</w:t>
      </w:r>
      <w:proofErr w:type="gramEnd"/>
      <w:r w:rsidRPr="00EF2FF6">
        <w:t xml:space="preserve"> durumda olanlar </w:t>
      </w:r>
      <w:proofErr w:type="spellStart"/>
      <w:r w:rsidRPr="00EF2FF6">
        <w:t>ciliatlardır</w:t>
      </w:r>
      <w:proofErr w:type="spellEnd"/>
      <w:r w:rsidRPr="00EF2FF6">
        <w:t>.</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Bu </w:t>
      </w:r>
      <w:proofErr w:type="spellStart"/>
      <w:r w:rsidRPr="00EF2FF6">
        <w:rPr>
          <w:rFonts w:ascii="Times New Roman" w:hAnsi="Times New Roman" w:cs="Times New Roman"/>
          <w:sz w:val="24"/>
          <w:szCs w:val="24"/>
        </w:rPr>
        <w:t>mikroroganizmalar</w:t>
      </w:r>
      <w:proofErr w:type="spellEnd"/>
      <w:r w:rsidRPr="00EF2FF6">
        <w:rPr>
          <w:rFonts w:ascii="Times New Roman" w:hAnsi="Times New Roman" w:cs="Times New Roman"/>
          <w:sz w:val="24"/>
          <w:szCs w:val="24"/>
        </w:rPr>
        <w:t xml:space="preserve"> hayvanların tükettikleri </w:t>
      </w:r>
      <w:proofErr w:type="spellStart"/>
      <w:r w:rsidRPr="00EF2FF6">
        <w:rPr>
          <w:rFonts w:ascii="Times New Roman" w:hAnsi="Times New Roman" w:cs="Times New Roman"/>
          <w:sz w:val="24"/>
          <w:szCs w:val="24"/>
        </w:rPr>
        <w:t>selülozlu</w:t>
      </w:r>
      <w:proofErr w:type="spellEnd"/>
      <w:r w:rsidRPr="00EF2FF6">
        <w:rPr>
          <w:rFonts w:ascii="Times New Roman" w:hAnsi="Times New Roman" w:cs="Times New Roman"/>
          <w:sz w:val="24"/>
          <w:szCs w:val="24"/>
        </w:rPr>
        <w:t xml:space="preserve"> yemlerin </w:t>
      </w:r>
      <w:proofErr w:type="spellStart"/>
      <w:r w:rsidRPr="00EF2FF6">
        <w:rPr>
          <w:rFonts w:ascii="Times New Roman" w:hAnsi="Times New Roman" w:cs="Times New Roman"/>
          <w:sz w:val="24"/>
          <w:szCs w:val="24"/>
        </w:rPr>
        <w:t>fermentasyonu</w:t>
      </w:r>
      <w:proofErr w:type="spellEnd"/>
      <w:r w:rsidRPr="00EF2FF6">
        <w:rPr>
          <w:rFonts w:ascii="Times New Roman" w:hAnsi="Times New Roman" w:cs="Times New Roman"/>
          <w:sz w:val="24"/>
          <w:szCs w:val="24"/>
        </w:rPr>
        <w:t xml:space="preserve"> ve sindirilmesinde </w:t>
      </w:r>
      <w:proofErr w:type="spellStart"/>
      <w:r w:rsidRPr="00EF2FF6">
        <w:rPr>
          <w:rFonts w:ascii="Times New Roman" w:hAnsi="Times New Roman" w:cs="Times New Roman"/>
          <w:sz w:val="24"/>
          <w:szCs w:val="24"/>
        </w:rPr>
        <w:t>esansiyel</w:t>
      </w:r>
      <w:proofErr w:type="spellEnd"/>
      <w:r w:rsidRPr="00EF2FF6">
        <w:rPr>
          <w:rFonts w:ascii="Times New Roman" w:hAnsi="Times New Roman" w:cs="Times New Roman"/>
          <w:sz w:val="24"/>
          <w:szCs w:val="24"/>
        </w:rPr>
        <w:t xml:space="preserve"> rol oynarlar. </w:t>
      </w:r>
      <w:proofErr w:type="spellStart"/>
      <w:r w:rsidRPr="00EF2FF6">
        <w:rPr>
          <w:rFonts w:ascii="Times New Roman" w:hAnsi="Times New Roman" w:cs="Times New Roman"/>
          <w:sz w:val="24"/>
          <w:szCs w:val="24"/>
        </w:rPr>
        <w:t>Ruminantlar</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rumendeki</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mikroroganizma</w:t>
      </w:r>
      <w:proofErr w:type="spellEnd"/>
      <w:r w:rsidRPr="00EF2FF6">
        <w:rPr>
          <w:rFonts w:ascii="Times New Roman" w:hAnsi="Times New Roman" w:cs="Times New Roman"/>
          <w:sz w:val="24"/>
          <w:szCs w:val="24"/>
        </w:rPr>
        <w:t xml:space="preserve"> faaliyeti sonucu oluşan son ürünler ve mikroorganizmaların kendileri için sentezlediği besin maddelerini kullanarak besin madde gereksinmelerini karşılarlar. Rumen </w:t>
      </w:r>
      <w:proofErr w:type="spellStart"/>
      <w:r w:rsidRPr="00EF2FF6">
        <w:rPr>
          <w:rFonts w:ascii="Times New Roman" w:hAnsi="Times New Roman" w:cs="Times New Roman"/>
          <w:sz w:val="24"/>
          <w:szCs w:val="24"/>
        </w:rPr>
        <w:t>mikrobiyel</w:t>
      </w:r>
      <w:proofErr w:type="spellEnd"/>
      <w:r w:rsidRPr="00EF2FF6">
        <w:rPr>
          <w:rFonts w:ascii="Times New Roman" w:hAnsi="Times New Roman" w:cs="Times New Roman"/>
          <w:sz w:val="24"/>
          <w:szCs w:val="24"/>
        </w:rPr>
        <w:t xml:space="preserve"> </w:t>
      </w:r>
      <w:proofErr w:type="gramStart"/>
      <w:r w:rsidRPr="00EF2FF6">
        <w:rPr>
          <w:rFonts w:ascii="Times New Roman" w:hAnsi="Times New Roman" w:cs="Times New Roman"/>
          <w:sz w:val="24"/>
          <w:szCs w:val="24"/>
        </w:rPr>
        <w:t>popülasyona</w:t>
      </w:r>
      <w:proofErr w:type="gramEnd"/>
      <w:r w:rsidRPr="00EF2FF6">
        <w:rPr>
          <w:rFonts w:ascii="Times New Roman" w:hAnsi="Times New Roman" w:cs="Times New Roman"/>
          <w:sz w:val="24"/>
          <w:szCs w:val="24"/>
        </w:rPr>
        <w:t xml:space="preserve"> ideal bir çevre sağlayan açık ve sürekli bir ekosistemdir.</w:t>
      </w:r>
    </w:p>
    <w:p w:rsidR="00DB7170" w:rsidRPr="00EF2FF6" w:rsidRDefault="00DB7170" w:rsidP="00EF2FF6">
      <w:pPr>
        <w:pStyle w:val="Default"/>
        <w:spacing w:line="360" w:lineRule="auto"/>
      </w:pPr>
      <w:proofErr w:type="spellStart"/>
      <w:r w:rsidRPr="00EF2FF6">
        <w:rPr>
          <w:b/>
          <w:bCs/>
        </w:rPr>
        <w:t>Siliat</w:t>
      </w:r>
      <w:proofErr w:type="spellEnd"/>
      <w:r w:rsidRPr="00EF2FF6">
        <w:rPr>
          <w:b/>
          <w:bCs/>
        </w:rPr>
        <w:t xml:space="preserve"> </w:t>
      </w:r>
      <w:proofErr w:type="spellStart"/>
      <w:r w:rsidRPr="00EF2FF6">
        <w:rPr>
          <w:b/>
          <w:bCs/>
        </w:rPr>
        <w:t>protozoalar</w:t>
      </w:r>
      <w:proofErr w:type="spellEnd"/>
      <w:r w:rsidRPr="00EF2FF6">
        <w:rPr>
          <w:b/>
          <w:bCs/>
        </w:rPr>
        <w:t xml:space="preserve"> </w:t>
      </w:r>
    </w:p>
    <w:p w:rsidR="00DB7170" w:rsidRPr="00EF2FF6" w:rsidRDefault="00DB7170" w:rsidP="00EF2FF6">
      <w:pPr>
        <w:spacing w:line="360" w:lineRule="auto"/>
        <w:rPr>
          <w:rFonts w:ascii="Times New Roman" w:hAnsi="Times New Roman" w:cs="Times New Roman"/>
          <w:sz w:val="24"/>
          <w:szCs w:val="24"/>
        </w:rPr>
      </w:pPr>
      <w:proofErr w:type="spellStart"/>
      <w:r w:rsidRPr="00EF2FF6">
        <w:rPr>
          <w:rFonts w:ascii="Times New Roman" w:hAnsi="Times New Roman" w:cs="Times New Roman"/>
          <w:sz w:val="24"/>
          <w:szCs w:val="24"/>
        </w:rPr>
        <w:t>Siliat</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protozoalar</w:t>
      </w:r>
      <w:proofErr w:type="spellEnd"/>
      <w:r w:rsidRPr="00EF2FF6">
        <w:rPr>
          <w:rFonts w:ascii="Times New Roman" w:hAnsi="Times New Roman" w:cs="Times New Roman"/>
          <w:sz w:val="24"/>
          <w:szCs w:val="24"/>
        </w:rPr>
        <w:t xml:space="preserve"> farklı besin maddelerini fermente edebilme bakımından çok yönlü kabiliyetlere sahiptirler (Çizelge 5). </w:t>
      </w:r>
      <w:proofErr w:type="spellStart"/>
      <w:r w:rsidRPr="00EF2FF6">
        <w:rPr>
          <w:rFonts w:ascii="Times New Roman" w:hAnsi="Times New Roman" w:cs="Times New Roman"/>
          <w:sz w:val="24"/>
          <w:szCs w:val="24"/>
        </w:rPr>
        <w:t>Rumendeki</w:t>
      </w:r>
      <w:proofErr w:type="spellEnd"/>
      <w:r w:rsidRPr="00EF2FF6">
        <w:rPr>
          <w:rFonts w:ascii="Times New Roman" w:hAnsi="Times New Roman" w:cs="Times New Roman"/>
          <w:sz w:val="24"/>
          <w:szCs w:val="24"/>
        </w:rPr>
        <w:t xml:space="preserve"> yem </w:t>
      </w:r>
      <w:proofErr w:type="gramStart"/>
      <w:r w:rsidRPr="00EF2FF6">
        <w:rPr>
          <w:rFonts w:ascii="Times New Roman" w:hAnsi="Times New Roman" w:cs="Times New Roman"/>
          <w:sz w:val="24"/>
          <w:szCs w:val="24"/>
        </w:rPr>
        <w:t>partiküllerini</w:t>
      </w:r>
      <w:proofErr w:type="gramEnd"/>
      <w:r w:rsidRPr="00EF2FF6">
        <w:rPr>
          <w:rFonts w:ascii="Times New Roman" w:hAnsi="Times New Roman" w:cs="Times New Roman"/>
          <w:sz w:val="24"/>
          <w:szCs w:val="24"/>
        </w:rPr>
        <w:t xml:space="preserve"> tüketirler ve bitkisel dokularda </w:t>
      </w:r>
      <w:proofErr w:type="spellStart"/>
      <w:r w:rsidRPr="00EF2FF6">
        <w:rPr>
          <w:rFonts w:ascii="Times New Roman" w:hAnsi="Times New Roman" w:cs="Times New Roman"/>
          <w:sz w:val="24"/>
          <w:szCs w:val="24"/>
        </w:rPr>
        <w:t>yagın</w:t>
      </w:r>
      <w:proofErr w:type="spellEnd"/>
      <w:r w:rsidRPr="00EF2FF6">
        <w:rPr>
          <w:rFonts w:ascii="Times New Roman" w:hAnsi="Times New Roman" w:cs="Times New Roman"/>
          <w:sz w:val="24"/>
          <w:szCs w:val="24"/>
        </w:rPr>
        <w:t xml:space="preserve"> olarak bulunan selüloz, </w:t>
      </w:r>
      <w:proofErr w:type="spellStart"/>
      <w:r w:rsidRPr="00EF2FF6">
        <w:rPr>
          <w:rFonts w:ascii="Times New Roman" w:hAnsi="Times New Roman" w:cs="Times New Roman"/>
          <w:sz w:val="24"/>
          <w:szCs w:val="24"/>
        </w:rPr>
        <w:t>hemiselüloz</w:t>
      </w:r>
      <w:proofErr w:type="spellEnd"/>
      <w:r w:rsidRPr="00EF2FF6">
        <w:rPr>
          <w:rFonts w:ascii="Times New Roman" w:hAnsi="Times New Roman" w:cs="Times New Roman"/>
          <w:sz w:val="24"/>
          <w:szCs w:val="24"/>
        </w:rPr>
        <w:t xml:space="preserve">, pektin, nişasta, çözünebilir şekerler ve </w:t>
      </w:r>
      <w:proofErr w:type="spellStart"/>
      <w:r w:rsidRPr="00EF2FF6">
        <w:rPr>
          <w:rFonts w:ascii="Times New Roman" w:hAnsi="Times New Roman" w:cs="Times New Roman"/>
          <w:sz w:val="24"/>
          <w:szCs w:val="24"/>
        </w:rPr>
        <w:t>lipidleri</w:t>
      </w:r>
      <w:proofErr w:type="spellEnd"/>
      <w:r w:rsidRPr="00EF2FF6">
        <w:rPr>
          <w:rFonts w:ascii="Times New Roman" w:hAnsi="Times New Roman" w:cs="Times New Roman"/>
          <w:sz w:val="24"/>
          <w:szCs w:val="24"/>
        </w:rPr>
        <w:t xml:space="preserve"> parçalarlar. </w:t>
      </w:r>
      <w:proofErr w:type="spellStart"/>
      <w:r w:rsidRPr="00EF2FF6">
        <w:rPr>
          <w:rFonts w:ascii="Times New Roman" w:hAnsi="Times New Roman" w:cs="Times New Roman"/>
          <w:sz w:val="24"/>
          <w:szCs w:val="24"/>
        </w:rPr>
        <w:t>Siliatlar</w:t>
      </w:r>
      <w:proofErr w:type="spellEnd"/>
      <w:r w:rsidRPr="00EF2FF6">
        <w:rPr>
          <w:rFonts w:ascii="Times New Roman" w:hAnsi="Times New Roman" w:cs="Times New Roman"/>
          <w:sz w:val="24"/>
          <w:szCs w:val="24"/>
        </w:rPr>
        <w:t xml:space="preserve"> da farklı genomlardan oluşur. </w:t>
      </w:r>
      <w:proofErr w:type="spellStart"/>
      <w:r w:rsidRPr="00EF2FF6">
        <w:rPr>
          <w:rFonts w:ascii="Times New Roman" w:hAnsi="Times New Roman" w:cs="Times New Roman"/>
          <w:sz w:val="24"/>
          <w:szCs w:val="24"/>
        </w:rPr>
        <w:t>İzotirişler</w:t>
      </w:r>
      <w:proofErr w:type="spellEnd"/>
      <w:r w:rsidRPr="00EF2FF6">
        <w:rPr>
          <w:rFonts w:ascii="Times New Roman" w:hAnsi="Times New Roman" w:cs="Times New Roman"/>
          <w:sz w:val="24"/>
          <w:szCs w:val="24"/>
        </w:rPr>
        <w:t xml:space="preserve"> nişasta ve </w:t>
      </w:r>
      <w:proofErr w:type="gramStart"/>
      <w:r w:rsidRPr="00EF2FF6">
        <w:rPr>
          <w:rFonts w:ascii="Times New Roman" w:hAnsi="Times New Roman" w:cs="Times New Roman"/>
          <w:sz w:val="24"/>
          <w:szCs w:val="24"/>
        </w:rPr>
        <w:t>bir çok</w:t>
      </w:r>
      <w:proofErr w:type="gramEnd"/>
      <w:r w:rsidRPr="00EF2FF6">
        <w:rPr>
          <w:rFonts w:ascii="Times New Roman" w:hAnsi="Times New Roman" w:cs="Times New Roman"/>
          <w:sz w:val="24"/>
          <w:szCs w:val="24"/>
        </w:rPr>
        <w:t xml:space="preserve"> şekeri kullanabilirken maltozu kullanamaz. </w:t>
      </w:r>
      <w:proofErr w:type="spellStart"/>
      <w:r w:rsidRPr="00EF2FF6">
        <w:rPr>
          <w:rFonts w:ascii="Times New Roman" w:hAnsi="Times New Roman" w:cs="Times New Roman"/>
          <w:sz w:val="24"/>
          <w:szCs w:val="24"/>
        </w:rPr>
        <w:t>Dazitirişler</w:t>
      </w:r>
      <w:proofErr w:type="spellEnd"/>
      <w:r w:rsidRPr="00EF2FF6">
        <w:rPr>
          <w:rFonts w:ascii="Times New Roman" w:hAnsi="Times New Roman" w:cs="Times New Roman"/>
          <w:sz w:val="24"/>
          <w:szCs w:val="24"/>
        </w:rPr>
        <w:t xml:space="preserve"> ise maltozu da içeren </w:t>
      </w:r>
      <w:proofErr w:type="gramStart"/>
      <w:r w:rsidRPr="00EF2FF6">
        <w:rPr>
          <w:rFonts w:ascii="Times New Roman" w:hAnsi="Times New Roman" w:cs="Times New Roman"/>
          <w:sz w:val="24"/>
          <w:szCs w:val="24"/>
        </w:rPr>
        <w:t>bir çok</w:t>
      </w:r>
      <w:proofErr w:type="gramEnd"/>
      <w:r w:rsidRPr="00EF2FF6">
        <w:rPr>
          <w:rFonts w:ascii="Times New Roman" w:hAnsi="Times New Roman" w:cs="Times New Roman"/>
          <w:sz w:val="24"/>
          <w:szCs w:val="24"/>
        </w:rPr>
        <w:t xml:space="preserve"> şekeri parçalarken, nişastayı kullanamamaktadır. </w:t>
      </w:r>
      <w:proofErr w:type="spellStart"/>
      <w:r w:rsidRPr="00EF2FF6">
        <w:rPr>
          <w:rFonts w:ascii="Times New Roman" w:hAnsi="Times New Roman" w:cs="Times New Roman"/>
          <w:sz w:val="24"/>
          <w:szCs w:val="24"/>
        </w:rPr>
        <w:t>İzotirişlerin</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rumendeki</w:t>
      </w:r>
      <w:proofErr w:type="spellEnd"/>
      <w:r w:rsidRPr="00EF2FF6">
        <w:rPr>
          <w:rFonts w:ascii="Times New Roman" w:hAnsi="Times New Roman" w:cs="Times New Roman"/>
          <w:sz w:val="24"/>
          <w:szCs w:val="24"/>
        </w:rPr>
        <w:t xml:space="preserve"> sayısı </w:t>
      </w:r>
      <w:proofErr w:type="spellStart"/>
      <w:r w:rsidRPr="00EF2FF6">
        <w:rPr>
          <w:rFonts w:ascii="Times New Roman" w:hAnsi="Times New Roman" w:cs="Times New Roman"/>
          <w:sz w:val="24"/>
          <w:szCs w:val="24"/>
        </w:rPr>
        <w:t>rasyonda</w:t>
      </w:r>
      <w:proofErr w:type="spellEnd"/>
      <w:r w:rsidRPr="00EF2FF6">
        <w:rPr>
          <w:rFonts w:ascii="Times New Roman" w:hAnsi="Times New Roman" w:cs="Times New Roman"/>
          <w:sz w:val="24"/>
          <w:szCs w:val="24"/>
        </w:rPr>
        <w:t xml:space="preserve"> yüksek oranda çözünebilir şekerler varsa yükselmektedir. </w:t>
      </w:r>
      <w:proofErr w:type="spellStart"/>
      <w:r w:rsidRPr="00EF2FF6">
        <w:rPr>
          <w:rFonts w:ascii="Times New Roman" w:hAnsi="Times New Roman" w:cs="Times New Roman"/>
          <w:sz w:val="24"/>
          <w:szCs w:val="24"/>
        </w:rPr>
        <w:t>Protozoalrın</w:t>
      </w:r>
      <w:proofErr w:type="spellEnd"/>
      <w:r w:rsidRPr="00EF2FF6">
        <w:rPr>
          <w:rFonts w:ascii="Times New Roman" w:hAnsi="Times New Roman" w:cs="Times New Roman"/>
          <w:sz w:val="24"/>
          <w:szCs w:val="24"/>
        </w:rPr>
        <w:t xml:space="preserve"> tamamı nişasta benzeri karbonhidratları bünyelerinde depolarlar. Rumen </w:t>
      </w:r>
      <w:proofErr w:type="spellStart"/>
      <w:r w:rsidRPr="00EF2FF6">
        <w:rPr>
          <w:rFonts w:ascii="Times New Roman" w:hAnsi="Times New Roman" w:cs="Times New Roman"/>
          <w:sz w:val="24"/>
          <w:szCs w:val="24"/>
        </w:rPr>
        <w:t>protozoaları</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sistein</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proteaza</w:t>
      </w:r>
      <w:proofErr w:type="spellEnd"/>
      <w:r w:rsidRPr="00EF2FF6">
        <w:rPr>
          <w:rFonts w:ascii="Times New Roman" w:hAnsi="Times New Roman" w:cs="Times New Roman"/>
          <w:sz w:val="24"/>
          <w:szCs w:val="24"/>
        </w:rPr>
        <w:t xml:space="preserve"> ve buna bağlı olarak </w:t>
      </w:r>
      <w:proofErr w:type="spellStart"/>
      <w:r w:rsidRPr="00EF2FF6">
        <w:rPr>
          <w:rFonts w:ascii="Times New Roman" w:hAnsi="Times New Roman" w:cs="Times New Roman"/>
          <w:sz w:val="24"/>
          <w:szCs w:val="24"/>
        </w:rPr>
        <w:t>proteolitik</w:t>
      </w:r>
      <w:proofErr w:type="spellEnd"/>
      <w:r w:rsidRPr="00EF2FF6">
        <w:rPr>
          <w:rFonts w:ascii="Times New Roman" w:hAnsi="Times New Roman" w:cs="Times New Roman"/>
          <w:sz w:val="24"/>
          <w:szCs w:val="24"/>
        </w:rPr>
        <w:t xml:space="preserve"> aktiviteye de sahiptirler. </w:t>
      </w:r>
      <w:proofErr w:type="spellStart"/>
      <w:r w:rsidRPr="00EF2FF6">
        <w:rPr>
          <w:rFonts w:ascii="Times New Roman" w:hAnsi="Times New Roman" w:cs="Times New Roman"/>
          <w:sz w:val="24"/>
          <w:szCs w:val="24"/>
        </w:rPr>
        <w:t>Deaminaz</w:t>
      </w:r>
      <w:proofErr w:type="spellEnd"/>
      <w:r w:rsidRPr="00EF2FF6">
        <w:rPr>
          <w:rFonts w:ascii="Times New Roman" w:hAnsi="Times New Roman" w:cs="Times New Roman"/>
          <w:sz w:val="24"/>
          <w:szCs w:val="24"/>
        </w:rPr>
        <w:t xml:space="preserve"> aktiviteleri oldukça sınırlıdır. Aminoasitler ve amonyak onların protein metabolizmalarının son ürünü olarak boşaltılır.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Çizelge 5. </w:t>
      </w:r>
      <w:proofErr w:type="spellStart"/>
      <w:r w:rsidRPr="00EF2FF6">
        <w:rPr>
          <w:rFonts w:ascii="Times New Roman" w:hAnsi="Times New Roman" w:cs="Times New Roman"/>
          <w:sz w:val="24"/>
          <w:szCs w:val="24"/>
        </w:rPr>
        <w:t>Rumendeki</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siliatların</w:t>
      </w:r>
      <w:proofErr w:type="spellEnd"/>
      <w:r w:rsidRPr="00EF2FF6">
        <w:rPr>
          <w:rFonts w:ascii="Times New Roman" w:hAnsi="Times New Roman" w:cs="Times New Roman"/>
          <w:sz w:val="24"/>
          <w:szCs w:val="24"/>
        </w:rPr>
        <w:t xml:space="preserve"> fermente ettikleri maddeler ve son ürünleri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36"/>
        <w:gridCol w:w="3136"/>
        <w:gridCol w:w="3136"/>
      </w:tblGrid>
      <w:tr w:rsidR="00DB7170" w:rsidRPr="00EF2FF6" w:rsidTr="005B064C">
        <w:trPr>
          <w:trHeight w:val="81"/>
        </w:trPr>
        <w:tc>
          <w:tcPr>
            <w:tcW w:w="3136" w:type="dxa"/>
          </w:tcPr>
          <w:p w:rsidR="00DB7170" w:rsidRPr="00EF2FF6" w:rsidRDefault="00DB7170" w:rsidP="00EF2FF6">
            <w:pPr>
              <w:pStyle w:val="Default"/>
              <w:spacing w:line="360" w:lineRule="auto"/>
            </w:pPr>
            <w:proofErr w:type="spellStart"/>
            <w:r w:rsidRPr="00EF2FF6">
              <w:rPr>
                <w:b/>
                <w:bCs/>
              </w:rPr>
              <w:t>Siliatlar</w:t>
            </w:r>
            <w:proofErr w:type="spellEnd"/>
          </w:p>
        </w:tc>
        <w:tc>
          <w:tcPr>
            <w:tcW w:w="3136" w:type="dxa"/>
          </w:tcPr>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pPr>
            <w:r w:rsidRPr="00EF2FF6">
              <w:rPr>
                <w:b/>
                <w:bCs/>
              </w:rPr>
              <w:t xml:space="preserve">Fermente edilen maddeler </w:t>
            </w:r>
          </w:p>
        </w:tc>
        <w:tc>
          <w:tcPr>
            <w:tcW w:w="3136" w:type="dxa"/>
          </w:tcPr>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rPr>
                <w:b/>
                <w:bCs/>
              </w:rPr>
            </w:pPr>
          </w:p>
          <w:p w:rsidR="00DB7170" w:rsidRPr="00EF2FF6" w:rsidRDefault="00DB7170" w:rsidP="00EF2FF6">
            <w:pPr>
              <w:pStyle w:val="Default"/>
              <w:spacing w:line="360" w:lineRule="auto"/>
            </w:pPr>
            <w:r w:rsidRPr="00EF2FF6">
              <w:rPr>
                <w:b/>
                <w:bCs/>
              </w:rPr>
              <w:t xml:space="preserve">Son ürünler </w:t>
            </w:r>
          </w:p>
        </w:tc>
      </w:tr>
      <w:tr w:rsidR="00DB7170" w:rsidRPr="00EF2FF6" w:rsidTr="005B064C">
        <w:trPr>
          <w:trHeight w:val="293"/>
        </w:trPr>
        <w:tc>
          <w:tcPr>
            <w:tcW w:w="3136" w:type="dxa"/>
          </w:tcPr>
          <w:p w:rsidR="00DB7170" w:rsidRPr="00EF2FF6" w:rsidRDefault="00DB7170" w:rsidP="00EF2FF6">
            <w:pPr>
              <w:pStyle w:val="Default"/>
              <w:spacing w:line="360" w:lineRule="auto"/>
            </w:pPr>
            <w:proofErr w:type="spellStart"/>
            <w:r w:rsidRPr="00EF2FF6">
              <w:rPr>
                <w:b/>
                <w:bCs/>
              </w:rPr>
              <w:lastRenderedPageBreak/>
              <w:t>İzotirişler</w:t>
            </w:r>
            <w:proofErr w:type="spellEnd"/>
            <w:r w:rsidRPr="00EF2FF6">
              <w:rPr>
                <w:b/>
                <w:bCs/>
              </w:rPr>
              <w:t xml:space="preserve"> </w:t>
            </w:r>
          </w:p>
          <w:p w:rsidR="00DB7170" w:rsidRPr="00EF2FF6" w:rsidRDefault="00DB7170" w:rsidP="00EF2FF6">
            <w:pPr>
              <w:pStyle w:val="Default"/>
              <w:spacing w:line="360" w:lineRule="auto"/>
            </w:pPr>
            <w:proofErr w:type="spellStart"/>
            <w:r w:rsidRPr="00EF2FF6">
              <w:t>Isotricha</w:t>
            </w:r>
            <w:proofErr w:type="spellEnd"/>
            <w:r w:rsidRPr="00EF2FF6">
              <w:t xml:space="preserve"> </w:t>
            </w:r>
            <w:proofErr w:type="spellStart"/>
            <w:r w:rsidRPr="00EF2FF6">
              <w:t>intestinalis</w:t>
            </w:r>
            <w:proofErr w:type="spellEnd"/>
            <w:r w:rsidRPr="00EF2FF6">
              <w:t xml:space="preserve"> </w:t>
            </w:r>
          </w:p>
          <w:p w:rsidR="00DB7170" w:rsidRPr="00EF2FF6" w:rsidRDefault="00DB7170" w:rsidP="00EF2FF6">
            <w:pPr>
              <w:pStyle w:val="Default"/>
              <w:spacing w:line="360" w:lineRule="auto"/>
            </w:pPr>
            <w:proofErr w:type="spellStart"/>
            <w:r w:rsidRPr="00EF2FF6">
              <w:t>Isotricha</w:t>
            </w:r>
            <w:proofErr w:type="spellEnd"/>
            <w:r w:rsidRPr="00EF2FF6">
              <w:t xml:space="preserve"> </w:t>
            </w:r>
            <w:proofErr w:type="spellStart"/>
            <w:r w:rsidRPr="00EF2FF6">
              <w:t>prostoma</w:t>
            </w:r>
            <w:proofErr w:type="spellEnd"/>
            <w:r w:rsidRPr="00EF2FF6">
              <w:t xml:space="preserve"> </w:t>
            </w:r>
          </w:p>
        </w:tc>
        <w:tc>
          <w:tcPr>
            <w:tcW w:w="3136" w:type="dxa"/>
          </w:tcPr>
          <w:p w:rsidR="00DB7170" w:rsidRPr="00EF2FF6" w:rsidRDefault="00DB7170" w:rsidP="00EF2FF6">
            <w:pPr>
              <w:pStyle w:val="Default"/>
              <w:spacing w:line="360" w:lineRule="auto"/>
            </w:pPr>
            <w:proofErr w:type="gramStart"/>
            <w:r w:rsidRPr="00EF2FF6">
              <w:t>nişasta</w:t>
            </w:r>
            <w:proofErr w:type="gramEnd"/>
            <w:r w:rsidRPr="00EF2FF6">
              <w:t xml:space="preserve">, </w:t>
            </w:r>
            <w:proofErr w:type="spellStart"/>
            <w:r w:rsidRPr="00EF2FF6">
              <w:t>sukroz</w:t>
            </w:r>
            <w:proofErr w:type="spellEnd"/>
            <w:r w:rsidRPr="00EF2FF6">
              <w:t xml:space="preserve">, </w:t>
            </w:r>
            <w:proofErr w:type="spellStart"/>
            <w:r w:rsidRPr="00EF2FF6">
              <w:t>glukoz</w:t>
            </w:r>
            <w:proofErr w:type="spellEnd"/>
            <w:r w:rsidRPr="00EF2FF6">
              <w:t xml:space="preserve">, pektin </w:t>
            </w:r>
          </w:p>
          <w:p w:rsidR="00DB7170" w:rsidRPr="00EF2FF6" w:rsidRDefault="00DB7170" w:rsidP="00EF2FF6">
            <w:pPr>
              <w:pStyle w:val="Default"/>
              <w:spacing w:line="360" w:lineRule="auto"/>
            </w:pPr>
            <w:proofErr w:type="gramStart"/>
            <w:r w:rsidRPr="00EF2FF6">
              <w:t>nişasta</w:t>
            </w:r>
            <w:proofErr w:type="gramEnd"/>
            <w:r w:rsidRPr="00EF2FF6">
              <w:t xml:space="preserve">, </w:t>
            </w:r>
            <w:proofErr w:type="spellStart"/>
            <w:r w:rsidRPr="00EF2FF6">
              <w:t>sukroz</w:t>
            </w:r>
            <w:proofErr w:type="spellEnd"/>
            <w:r w:rsidRPr="00EF2FF6">
              <w:t xml:space="preserve">, </w:t>
            </w:r>
            <w:proofErr w:type="spellStart"/>
            <w:r w:rsidRPr="00EF2FF6">
              <w:t>glukoz</w:t>
            </w:r>
            <w:proofErr w:type="spellEnd"/>
            <w:r w:rsidRPr="00EF2FF6">
              <w:t xml:space="preserve">, pektin </w:t>
            </w:r>
          </w:p>
        </w:tc>
        <w:tc>
          <w:tcPr>
            <w:tcW w:w="3136" w:type="dxa"/>
          </w:tcPr>
          <w:p w:rsidR="00DB7170" w:rsidRPr="00EF2FF6" w:rsidRDefault="00DB7170" w:rsidP="00EF2FF6">
            <w:pPr>
              <w:pStyle w:val="Default"/>
              <w:spacing w:line="360" w:lineRule="auto"/>
            </w:pPr>
            <w:proofErr w:type="spellStart"/>
            <w:proofErr w:type="gramStart"/>
            <w:r w:rsidRPr="00EF2FF6">
              <w:t>asetat,propionat</w:t>
            </w:r>
            <w:proofErr w:type="gramEnd"/>
            <w:r w:rsidRPr="00EF2FF6">
              <w:t>,butirat</w:t>
            </w:r>
            <w:proofErr w:type="spellEnd"/>
            <w:r w:rsidRPr="00EF2FF6">
              <w:t xml:space="preserve">, laktat,H2,Lipidler </w:t>
            </w:r>
          </w:p>
          <w:p w:rsidR="00DB7170" w:rsidRPr="00EF2FF6" w:rsidRDefault="00DB7170" w:rsidP="00EF2FF6">
            <w:pPr>
              <w:pStyle w:val="Default"/>
              <w:spacing w:line="360" w:lineRule="auto"/>
            </w:pPr>
            <w:proofErr w:type="gramStart"/>
            <w:r w:rsidRPr="00EF2FF6">
              <w:t>asetat,propionat</w:t>
            </w:r>
            <w:proofErr w:type="gramEnd"/>
            <w:r w:rsidRPr="00EF2FF6">
              <w:t>,butirat,laktat,H2,Lipidler,CO</w:t>
            </w:r>
            <w:r w:rsidRPr="00EF2FF6">
              <w:rPr>
                <w:vertAlign w:val="subscript"/>
              </w:rPr>
              <w:t>2</w:t>
            </w:r>
            <w:r w:rsidRPr="00EF2FF6">
              <w:t xml:space="preserve"> </w:t>
            </w:r>
          </w:p>
        </w:tc>
      </w:tr>
      <w:tr w:rsidR="00DB7170" w:rsidRPr="00EF2FF6" w:rsidTr="005B064C">
        <w:trPr>
          <w:trHeight w:val="190"/>
        </w:trPr>
        <w:tc>
          <w:tcPr>
            <w:tcW w:w="3136" w:type="dxa"/>
          </w:tcPr>
          <w:p w:rsidR="00DB7170" w:rsidRPr="00EF2FF6" w:rsidRDefault="00DB7170" w:rsidP="00EF2FF6">
            <w:pPr>
              <w:pStyle w:val="Default"/>
              <w:spacing w:line="360" w:lineRule="auto"/>
            </w:pPr>
            <w:proofErr w:type="spellStart"/>
            <w:r w:rsidRPr="00EF2FF6">
              <w:rPr>
                <w:b/>
                <w:bCs/>
              </w:rPr>
              <w:t>Dazitrişler</w:t>
            </w:r>
            <w:proofErr w:type="spellEnd"/>
            <w:r w:rsidRPr="00EF2FF6">
              <w:rPr>
                <w:b/>
                <w:bCs/>
              </w:rPr>
              <w:t xml:space="preserve"> </w:t>
            </w:r>
          </w:p>
          <w:p w:rsidR="00DB7170" w:rsidRPr="00EF2FF6" w:rsidRDefault="00DB7170" w:rsidP="00EF2FF6">
            <w:pPr>
              <w:pStyle w:val="Default"/>
              <w:spacing w:line="360" w:lineRule="auto"/>
            </w:pPr>
            <w:proofErr w:type="spellStart"/>
            <w:r w:rsidRPr="00EF2FF6">
              <w:t>Dasytricha</w:t>
            </w:r>
            <w:proofErr w:type="spellEnd"/>
            <w:r w:rsidRPr="00EF2FF6">
              <w:t xml:space="preserve"> </w:t>
            </w:r>
            <w:proofErr w:type="spellStart"/>
            <w:r w:rsidRPr="00EF2FF6">
              <w:t>ruminantum</w:t>
            </w:r>
            <w:proofErr w:type="spellEnd"/>
            <w:r w:rsidRPr="00EF2FF6">
              <w:t xml:space="preserve"> </w:t>
            </w:r>
          </w:p>
        </w:tc>
        <w:tc>
          <w:tcPr>
            <w:tcW w:w="3136" w:type="dxa"/>
          </w:tcPr>
          <w:p w:rsidR="00DB7170" w:rsidRPr="00EF2FF6" w:rsidRDefault="00DB7170" w:rsidP="00EF2FF6">
            <w:pPr>
              <w:pStyle w:val="Default"/>
              <w:spacing w:line="360" w:lineRule="auto"/>
            </w:pPr>
            <w:proofErr w:type="gramStart"/>
            <w:r w:rsidRPr="00EF2FF6">
              <w:t>nişasta</w:t>
            </w:r>
            <w:proofErr w:type="gramEnd"/>
            <w:r w:rsidRPr="00EF2FF6">
              <w:t xml:space="preserve">, maltoz, </w:t>
            </w:r>
            <w:proofErr w:type="spellStart"/>
            <w:r w:rsidRPr="00EF2FF6">
              <w:t>cellobiyoz</w:t>
            </w:r>
            <w:proofErr w:type="spellEnd"/>
            <w:r w:rsidRPr="00EF2FF6">
              <w:t xml:space="preserve">, </w:t>
            </w:r>
            <w:proofErr w:type="spellStart"/>
            <w:r w:rsidRPr="00EF2FF6">
              <w:t>glukoz</w:t>
            </w:r>
            <w:proofErr w:type="spellEnd"/>
            <w:r w:rsidRPr="00EF2FF6">
              <w:t xml:space="preserve"> </w:t>
            </w:r>
          </w:p>
        </w:tc>
        <w:tc>
          <w:tcPr>
            <w:tcW w:w="3136" w:type="dxa"/>
          </w:tcPr>
          <w:p w:rsidR="00DB7170" w:rsidRPr="00EF2FF6" w:rsidRDefault="00DB7170" w:rsidP="00EF2FF6">
            <w:pPr>
              <w:pStyle w:val="Default"/>
              <w:spacing w:line="360" w:lineRule="auto"/>
            </w:pPr>
            <w:proofErr w:type="gramStart"/>
            <w:r w:rsidRPr="00EF2FF6">
              <w:t>asetat</w:t>
            </w:r>
            <w:proofErr w:type="gramEnd"/>
            <w:r w:rsidRPr="00EF2FF6">
              <w:t xml:space="preserve">, </w:t>
            </w:r>
            <w:proofErr w:type="spellStart"/>
            <w:r w:rsidRPr="00EF2FF6">
              <w:t>butirat</w:t>
            </w:r>
            <w:proofErr w:type="spellEnd"/>
            <w:r w:rsidRPr="00EF2FF6">
              <w:t>, laktat,H2, CO</w:t>
            </w:r>
            <w:r w:rsidRPr="00EF2FF6">
              <w:rPr>
                <w:vertAlign w:val="subscript"/>
              </w:rPr>
              <w:t>2</w:t>
            </w:r>
            <w:r w:rsidRPr="00EF2FF6">
              <w:t xml:space="preserve"> </w:t>
            </w:r>
          </w:p>
        </w:tc>
      </w:tr>
      <w:tr w:rsidR="00DB7170" w:rsidRPr="00EF2FF6" w:rsidTr="005B064C">
        <w:trPr>
          <w:trHeight w:val="494"/>
        </w:trPr>
        <w:tc>
          <w:tcPr>
            <w:tcW w:w="3136" w:type="dxa"/>
          </w:tcPr>
          <w:p w:rsidR="00DB7170" w:rsidRPr="00EF2FF6" w:rsidRDefault="00DB7170" w:rsidP="00EF2FF6">
            <w:pPr>
              <w:pStyle w:val="Default"/>
              <w:spacing w:line="360" w:lineRule="auto"/>
            </w:pPr>
            <w:proofErr w:type="spellStart"/>
            <w:r w:rsidRPr="00EF2FF6">
              <w:rPr>
                <w:b/>
                <w:bCs/>
              </w:rPr>
              <w:t>Entodeniumlar</w:t>
            </w:r>
            <w:proofErr w:type="spellEnd"/>
            <w:r w:rsidRPr="00EF2FF6">
              <w:rPr>
                <w:b/>
                <w:bCs/>
              </w:rPr>
              <w:t xml:space="preserve"> </w:t>
            </w:r>
          </w:p>
          <w:p w:rsidR="00DB7170" w:rsidRPr="00EF2FF6" w:rsidRDefault="00DB7170" w:rsidP="00EF2FF6">
            <w:pPr>
              <w:pStyle w:val="Default"/>
              <w:spacing w:line="360" w:lineRule="auto"/>
            </w:pPr>
            <w:proofErr w:type="spellStart"/>
            <w:r w:rsidRPr="00EF2FF6">
              <w:t>Entodonium</w:t>
            </w:r>
            <w:proofErr w:type="spellEnd"/>
            <w:r w:rsidRPr="00EF2FF6">
              <w:t xml:space="preserve"> bursa </w:t>
            </w:r>
          </w:p>
          <w:p w:rsidR="00DB7170" w:rsidRPr="00EF2FF6" w:rsidRDefault="00DB7170" w:rsidP="00EF2FF6">
            <w:pPr>
              <w:pStyle w:val="Default"/>
              <w:spacing w:line="360" w:lineRule="auto"/>
            </w:pPr>
            <w:proofErr w:type="spellStart"/>
            <w:r w:rsidRPr="00EF2FF6">
              <w:t>Entodonium</w:t>
            </w:r>
            <w:proofErr w:type="spellEnd"/>
            <w:r w:rsidRPr="00EF2FF6">
              <w:t xml:space="preserve"> </w:t>
            </w:r>
            <w:proofErr w:type="spellStart"/>
            <w:r w:rsidRPr="00EF2FF6">
              <w:t>caudatum</w:t>
            </w:r>
            <w:proofErr w:type="spellEnd"/>
            <w:r w:rsidRPr="00EF2FF6">
              <w:t xml:space="preserve"> </w:t>
            </w:r>
          </w:p>
          <w:p w:rsidR="00DB7170" w:rsidRPr="00EF2FF6" w:rsidRDefault="00DB7170" w:rsidP="00EF2FF6">
            <w:pPr>
              <w:pStyle w:val="Default"/>
              <w:spacing w:line="360" w:lineRule="auto"/>
            </w:pPr>
            <w:proofErr w:type="spellStart"/>
            <w:r w:rsidRPr="00EF2FF6">
              <w:t>Entodenium</w:t>
            </w:r>
            <w:proofErr w:type="spellEnd"/>
            <w:r w:rsidRPr="00EF2FF6">
              <w:t xml:space="preserve"> </w:t>
            </w:r>
            <w:proofErr w:type="spellStart"/>
            <w:r w:rsidRPr="00EF2FF6">
              <w:t>furca</w:t>
            </w:r>
            <w:proofErr w:type="spellEnd"/>
            <w:r w:rsidRPr="00EF2FF6">
              <w:t xml:space="preserve"> </w:t>
            </w:r>
            <w:proofErr w:type="spellStart"/>
            <w:r w:rsidRPr="00EF2FF6">
              <w:t>bilobum</w:t>
            </w:r>
            <w:proofErr w:type="spellEnd"/>
            <w:r w:rsidRPr="00EF2FF6">
              <w:t xml:space="preserve"> </w:t>
            </w:r>
          </w:p>
          <w:p w:rsidR="00DB7170" w:rsidRPr="00EF2FF6" w:rsidRDefault="00DB7170" w:rsidP="00EF2FF6">
            <w:pPr>
              <w:pStyle w:val="Default"/>
              <w:spacing w:line="360" w:lineRule="auto"/>
            </w:pPr>
            <w:proofErr w:type="spellStart"/>
            <w:r w:rsidRPr="00EF2FF6">
              <w:t>Entodenium</w:t>
            </w:r>
            <w:proofErr w:type="spellEnd"/>
            <w:r w:rsidRPr="00EF2FF6">
              <w:t xml:space="preserve"> </w:t>
            </w:r>
            <w:proofErr w:type="spellStart"/>
            <w:r w:rsidRPr="00EF2FF6">
              <w:t>simplex</w:t>
            </w:r>
            <w:proofErr w:type="spellEnd"/>
            <w:r w:rsidRPr="00EF2FF6">
              <w:t xml:space="preserve"> </w:t>
            </w:r>
          </w:p>
        </w:tc>
        <w:tc>
          <w:tcPr>
            <w:tcW w:w="3136" w:type="dxa"/>
          </w:tcPr>
          <w:p w:rsidR="00DB7170" w:rsidRPr="00EF2FF6" w:rsidRDefault="00DB7170" w:rsidP="00EF2FF6">
            <w:pPr>
              <w:pStyle w:val="Default"/>
              <w:spacing w:line="360" w:lineRule="auto"/>
            </w:pPr>
            <w:proofErr w:type="gramStart"/>
            <w:r w:rsidRPr="00EF2FF6">
              <w:t>nişasta</w:t>
            </w:r>
            <w:proofErr w:type="gramEnd"/>
            <w:r w:rsidRPr="00EF2FF6">
              <w:t xml:space="preserve">, </w:t>
            </w:r>
            <w:proofErr w:type="spellStart"/>
            <w:r w:rsidRPr="00EF2FF6">
              <w:t>hemiselüloz</w:t>
            </w:r>
            <w:proofErr w:type="spellEnd"/>
            <w:r w:rsidRPr="00EF2FF6">
              <w:t xml:space="preserve"> </w:t>
            </w:r>
          </w:p>
          <w:p w:rsidR="00DB7170" w:rsidRPr="00EF2FF6" w:rsidRDefault="00DB7170" w:rsidP="00EF2FF6">
            <w:pPr>
              <w:pStyle w:val="Default"/>
              <w:spacing w:line="360" w:lineRule="auto"/>
            </w:pPr>
            <w:proofErr w:type="spellStart"/>
            <w:proofErr w:type="gramStart"/>
            <w:r w:rsidRPr="00EF2FF6">
              <w:t>nişasta,sellobioz</w:t>
            </w:r>
            <w:proofErr w:type="gramEnd"/>
            <w:r w:rsidRPr="00EF2FF6">
              <w:t>,glukoz,maltoz,sukroz</w:t>
            </w:r>
            <w:proofErr w:type="spellEnd"/>
            <w:r w:rsidRPr="00EF2FF6">
              <w:t xml:space="preserve"> </w:t>
            </w:r>
          </w:p>
          <w:p w:rsidR="00DB7170" w:rsidRPr="00EF2FF6" w:rsidRDefault="00DB7170" w:rsidP="00EF2FF6">
            <w:pPr>
              <w:pStyle w:val="Default"/>
              <w:spacing w:line="360" w:lineRule="auto"/>
            </w:pPr>
            <w:r w:rsidRPr="00EF2FF6">
              <w:t xml:space="preserve">--- </w:t>
            </w:r>
          </w:p>
          <w:p w:rsidR="00DB7170" w:rsidRPr="00EF2FF6" w:rsidRDefault="00DB7170" w:rsidP="00EF2FF6">
            <w:pPr>
              <w:pStyle w:val="Default"/>
              <w:spacing w:line="360" w:lineRule="auto"/>
            </w:pPr>
            <w:proofErr w:type="gramStart"/>
            <w:r w:rsidRPr="00EF2FF6">
              <w:t>nişasta</w:t>
            </w:r>
            <w:proofErr w:type="gramEnd"/>
            <w:r w:rsidRPr="00EF2FF6">
              <w:t xml:space="preserve"> </w:t>
            </w:r>
          </w:p>
        </w:tc>
        <w:tc>
          <w:tcPr>
            <w:tcW w:w="3136" w:type="dxa"/>
          </w:tcPr>
          <w:p w:rsidR="00DB7170" w:rsidRPr="00EF2FF6" w:rsidRDefault="00DB7170" w:rsidP="00EF2FF6">
            <w:pPr>
              <w:pStyle w:val="Default"/>
              <w:spacing w:line="360" w:lineRule="auto"/>
            </w:pPr>
            <w:r w:rsidRPr="00EF2FF6">
              <w:t xml:space="preserve">--- </w:t>
            </w:r>
          </w:p>
          <w:p w:rsidR="00DB7170" w:rsidRPr="00EF2FF6" w:rsidRDefault="00DB7170" w:rsidP="00EF2FF6">
            <w:pPr>
              <w:pStyle w:val="Default"/>
              <w:spacing w:line="360" w:lineRule="auto"/>
            </w:pPr>
            <w:proofErr w:type="gramStart"/>
            <w:r w:rsidRPr="00EF2FF6">
              <w:t>asetat,propionat</w:t>
            </w:r>
            <w:proofErr w:type="gramEnd"/>
            <w:r w:rsidRPr="00EF2FF6">
              <w:t>,butirat,laktat,H2,Lipidler,CO</w:t>
            </w:r>
            <w:r w:rsidRPr="00EF2FF6">
              <w:rPr>
                <w:vertAlign w:val="subscript"/>
              </w:rPr>
              <w:t xml:space="preserve">2 </w:t>
            </w:r>
          </w:p>
          <w:p w:rsidR="00DB7170" w:rsidRPr="00EF2FF6" w:rsidRDefault="00DB7170" w:rsidP="00EF2FF6">
            <w:pPr>
              <w:pStyle w:val="Default"/>
              <w:spacing w:line="360" w:lineRule="auto"/>
            </w:pPr>
            <w:proofErr w:type="spellStart"/>
            <w:r w:rsidRPr="00EF2FF6">
              <w:t>Lipidler</w:t>
            </w:r>
            <w:proofErr w:type="spellEnd"/>
            <w:r w:rsidRPr="00EF2FF6">
              <w:t xml:space="preserve"> </w:t>
            </w:r>
          </w:p>
          <w:p w:rsidR="00DB7170" w:rsidRPr="00EF2FF6" w:rsidRDefault="00DB7170" w:rsidP="00EF2FF6">
            <w:pPr>
              <w:pStyle w:val="Default"/>
              <w:spacing w:line="360" w:lineRule="auto"/>
            </w:pPr>
            <w:proofErr w:type="spellStart"/>
            <w:r w:rsidRPr="00EF2FF6">
              <w:t>Lipidler</w:t>
            </w:r>
            <w:proofErr w:type="spellEnd"/>
            <w:r w:rsidRPr="00EF2FF6">
              <w:t xml:space="preserve"> </w:t>
            </w:r>
          </w:p>
        </w:tc>
      </w:tr>
      <w:tr w:rsidR="00DB7170" w:rsidRPr="00EF2FF6" w:rsidTr="005B064C">
        <w:trPr>
          <w:trHeight w:val="700"/>
        </w:trPr>
        <w:tc>
          <w:tcPr>
            <w:tcW w:w="3136" w:type="dxa"/>
          </w:tcPr>
          <w:p w:rsidR="00DB7170" w:rsidRPr="00EF2FF6" w:rsidRDefault="00DB7170" w:rsidP="00EF2FF6">
            <w:pPr>
              <w:pStyle w:val="Default"/>
              <w:spacing w:line="360" w:lineRule="auto"/>
            </w:pPr>
            <w:proofErr w:type="spellStart"/>
            <w:r w:rsidRPr="00EF2FF6">
              <w:rPr>
                <w:b/>
                <w:bCs/>
              </w:rPr>
              <w:t>Diplodiniumlar</w:t>
            </w:r>
            <w:proofErr w:type="spellEnd"/>
            <w:r w:rsidRPr="00EF2FF6">
              <w:rPr>
                <w:b/>
                <w:bCs/>
              </w:rPr>
              <w:t xml:space="preserve"> </w:t>
            </w:r>
          </w:p>
          <w:p w:rsidR="00DB7170" w:rsidRPr="00EF2FF6" w:rsidRDefault="00DB7170" w:rsidP="00EF2FF6">
            <w:pPr>
              <w:pStyle w:val="Default"/>
              <w:spacing w:line="360" w:lineRule="auto"/>
            </w:pPr>
            <w:proofErr w:type="spellStart"/>
            <w:r w:rsidRPr="00EF2FF6">
              <w:t>Diplodinium</w:t>
            </w:r>
            <w:proofErr w:type="spellEnd"/>
            <w:r w:rsidRPr="00EF2FF6">
              <w:t xml:space="preserve"> </w:t>
            </w:r>
            <w:proofErr w:type="spellStart"/>
            <w:r w:rsidRPr="00EF2FF6">
              <w:t>Polyplastron</w:t>
            </w:r>
            <w:proofErr w:type="spellEnd"/>
            <w:r w:rsidRPr="00EF2FF6">
              <w:t xml:space="preserve"> </w:t>
            </w:r>
          </w:p>
          <w:p w:rsidR="00DB7170" w:rsidRPr="00EF2FF6" w:rsidRDefault="00DB7170" w:rsidP="00EF2FF6">
            <w:pPr>
              <w:pStyle w:val="Default"/>
              <w:spacing w:line="360" w:lineRule="auto"/>
            </w:pPr>
            <w:proofErr w:type="spellStart"/>
            <w:r w:rsidRPr="00EF2FF6">
              <w:t>Diplodinium</w:t>
            </w:r>
            <w:proofErr w:type="spellEnd"/>
            <w:r w:rsidRPr="00EF2FF6">
              <w:t xml:space="preserve"> </w:t>
            </w:r>
            <w:proofErr w:type="spellStart"/>
            <w:r w:rsidRPr="00EF2FF6">
              <w:t>Diplodinium</w:t>
            </w:r>
            <w:proofErr w:type="spellEnd"/>
            <w:r w:rsidRPr="00EF2FF6">
              <w:t xml:space="preserve"> </w:t>
            </w:r>
          </w:p>
          <w:p w:rsidR="00DB7170" w:rsidRPr="00EF2FF6" w:rsidRDefault="00DB7170" w:rsidP="00EF2FF6">
            <w:pPr>
              <w:pStyle w:val="Default"/>
              <w:spacing w:line="360" w:lineRule="auto"/>
            </w:pPr>
            <w:proofErr w:type="spellStart"/>
            <w:r w:rsidRPr="00EF2FF6">
              <w:t>Diplodinium</w:t>
            </w:r>
            <w:proofErr w:type="spellEnd"/>
            <w:r w:rsidRPr="00EF2FF6">
              <w:t xml:space="preserve"> </w:t>
            </w:r>
            <w:proofErr w:type="spellStart"/>
            <w:r w:rsidRPr="00EF2FF6">
              <w:t>Diploplastron</w:t>
            </w:r>
            <w:proofErr w:type="spellEnd"/>
            <w:r w:rsidRPr="00EF2FF6">
              <w:t xml:space="preserve"> </w:t>
            </w:r>
          </w:p>
          <w:p w:rsidR="00DB7170" w:rsidRPr="00EF2FF6" w:rsidRDefault="00DB7170" w:rsidP="00EF2FF6">
            <w:pPr>
              <w:pStyle w:val="Default"/>
              <w:spacing w:line="360" w:lineRule="auto"/>
            </w:pPr>
            <w:proofErr w:type="spellStart"/>
            <w:r w:rsidRPr="00EF2FF6">
              <w:t>Diplodinium</w:t>
            </w:r>
            <w:proofErr w:type="spellEnd"/>
            <w:r w:rsidRPr="00EF2FF6">
              <w:t xml:space="preserve"> </w:t>
            </w:r>
            <w:proofErr w:type="spellStart"/>
            <w:r w:rsidRPr="00EF2FF6">
              <w:t>Eudiplodinium</w:t>
            </w:r>
            <w:proofErr w:type="spellEnd"/>
            <w:r w:rsidRPr="00EF2FF6">
              <w:t xml:space="preserve"> </w:t>
            </w:r>
          </w:p>
          <w:p w:rsidR="00DB7170" w:rsidRPr="00EF2FF6" w:rsidRDefault="00DB7170" w:rsidP="00EF2FF6">
            <w:pPr>
              <w:pStyle w:val="Default"/>
              <w:spacing w:line="360" w:lineRule="auto"/>
            </w:pPr>
            <w:proofErr w:type="spellStart"/>
            <w:r w:rsidRPr="00EF2FF6">
              <w:t>Diplodinium</w:t>
            </w:r>
            <w:proofErr w:type="spellEnd"/>
            <w:r w:rsidRPr="00EF2FF6">
              <w:t xml:space="preserve"> </w:t>
            </w:r>
            <w:proofErr w:type="spellStart"/>
            <w:r w:rsidRPr="00EF2FF6">
              <w:t>Ostracodinum</w:t>
            </w:r>
            <w:proofErr w:type="spellEnd"/>
            <w:r w:rsidRPr="00EF2FF6">
              <w:t xml:space="preserve"> </w:t>
            </w:r>
          </w:p>
          <w:p w:rsidR="00DB7170" w:rsidRPr="00EF2FF6" w:rsidRDefault="00DB7170" w:rsidP="00EF2FF6">
            <w:pPr>
              <w:pStyle w:val="Default"/>
              <w:spacing w:line="360" w:lineRule="auto"/>
            </w:pPr>
            <w:proofErr w:type="spellStart"/>
            <w:r w:rsidRPr="00EF2FF6">
              <w:t>Diplodinium</w:t>
            </w:r>
            <w:proofErr w:type="spellEnd"/>
            <w:r w:rsidRPr="00EF2FF6">
              <w:t xml:space="preserve"> </w:t>
            </w:r>
            <w:proofErr w:type="spellStart"/>
            <w:r w:rsidRPr="00EF2FF6">
              <w:t>Eremoplastron</w:t>
            </w:r>
            <w:proofErr w:type="spellEnd"/>
            <w:r w:rsidRPr="00EF2FF6">
              <w:t xml:space="preserve"> </w:t>
            </w:r>
          </w:p>
        </w:tc>
        <w:tc>
          <w:tcPr>
            <w:tcW w:w="3136" w:type="dxa"/>
          </w:tcPr>
          <w:p w:rsidR="00DB7170" w:rsidRPr="00EF2FF6" w:rsidRDefault="00DB7170" w:rsidP="00EF2FF6">
            <w:pPr>
              <w:pStyle w:val="Default"/>
              <w:spacing w:line="360" w:lineRule="auto"/>
            </w:pPr>
            <w:proofErr w:type="spellStart"/>
            <w:proofErr w:type="gramStart"/>
            <w:r w:rsidRPr="00EF2FF6">
              <w:t>Selüloz,glükoz</w:t>
            </w:r>
            <w:proofErr w:type="gramEnd"/>
            <w:r w:rsidRPr="00EF2FF6">
              <w:t>,nişasta,sükroz</w:t>
            </w:r>
            <w:proofErr w:type="spellEnd"/>
            <w:r w:rsidRPr="00EF2FF6">
              <w:t xml:space="preserve"> </w:t>
            </w:r>
          </w:p>
          <w:p w:rsidR="00DB7170" w:rsidRPr="00EF2FF6" w:rsidRDefault="00DB7170" w:rsidP="00EF2FF6">
            <w:pPr>
              <w:pStyle w:val="Default"/>
              <w:spacing w:line="360" w:lineRule="auto"/>
            </w:pPr>
            <w:proofErr w:type="spellStart"/>
            <w:proofErr w:type="gramStart"/>
            <w:r w:rsidRPr="00EF2FF6">
              <w:t>Selüloz,hemiselüloz</w:t>
            </w:r>
            <w:proofErr w:type="gramEnd"/>
            <w:r w:rsidRPr="00EF2FF6">
              <w:t>,nişasta</w:t>
            </w:r>
            <w:proofErr w:type="spellEnd"/>
            <w:r w:rsidRPr="00EF2FF6">
              <w:t xml:space="preserve"> </w:t>
            </w:r>
          </w:p>
          <w:p w:rsidR="00DB7170" w:rsidRPr="00EF2FF6" w:rsidRDefault="00DB7170" w:rsidP="00EF2FF6">
            <w:pPr>
              <w:pStyle w:val="Default"/>
              <w:spacing w:line="360" w:lineRule="auto"/>
            </w:pPr>
            <w:proofErr w:type="spellStart"/>
            <w:proofErr w:type="gramStart"/>
            <w:r w:rsidRPr="00EF2FF6">
              <w:t>Selüloz,hemiselüloz</w:t>
            </w:r>
            <w:proofErr w:type="gramEnd"/>
            <w:r w:rsidRPr="00EF2FF6">
              <w:t>,nişasta</w:t>
            </w:r>
            <w:proofErr w:type="spellEnd"/>
            <w:r w:rsidRPr="00EF2FF6">
              <w:t xml:space="preserve"> </w:t>
            </w:r>
          </w:p>
          <w:p w:rsidR="00DB7170" w:rsidRPr="00EF2FF6" w:rsidRDefault="00DB7170" w:rsidP="00EF2FF6">
            <w:pPr>
              <w:pStyle w:val="Default"/>
              <w:spacing w:line="360" w:lineRule="auto"/>
            </w:pPr>
            <w:proofErr w:type="spellStart"/>
            <w:proofErr w:type="gramStart"/>
            <w:r w:rsidRPr="00EF2FF6">
              <w:t>Selüloz,hemiselüloz</w:t>
            </w:r>
            <w:proofErr w:type="gramEnd"/>
            <w:r w:rsidRPr="00EF2FF6">
              <w:t>,nişasta</w:t>
            </w:r>
            <w:proofErr w:type="spellEnd"/>
            <w:r w:rsidRPr="00EF2FF6">
              <w:t xml:space="preserve"> </w:t>
            </w:r>
          </w:p>
          <w:p w:rsidR="00DB7170" w:rsidRPr="00EF2FF6" w:rsidRDefault="00DB7170" w:rsidP="00EF2FF6">
            <w:pPr>
              <w:pStyle w:val="Default"/>
              <w:spacing w:line="360" w:lineRule="auto"/>
            </w:pPr>
            <w:proofErr w:type="spellStart"/>
            <w:proofErr w:type="gramStart"/>
            <w:r w:rsidRPr="00EF2FF6">
              <w:t>Selüloz,hemiselüloz</w:t>
            </w:r>
            <w:proofErr w:type="gramEnd"/>
            <w:r w:rsidRPr="00EF2FF6">
              <w:t>,nişasta</w:t>
            </w:r>
            <w:proofErr w:type="spellEnd"/>
            <w:r w:rsidRPr="00EF2FF6">
              <w:t xml:space="preserve"> </w:t>
            </w:r>
          </w:p>
          <w:p w:rsidR="00DB7170" w:rsidRPr="00EF2FF6" w:rsidRDefault="00DB7170" w:rsidP="00EF2FF6">
            <w:pPr>
              <w:pStyle w:val="Default"/>
              <w:spacing w:line="360" w:lineRule="auto"/>
            </w:pPr>
            <w:proofErr w:type="spellStart"/>
            <w:proofErr w:type="gramStart"/>
            <w:r w:rsidRPr="00EF2FF6">
              <w:t>Selüloz,hemiselüloz</w:t>
            </w:r>
            <w:proofErr w:type="gramEnd"/>
            <w:r w:rsidRPr="00EF2FF6">
              <w:t>,nişasta</w:t>
            </w:r>
            <w:proofErr w:type="spellEnd"/>
            <w:r w:rsidRPr="00EF2FF6">
              <w:t xml:space="preserve"> </w:t>
            </w:r>
          </w:p>
        </w:tc>
        <w:tc>
          <w:tcPr>
            <w:tcW w:w="3136" w:type="dxa"/>
          </w:tcPr>
          <w:p w:rsidR="00DB7170" w:rsidRPr="00EF2FF6" w:rsidRDefault="00DB7170" w:rsidP="00EF2FF6">
            <w:pPr>
              <w:pStyle w:val="Default"/>
              <w:spacing w:line="360" w:lineRule="auto"/>
            </w:pPr>
            <w:proofErr w:type="gramStart"/>
            <w:r w:rsidRPr="00EF2FF6">
              <w:t>asetat,propionat</w:t>
            </w:r>
            <w:proofErr w:type="gramEnd"/>
            <w:r w:rsidRPr="00EF2FF6">
              <w:t xml:space="preserve">,butirat,laktat,H2, CO2 </w:t>
            </w:r>
          </w:p>
          <w:p w:rsidR="00DB7170" w:rsidRPr="00EF2FF6" w:rsidRDefault="00DB7170" w:rsidP="00EF2FF6">
            <w:pPr>
              <w:pStyle w:val="Default"/>
              <w:spacing w:line="360" w:lineRule="auto"/>
            </w:pPr>
            <w:r w:rsidRPr="00EF2FF6">
              <w:t xml:space="preserve">----- </w:t>
            </w:r>
          </w:p>
          <w:p w:rsidR="00DB7170" w:rsidRPr="00EF2FF6" w:rsidRDefault="00DB7170" w:rsidP="00EF2FF6">
            <w:pPr>
              <w:pStyle w:val="Default"/>
              <w:spacing w:line="360" w:lineRule="auto"/>
            </w:pPr>
            <w:r w:rsidRPr="00EF2FF6">
              <w:t xml:space="preserve">----- </w:t>
            </w:r>
          </w:p>
          <w:p w:rsidR="00DB7170" w:rsidRPr="00EF2FF6" w:rsidRDefault="00DB7170" w:rsidP="00EF2FF6">
            <w:pPr>
              <w:pStyle w:val="Default"/>
              <w:spacing w:line="360" w:lineRule="auto"/>
            </w:pPr>
            <w:proofErr w:type="gramStart"/>
            <w:r w:rsidRPr="00EF2FF6">
              <w:t>asetat,propionat</w:t>
            </w:r>
            <w:proofErr w:type="gramEnd"/>
            <w:r w:rsidRPr="00EF2FF6">
              <w:t xml:space="preserve">,butirat,laktat,H2, format,CO2 </w:t>
            </w:r>
          </w:p>
          <w:p w:rsidR="00DB7170" w:rsidRPr="00EF2FF6" w:rsidRDefault="00DB7170" w:rsidP="00EF2FF6">
            <w:pPr>
              <w:pStyle w:val="Default"/>
              <w:spacing w:line="360" w:lineRule="auto"/>
            </w:pPr>
            <w:r w:rsidRPr="00EF2FF6">
              <w:t xml:space="preserve">----- </w:t>
            </w:r>
          </w:p>
          <w:p w:rsidR="00DB7170" w:rsidRPr="00EF2FF6" w:rsidRDefault="00DB7170" w:rsidP="00EF2FF6">
            <w:pPr>
              <w:pStyle w:val="Default"/>
              <w:spacing w:line="360" w:lineRule="auto"/>
            </w:pPr>
            <w:r w:rsidRPr="00EF2FF6">
              <w:t xml:space="preserve">----- </w:t>
            </w:r>
          </w:p>
        </w:tc>
      </w:tr>
      <w:tr w:rsidR="00DB7170" w:rsidRPr="00EF2FF6" w:rsidTr="005B064C">
        <w:trPr>
          <w:trHeight w:val="188"/>
        </w:trPr>
        <w:tc>
          <w:tcPr>
            <w:tcW w:w="3136" w:type="dxa"/>
          </w:tcPr>
          <w:p w:rsidR="00DB7170" w:rsidRPr="00EF2FF6" w:rsidRDefault="00DB7170" w:rsidP="00EF2FF6">
            <w:pPr>
              <w:pStyle w:val="Default"/>
              <w:spacing w:line="360" w:lineRule="auto"/>
            </w:pPr>
            <w:proofErr w:type="spellStart"/>
            <w:r w:rsidRPr="00EF2FF6">
              <w:rPr>
                <w:b/>
                <w:bCs/>
              </w:rPr>
              <w:t>Epidinium</w:t>
            </w:r>
            <w:proofErr w:type="spellEnd"/>
            <w:r w:rsidRPr="00EF2FF6">
              <w:rPr>
                <w:b/>
                <w:bCs/>
              </w:rPr>
              <w:t xml:space="preserve"> </w:t>
            </w:r>
            <w:proofErr w:type="spellStart"/>
            <w:r w:rsidRPr="00EF2FF6">
              <w:rPr>
                <w:b/>
                <w:bCs/>
              </w:rPr>
              <w:t>ecaudatum</w:t>
            </w:r>
            <w:proofErr w:type="spellEnd"/>
            <w:r w:rsidRPr="00EF2FF6">
              <w:rPr>
                <w:b/>
                <w:bCs/>
              </w:rPr>
              <w:t xml:space="preserve"> </w:t>
            </w:r>
            <w:proofErr w:type="spellStart"/>
            <w:r w:rsidRPr="00EF2FF6">
              <w:rPr>
                <w:b/>
                <w:bCs/>
              </w:rPr>
              <w:t>caudatum</w:t>
            </w:r>
            <w:proofErr w:type="spellEnd"/>
            <w:r w:rsidRPr="00EF2FF6">
              <w:rPr>
                <w:b/>
                <w:bCs/>
              </w:rPr>
              <w:t xml:space="preserve"> </w:t>
            </w:r>
          </w:p>
        </w:tc>
        <w:tc>
          <w:tcPr>
            <w:tcW w:w="3136" w:type="dxa"/>
          </w:tcPr>
          <w:p w:rsidR="00DB7170" w:rsidRPr="00EF2FF6" w:rsidRDefault="00DB7170" w:rsidP="00EF2FF6">
            <w:pPr>
              <w:pStyle w:val="Default"/>
              <w:spacing w:line="360" w:lineRule="auto"/>
            </w:pPr>
            <w:proofErr w:type="spellStart"/>
            <w:proofErr w:type="gramStart"/>
            <w:r w:rsidRPr="00EF2FF6">
              <w:t>Selüloz,hemiselüloz</w:t>
            </w:r>
            <w:proofErr w:type="gramEnd"/>
            <w:r w:rsidRPr="00EF2FF6">
              <w:t>,nişasta,sükroz,maltoz</w:t>
            </w:r>
            <w:proofErr w:type="spellEnd"/>
            <w:r w:rsidRPr="00EF2FF6">
              <w:t xml:space="preserve"> </w:t>
            </w:r>
          </w:p>
        </w:tc>
        <w:tc>
          <w:tcPr>
            <w:tcW w:w="3136" w:type="dxa"/>
          </w:tcPr>
          <w:p w:rsidR="00DB7170" w:rsidRPr="00EF2FF6" w:rsidRDefault="00DB7170" w:rsidP="00EF2FF6">
            <w:pPr>
              <w:pStyle w:val="Default"/>
              <w:spacing w:line="360" w:lineRule="auto"/>
            </w:pPr>
            <w:proofErr w:type="gramStart"/>
            <w:r w:rsidRPr="00EF2FF6">
              <w:t>asetat,propionat</w:t>
            </w:r>
            <w:proofErr w:type="gramEnd"/>
            <w:r w:rsidRPr="00EF2FF6">
              <w:t xml:space="preserve">,butirat,laktat,H2,format,lipidler </w:t>
            </w:r>
          </w:p>
        </w:tc>
      </w:tr>
      <w:tr w:rsidR="00DB7170" w:rsidRPr="00EF2FF6" w:rsidTr="005B064C">
        <w:trPr>
          <w:trHeight w:val="90"/>
        </w:trPr>
        <w:tc>
          <w:tcPr>
            <w:tcW w:w="3136" w:type="dxa"/>
          </w:tcPr>
          <w:p w:rsidR="00DB7170" w:rsidRPr="00EF2FF6" w:rsidRDefault="00DB7170" w:rsidP="00EF2FF6">
            <w:pPr>
              <w:pStyle w:val="Default"/>
              <w:spacing w:line="360" w:lineRule="auto"/>
            </w:pPr>
            <w:proofErr w:type="spellStart"/>
            <w:r w:rsidRPr="00EF2FF6">
              <w:rPr>
                <w:b/>
                <w:bCs/>
              </w:rPr>
              <w:t>Ophryoscolex</w:t>
            </w:r>
            <w:proofErr w:type="spellEnd"/>
            <w:r w:rsidRPr="00EF2FF6">
              <w:rPr>
                <w:b/>
                <w:bCs/>
              </w:rPr>
              <w:t xml:space="preserve"> </w:t>
            </w:r>
            <w:proofErr w:type="spellStart"/>
            <w:r w:rsidRPr="00EF2FF6">
              <w:rPr>
                <w:b/>
                <w:bCs/>
              </w:rPr>
              <w:t>caudatus</w:t>
            </w:r>
            <w:proofErr w:type="spellEnd"/>
            <w:r w:rsidRPr="00EF2FF6">
              <w:rPr>
                <w:b/>
                <w:bCs/>
              </w:rPr>
              <w:t xml:space="preserve"> </w:t>
            </w:r>
          </w:p>
        </w:tc>
        <w:tc>
          <w:tcPr>
            <w:tcW w:w="3136" w:type="dxa"/>
          </w:tcPr>
          <w:p w:rsidR="00DB7170" w:rsidRPr="00EF2FF6" w:rsidRDefault="00DB7170" w:rsidP="00EF2FF6">
            <w:pPr>
              <w:pStyle w:val="Default"/>
              <w:spacing w:line="360" w:lineRule="auto"/>
            </w:pPr>
            <w:r w:rsidRPr="00EF2FF6">
              <w:t xml:space="preserve">selüloz, </w:t>
            </w:r>
            <w:proofErr w:type="spellStart"/>
            <w:proofErr w:type="gramStart"/>
            <w:r w:rsidRPr="00EF2FF6">
              <w:t>hemiselüloz,nişasta</w:t>
            </w:r>
            <w:proofErr w:type="spellEnd"/>
            <w:proofErr w:type="gramEnd"/>
            <w:r w:rsidRPr="00EF2FF6">
              <w:t xml:space="preserve"> </w:t>
            </w:r>
          </w:p>
        </w:tc>
        <w:tc>
          <w:tcPr>
            <w:tcW w:w="3136" w:type="dxa"/>
          </w:tcPr>
          <w:p w:rsidR="00DB7170" w:rsidRPr="00EF2FF6" w:rsidRDefault="00DB7170" w:rsidP="00EF2FF6">
            <w:pPr>
              <w:pStyle w:val="Default"/>
              <w:spacing w:line="360" w:lineRule="auto"/>
            </w:pPr>
            <w:proofErr w:type="spellStart"/>
            <w:proofErr w:type="gramStart"/>
            <w:r w:rsidRPr="00EF2FF6">
              <w:t>asetat,propionat</w:t>
            </w:r>
            <w:proofErr w:type="gramEnd"/>
            <w:r w:rsidRPr="00EF2FF6">
              <w:t>,butirat</w:t>
            </w:r>
            <w:proofErr w:type="spellEnd"/>
            <w:r w:rsidRPr="00EF2FF6">
              <w:t xml:space="preserve">, H2, </w:t>
            </w:r>
          </w:p>
        </w:tc>
      </w:tr>
    </w:tbl>
    <w:p w:rsidR="00DB7170" w:rsidRPr="00EF2FF6" w:rsidRDefault="00DB7170" w:rsidP="00EF2FF6">
      <w:pPr>
        <w:spacing w:line="360" w:lineRule="auto"/>
        <w:rPr>
          <w:rFonts w:ascii="Times New Roman" w:hAnsi="Times New Roman" w:cs="Times New Roman"/>
          <w:b/>
          <w:bCs/>
          <w:sz w:val="24"/>
          <w:szCs w:val="24"/>
        </w:rPr>
      </w:pPr>
    </w:p>
    <w:p w:rsidR="00DB7170" w:rsidRPr="00EF2FF6" w:rsidRDefault="00DB7170" w:rsidP="00EF2FF6">
      <w:pPr>
        <w:pStyle w:val="Default"/>
        <w:spacing w:line="360" w:lineRule="auto"/>
      </w:pPr>
      <w:proofErr w:type="spellStart"/>
      <w:r w:rsidRPr="00EF2FF6">
        <w:rPr>
          <w:b/>
          <w:bCs/>
        </w:rPr>
        <w:t>Aneorobik</w:t>
      </w:r>
      <w:proofErr w:type="spellEnd"/>
      <w:r w:rsidRPr="00EF2FF6">
        <w:rPr>
          <w:b/>
          <w:bCs/>
        </w:rPr>
        <w:t xml:space="preserve"> mantarlar </w:t>
      </w:r>
    </w:p>
    <w:p w:rsidR="00DB7170" w:rsidRPr="00EF2FF6" w:rsidRDefault="00DB7170" w:rsidP="00EF2FF6">
      <w:pPr>
        <w:pStyle w:val="Default"/>
        <w:spacing w:line="360" w:lineRule="auto"/>
      </w:pPr>
      <w:r w:rsidRPr="00EF2FF6">
        <w:t xml:space="preserve">Anaerobik mantarların sporları ve </w:t>
      </w:r>
      <w:proofErr w:type="spellStart"/>
      <w:r w:rsidRPr="00EF2FF6">
        <w:t>vegetatif</w:t>
      </w:r>
      <w:proofErr w:type="spellEnd"/>
      <w:r w:rsidRPr="00EF2FF6">
        <w:t xml:space="preserve"> hücreleri </w:t>
      </w:r>
      <w:proofErr w:type="spellStart"/>
      <w:r w:rsidRPr="00EF2FF6">
        <w:t>rumende</w:t>
      </w:r>
      <w:proofErr w:type="spellEnd"/>
      <w:r w:rsidRPr="00EF2FF6">
        <w:t xml:space="preserve"> gözlenmiştir. </w:t>
      </w:r>
      <w:proofErr w:type="spellStart"/>
      <w:r w:rsidRPr="00EF2FF6">
        <w:rPr>
          <w:i/>
          <w:iCs/>
        </w:rPr>
        <w:t>Neocallimatrix</w:t>
      </w:r>
      <w:proofErr w:type="spellEnd"/>
      <w:r w:rsidRPr="00EF2FF6">
        <w:rPr>
          <w:i/>
          <w:iCs/>
        </w:rPr>
        <w:t xml:space="preserve"> </w:t>
      </w:r>
      <w:proofErr w:type="spellStart"/>
      <w:r w:rsidRPr="00EF2FF6">
        <w:rPr>
          <w:i/>
          <w:iCs/>
        </w:rPr>
        <w:t>frontalis</w:t>
      </w:r>
      <w:proofErr w:type="spellEnd"/>
      <w:r w:rsidRPr="00EF2FF6">
        <w:rPr>
          <w:i/>
          <w:iCs/>
        </w:rPr>
        <w:t xml:space="preserve">, </w:t>
      </w:r>
      <w:proofErr w:type="spellStart"/>
      <w:r w:rsidRPr="00EF2FF6">
        <w:rPr>
          <w:i/>
          <w:iCs/>
        </w:rPr>
        <w:t>Sphaeromonas</w:t>
      </w:r>
      <w:proofErr w:type="spellEnd"/>
      <w:r w:rsidRPr="00EF2FF6">
        <w:rPr>
          <w:i/>
          <w:iCs/>
        </w:rPr>
        <w:t xml:space="preserve"> </w:t>
      </w:r>
      <w:proofErr w:type="spellStart"/>
      <w:r w:rsidRPr="00EF2FF6">
        <w:rPr>
          <w:i/>
          <w:iCs/>
        </w:rPr>
        <w:t>comminus</w:t>
      </w:r>
      <w:proofErr w:type="spellEnd"/>
      <w:r w:rsidRPr="00EF2FF6">
        <w:rPr>
          <w:i/>
          <w:iCs/>
        </w:rPr>
        <w:t xml:space="preserve"> </w:t>
      </w:r>
      <w:proofErr w:type="spellStart"/>
      <w:r w:rsidRPr="00EF2FF6">
        <w:t>and</w:t>
      </w:r>
      <w:proofErr w:type="spellEnd"/>
      <w:r w:rsidRPr="00EF2FF6">
        <w:t xml:space="preserve"> </w:t>
      </w:r>
      <w:proofErr w:type="spellStart"/>
      <w:r w:rsidRPr="00EF2FF6">
        <w:rPr>
          <w:i/>
          <w:iCs/>
        </w:rPr>
        <w:t>Piromonas</w:t>
      </w:r>
      <w:proofErr w:type="spellEnd"/>
      <w:r w:rsidRPr="00EF2FF6">
        <w:rPr>
          <w:i/>
          <w:iCs/>
        </w:rPr>
        <w:t xml:space="preserve"> </w:t>
      </w:r>
      <w:proofErr w:type="spellStart"/>
      <w:r w:rsidRPr="00EF2FF6">
        <w:rPr>
          <w:i/>
          <w:iCs/>
        </w:rPr>
        <w:t>comminus</w:t>
      </w:r>
      <w:proofErr w:type="spellEnd"/>
      <w:r w:rsidRPr="00EF2FF6">
        <w:rPr>
          <w:i/>
          <w:iCs/>
        </w:rPr>
        <w:t xml:space="preserve"> </w:t>
      </w:r>
      <w:r w:rsidRPr="00EF2FF6">
        <w:t xml:space="preserve">bunlardan bir kaçıdır. </w:t>
      </w:r>
      <w:proofErr w:type="spellStart"/>
      <w:r w:rsidRPr="00EF2FF6">
        <w:t>Rasyon</w:t>
      </w:r>
      <w:proofErr w:type="spellEnd"/>
      <w:r w:rsidRPr="00EF2FF6">
        <w:t xml:space="preserve"> kaba yemlere dayalı olduğu zaman </w:t>
      </w:r>
      <w:proofErr w:type="spellStart"/>
      <w:r w:rsidRPr="00EF2FF6">
        <w:t>rumendeki</w:t>
      </w:r>
      <w:proofErr w:type="spellEnd"/>
      <w:r w:rsidRPr="00EF2FF6">
        <w:t xml:space="preserve"> toplam </w:t>
      </w:r>
      <w:proofErr w:type="spellStart"/>
      <w:r w:rsidRPr="00EF2FF6">
        <w:t>mikrobiyel</w:t>
      </w:r>
      <w:proofErr w:type="spellEnd"/>
      <w:r w:rsidRPr="00EF2FF6">
        <w:t xml:space="preserve"> kitlenin %8 kadarı </w:t>
      </w:r>
      <w:proofErr w:type="spellStart"/>
      <w:r w:rsidRPr="00EF2FF6">
        <w:t>funguslardan</w:t>
      </w:r>
      <w:proofErr w:type="spellEnd"/>
      <w:r w:rsidRPr="00EF2FF6">
        <w:t xml:space="preserve"> oluşabilmektedir. Bunlar selüloz ve </w:t>
      </w:r>
      <w:proofErr w:type="spellStart"/>
      <w:r w:rsidRPr="00EF2FF6">
        <w:t>ksilanı</w:t>
      </w:r>
      <w:proofErr w:type="spellEnd"/>
      <w:r w:rsidRPr="00EF2FF6">
        <w:t xml:space="preserve"> fermente etmektedirler. </w:t>
      </w:r>
    </w:p>
    <w:p w:rsidR="00DB7170" w:rsidRPr="00EF2FF6" w:rsidRDefault="00DB7170" w:rsidP="00EF2FF6">
      <w:pPr>
        <w:pStyle w:val="Default"/>
        <w:spacing w:line="360" w:lineRule="auto"/>
      </w:pPr>
      <w:r w:rsidRPr="00EF2FF6">
        <w:rPr>
          <w:b/>
          <w:bCs/>
        </w:rPr>
        <w:t xml:space="preserve">Mayalar </w:t>
      </w:r>
    </w:p>
    <w:p w:rsidR="00DB7170" w:rsidRPr="00EF2FF6" w:rsidRDefault="00DB7170" w:rsidP="00EF2FF6">
      <w:pPr>
        <w:pStyle w:val="Default"/>
        <w:spacing w:line="360" w:lineRule="auto"/>
      </w:pPr>
      <w:proofErr w:type="spellStart"/>
      <w:r w:rsidRPr="00EF2FF6">
        <w:lastRenderedPageBreak/>
        <w:t>Aneorobik</w:t>
      </w:r>
      <w:proofErr w:type="spellEnd"/>
      <w:r w:rsidRPr="00EF2FF6">
        <w:t xml:space="preserve"> mayalar </w:t>
      </w:r>
      <w:proofErr w:type="spellStart"/>
      <w:r w:rsidRPr="00EF2FF6">
        <w:t>rumenden</w:t>
      </w:r>
      <w:proofErr w:type="spellEnd"/>
      <w:r w:rsidRPr="00EF2FF6">
        <w:t xml:space="preserve"> izole edilmişlerdir. Bunların miktarları da gr </w:t>
      </w:r>
      <w:proofErr w:type="spellStart"/>
      <w:r w:rsidRPr="00EF2FF6">
        <w:t>rumen</w:t>
      </w:r>
      <w:proofErr w:type="spellEnd"/>
      <w:r w:rsidRPr="00EF2FF6">
        <w:t xml:space="preserve"> içeriğinde 105-107 düzeylerine ulaşabilmektedir. Bunlardan </w:t>
      </w:r>
      <w:proofErr w:type="spellStart"/>
      <w:r w:rsidRPr="00EF2FF6">
        <w:rPr>
          <w:i/>
          <w:iCs/>
        </w:rPr>
        <w:t>Aneoroplasma</w:t>
      </w:r>
      <w:proofErr w:type="spellEnd"/>
      <w:r w:rsidRPr="00EF2FF6">
        <w:rPr>
          <w:i/>
          <w:iCs/>
        </w:rPr>
        <w:t xml:space="preserve"> </w:t>
      </w:r>
      <w:proofErr w:type="spellStart"/>
      <w:r w:rsidRPr="00EF2FF6">
        <w:rPr>
          <w:i/>
          <w:iCs/>
        </w:rPr>
        <w:t>bactoclasticum</w:t>
      </w:r>
      <w:proofErr w:type="spellEnd"/>
      <w:r w:rsidRPr="00EF2FF6">
        <w:rPr>
          <w:i/>
          <w:iCs/>
        </w:rPr>
        <w:t xml:space="preserve"> </w:t>
      </w:r>
      <w:r w:rsidRPr="00EF2FF6">
        <w:t xml:space="preserve">ve </w:t>
      </w:r>
      <w:proofErr w:type="spellStart"/>
      <w:r w:rsidRPr="00EF2FF6">
        <w:rPr>
          <w:i/>
          <w:iCs/>
        </w:rPr>
        <w:t>Aneoroplasma</w:t>
      </w:r>
      <w:proofErr w:type="spellEnd"/>
      <w:r w:rsidRPr="00EF2FF6">
        <w:rPr>
          <w:i/>
          <w:iCs/>
        </w:rPr>
        <w:t xml:space="preserve"> </w:t>
      </w:r>
      <w:proofErr w:type="spellStart"/>
      <w:r w:rsidRPr="00EF2FF6">
        <w:rPr>
          <w:i/>
          <w:iCs/>
        </w:rPr>
        <w:t>abactoclasticum</w:t>
      </w:r>
      <w:proofErr w:type="spellEnd"/>
      <w:r w:rsidRPr="00EF2FF6">
        <w:rPr>
          <w:i/>
          <w:iCs/>
        </w:rPr>
        <w:t xml:space="preserve"> </w:t>
      </w:r>
      <w:r w:rsidRPr="00EF2FF6">
        <w:t xml:space="preserve">tanımlanmış iki </w:t>
      </w:r>
      <w:proofErr w:type="spellStart"/>
      <w:r w:rsidRPr="00EF2FF6">
        <w:t>aneorob</w:t>
      </w:r>
      <w:proofErr w:type="spellEnd"/>
      <w:r w:rsidRPr="00EF2FF6">
        <w:t xml:space="preserve"> </w:t>
      </w:r>
      <w:proofErr w:type="spellStart"/>
      <w:r w:rsidRPr="00EF2FF6">
        <w:t>rumen</w:t>
      </w:r>
      <w:proofErr w:type="spellEnd"/>
      <w:r w:rsidRPr="00EF2FF6">
        <w:t xml:space="preserve"> mayasıdır. </w:t>
      </w:r>
    </w:p>
    <w:p w:rsidR="00DB7170" w:rsidRPr="00EF2FF6" w:rsidRDefault="00DB7170" w:rsidP="00EF2FF6">
      <w:pPr>
        <w:pStyle w:val="Default"/>
        <w:spacing w:line="360" w:lineRule="auto"/>
      </w:pPr>
      <w:proofErr w:type="spellStart"/>
      <w:r w:rsidRPr="00EF2FF6">
        <w:rPr>
          <w:b/>
          <w:bCs/>
        </w:rPr>
        <w:t>Bakteriofajlar</w:t>
      </w:r>
      <w:proofErr w:type="spellEnd"/>
      <w:r w:rsidRPr="00EF2FF6">
        <w:rPr>
          <w:b/>
          <w:bCs/>
        </w:rPr>
        <w:t xml:space="preserve"> </w:t>
      </w:r>
    </w:p>
    <w:p w:rsidR="00DB7170" w:rsidRPr="00EF2FF6" w:rsidRDefault="00DB7170" w:rsidP="00EF2FF6">
      <w:pPr>
        <w:pStyle w:val="Default"/>
        <w:spacing w:line="360" w:lineRule="auto"/>
      </w:pPr>
      <w:proofErr w:type="gramStart"/>
      <w:r w:rsidRPr="00EF2FF6">
        <w:t>farklı</w:t>
      </w:r>
      <w:proofErr w:type="gramEnd"/>
      <w:r w:rsidRPr="00EF2FF6">
        <w:t xml:space="preserve"> morfolojik özelliklere sahip 125’in üzerinde </w:t>
      </w:r>
      <w:proofErr w:type="spellStart"/>
      <w:r w:rsidRPr="00EF2FF6">
        <w:t>bakteriofaj</w:t>
      </w:r>
      <w:proofErr w:type="spellEnd"/>
      <w:r w:rsidRPr="00EF2FF6">
        <w:t xml:space="preserve"> </w:t>
      </w:r>
      <w:proofErr w:type="spellStart"/>
      <w:r w:rsidRPr="00EF2FF6">
        <w:t>rumenden</w:t>
      </w:r>
      <w:proofErr w:type="spellEnd"/>
      <w:r w:rsidRPr="00EF2FF6">
        <w:t xml:space="preserve"> izole edilmiştir. Bunların </w:t>
      </w:r>
      <w:proofErr w:type="spellStart"/>
      <w:r w:rsidRPr="00EF2FF6">
        <w:t>miktarlarıda</w:t>
      </w:r>
      <w:proofErr w:type="spellEnd"/>
      <w:r w:rsidRPr="00EF2FF6">
        <w:t xml:space="preserve"> </w:t>
      </w:r>
      <w:proofErr w:type="spellStart"/>
      <w:r w:rsidRPr="00EF2FF6">
        <w:t>rumende</w:t>
      </w:r>
      <w:proofErr w:type="spellEnd"/>
      <w:r w:rsidRPr="00EF2FF6">
        <w:t xml:space="preserve"> ml’de 5x107 düzeylerindedir. </w:t>
      </w:r>
      <w:proofErr w:type="spellStart"/>
      <w:r w:rsidRPr="00EF2FF6">
        <w:t>Rumendeki</w:t>
      </w:r>
      <w:proofErr w:type="spellEnd"/>
      <w:r w:rsidRPr="00EF2FF6">
        <w:t xml:space="preserve"> fonksiyonları konusunda yeterli bilgi yoktur. </w:t>
      </w:r>
    </w:p>
    <w:p w:rsidR="00DB7170" w:rsidRPr="00EF2FF6" w:rsidRDefault="00DB7170" w:rsidP="00EF2FF6">
      <w:pPr>
        <w:pStyle w:val="Default"/>
        <w:spacing w:line="360" w:lineRule="auto"/>
      </w:pPr>
      <w:proofErr w:type="spellStart"/>
      <w:r w:rsidRPr="00EF2FF6">
        <w:rPr>
          <w:b/>
          <w:bCs/>
        </w:rPr>
        <w:t>Rumendeki</w:t>
      </w:r>
      <w:proofErr w:type="spellEnd"/>
      <w:r w:rsidRPr="00EF2FF6">
        <w:rPr>
          <w:b/>
          <w:bCs/>
        </w:rPr>
        <w:t xml:space="preserve"> </w:t>
      </w:r>
      <w:proofErr w:type="spellStart"/>
      <w:r w:rsidRPr="00EF2FF6">
        <w:rPr>
          <w:b/>
          <w:bCs/>
        </w:rPr>
        <w:t>mikroroganizmalar</w:t>
      </w:r>
      <w:proofErr w:type="spellEnd"/>
      <w:r w:rsidRPr="00EF2FF6">
        <w:rPr>
          <w:b/>
          <w:bCs/>
        </w:rPr>
        <w:t xml:space="preserve"> arasındaki ilişkiler </w:t>
      </w:r>
    </w:p>
    <w:p w:rsidR="00DB7170" w:rsidRPr="00EF2FF6" w:rsidRDefault="00DB7170" w:rsidP="00EF2FF6">
      <w:pPr>
        <w:pStyle w:val="Default"/>
        <w:spacing w:line="360" w:lineRule="auto"/>
      </w:pPr>
      <w:proofErr w:type="spellStart"/>
      <w:r w:rsidRPr="00EF2FF6">
        <w:t>Rumende</w:t>
      </w:r>
      <w:proofErr w:type="spellEnd"/>
      <w:r w:rsidRPr="00EF2FF6">
        <w:t xml:space="preserve"> bulunan mikroorganizmalar arasında </w:t>
      </w:r>
      <w:proofErr w:type="gramStart"/>
      <w:r w:rsidRPr="00EF2FF6">
        <w:t>bir çok</w:t>
      </w:r>
      <w:proofErr w:type="gramEnd"/>
      <w:r w:rsidRPr="00EF2FF6">
        <w:t xml:space="preserve"> </w:t>
      </w:r>
      <w:proofErr w:type="spellStart"/>
      <w:r w:rsidRPr="00EF2FF6">
        <w:t>interaksiyon</w:t>
      </w:r>
      <w:proofErr w:type="spellEnd"/>
      <w:r w:rsidRPr="00EF2FF6">
        <w:t xml:space="preserve"> mevcuttur. Ancak genel anlamda bu ilişkiler </w:t>
      </w:r>
      <w:proofErr w:type="spellStart"/>
      <w:r w:rsidRPr="00EF2FF6">
        <w:rPr>
          <w:b/>
          <w:bCs/>
        </w:rPr>
        <w:t>mutualism</w:t>
      </w:r>
      <w:proofErr w:type="spellEnd"/>
      <w:r w:rsidRPr="00EF2FF6">
        <w:rPr>
          <w:b/>
          <w:bCs/>
        </w:rPr>
        <w:t xml:space="preserve"> </w:t>
      </w:r>
      <w:r w:rsidRPr="00EF2FF6">
        <w:t xml:space="preserve">(her iki </w:t>
      </w:r>
      <w:proofErr w:type="spellStart"/>
      <w:r w:rsidRPr="00EF2FF6">
        <w:t>organizmanında</w:t>
      </w:r>
      <w:proofErr w:type="spellEnd"/>
      <w:r w:rsidRPr="00EF2FF6">
        <w:t xml:space="preserve"> yararına olan ilişki), </w:t>
      </w:r>
      <w:proofErr w:type="spellStart"/>
      <w:r w:rsidRPr="00EF2FF6">
        <w:rPr>
          <w:b/>
          <w:bCs/>
        </w:rPr>
        <w:t>commensalism</w:t>
      </w:r>
      <w:proofErr w:type="spellEnd"/>
      <w:r w:rsidRPr="00EF2FF6">
        <w:rPr>
          <w:b/>
          <w:bCs/>
        </w:rPr>
        <w:t xml:space="preserve"> </w:t>
      </w:r>
      <w:r w:rsidRPr="00EF2FF6">
        <w:t xml:space="preserve">(bir organizmanın diğer organizmayı etkilemeden kendi lehine yarar sağlaması) ve </w:t>
      </w:r>
      <w:proofErr w:type="spellStart"/>
      <w:r w:rsidRPr="00EF2FF6">
        <w:rPr>
          <w:b/>
          <w:bCs/>
        </w:rPr>
        <w:t>parasitism</w:t>
      </w:r>
      <w:proofErr w:type="spellEnd"/>
      <w:r w:rsidRPr="00EF2FF6">
        <w:rPr>
          <w:b/>
          <w:bCs/>
        </w:rPr>
        <w:t xml:space="preserve"> </w:t>
      </w:r>
      <w:r w:rsidRPr="00EF2FF6">
        <w:t xml:space="preserve">(bir organizma diğerine katlanmak zorundadır) şeklinde tanımlanabilir. </w:t>
      </w:r>
    </w:p>
    <w:p w:rsidR="00DB7170" w:rsidRPr="00EF2FF6" w:rsidRDefault="00DB7170" w:rsidP="00EF2FF6">
      <w:pPr>
        <w:spacing w:line="360" w:lineRule="auto"/>
        <w:rPr>
          <w:rFonts w:ascii="Times New Roman" w:hAnsi="Times New Roman" w:cs="Times New Roman"/>
          <w:sz w:val="24"/>
          <w:szCs w:val="24"/>
        </w:rPr>
      </w:pPr>
    </w:p>
    <w:p w:rsidR="00DB7170" w:rsidRPr="00EF2FF6" w:rsidRDefault="00DB7170" w:rsidP="00EF2FF6">
      <w:pPr>
        <w:pStyle w:val="Default"/>
        <w:spacing w:line="360" w:lineRule="auto"/>
      </w:pPr>
    </w:p>
    <w:p w:rsidR="00DB7170" w:rsidRPr="00EF2FF6" w:rsidRDefault="00DB7170" w:rsidP="00EF2FF6">
      <w:pPr>
        <w:spacing w:line="360" w:lineRule="auto"/>
        <w:rPr>
          <w:rFonts w:ascii="Times New Roman" w:hAnsi="Times New Roman" w:cs="Times New Roman"/>
          <w:sz w:val="24"/>
          <w:szCs w:val="24"/>
        </w:rPr>
      </w:pPr>
      <w:proofErr w:type="spellStart"/>
      <w:r w:rsidRPr="00EF2FF6">
        <w:rPr>
          <w:rFonts w:ascii="Times New Roman" w:hAnsi="Times New Roman" w:cs="Times New Roman"/>
          <w:b/>
          <w:sz w:val="24"/>
          <w:szCs w:val="24"/>
        </w:rPr>
        <w:t>Ruminasyon</w:t>
      </w:r>
      <w:proofErr w:type="spellEnd"/>
      <w:r w:rsidRPr="00EF2FF6">
        <w:rPr>
          <w:rFonts w:ascii="Times New Roman" w:hAnsi="Times New Roman" w:cs="Times New Roman"/>
          <w:b/>
          <w:sz w:val="24"/>
          <w:szCs w:val="24"/>
        </w:rPr>
        <w:t>:</w:t>
      </w:r>
      <w:r w:rsidRPr="00EF2FF6">
        <w:rPr>
          <w:rFonts w:ascii="Times New Roman" w:hAnsi="Times New Roman" w:cs="Times New Roman"/>
          <w:sz w:val="24"/>
          <w:szCs w:val="24"/>
        </w:rPr>
        <w:t xml:space="preserve"> Geviş getirme, Geviş getiren hayvanlarda </w:t>
      </w:r>
      <w:proofErr w:type="spellStart"/>
      <w:r w:rsidRPr="00EF2FF6">
        <w:rPr>
          <w:rFonts w:ascii="Times New Roman" w:hAnsi="Times New Roman" w:cs="Times New Roman"/>
          <w:sz w:val="24"/>
          <w:szCs w:val="24"/>
        </w:rPr>
        <w:t>rumen</w:t>
      </w:r>
      <w:proofErr w:type="spellEnd"/>
      <w:r w:rsidRPr="00EF2FF6">
        <w:rPr>
          <w:rFonts w:ascii="Times New Roman" w:hAnsi="Times New Roman" w:cs="Times New Roman"/>
          <w:sz w:val="24"/>
          <w:szCs w:val="24"/>
        </w:rPr>
        <w:t xml:space="preserve"> içeriğinin yeniden ağza getirilmesi,</w:t>
      </w:r>
    </w:p>
    <w:p w:rsidR="00DB7170" w:rsidRPr="00EF2FF6" w:rsidRDefault="00DB7170" w:rsidP="00EF2FF6">
      <w:pPr>
        <w:spacing w:line="360" w:lineRule="auto"/>
        <w:rPr>
          <w:rFonts w:ascii="Times New Roman" w:hAnsi="Times New Roman" w:cs="Times New Roman"/>
          <w:sz w:val="24"/>
          <w:szCs w:val="24"/>
        </w:rPr>
      </w:pPr>
      <w:proofErr w:type="gramStart"/>
      <w:r w:rsidRPr="00EF2FF6">
        <w:rPr>
          <w:rFonts w:ascii="Times New Roman" w:hAnsi="Times New Roman" w:cs="Times New Roman"/>
          <w:sz w:val="24"/>
          <w:szCs w:val="24"/>
        </w:rPr>
        <w:t>içeriğin</w:t>
      </w:r>
      <w:proofErr w:type="gramEnd"/>
      <w:r w:rsidRPr="00EF2FF6">
        <w:rPr>
          <w:rFonts w:ascii="Times New Roman" w:hAnsi="Times New Roman" w:cs="Times New Roman"/>
          <w:sz w:val="24"/>
          <w:szCs w:val="24"/>
        </w:rPr>
        <w:t xml:space="preserve"> sıvı kısmının yutulması,</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sym w:font="Symbol" w:char="F0D8"/>
      </w:r>
      <w:r w:rsidRPr="00EF2FF6">
        <w:rPr>
          <w:rFonts w:ascii="Times New Roman" w:hAnsi="Times New Roman" w:cs="Times New Roman"/>
          <w:sz w:val="24"/>
          <w:szCs w:val="24"/>
        </w:rPr>
        <w:t xml:space="preserve"> Geri kalan kısmın tükürükle karıştırılarak çiğnenmesi,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sym w:font="Symbol" w:char="F0D8"/>
      </w:r>
      <w:r w:rsidRPr="00EF2FF6">
        <w:rPr>
          <w:rFonts w:ascii="Times New Roman" w:hAnsi="Times New Roman" w:cs="Times New Roman"/>
          <w:sz w:val="24"/>
          <w:szCs w:val="24"/>
        </w:rPr>
        <w:t xml:space="preserve"> Oluşturulan lokmanın yeniden yutulması gibi mekanik hareketleri kapsayan karışık bir refleks olayıdır. Sığırlarda geviş getirme yemin niteliğine göre, yemekten 30-70 dakika sonra, koyunlarda 20-45 dakika sonra başlar. Sığırlar geviş getirmeye günün üçte biri kadar zaman harcar. Kaba yem geviş getirmeye ayrılacak süreyi artırmaktadır. Sığırlarda günde 30 kadar </w:t>
      </w:r>
      <w:proofErr w:type="spellStart"/>
      <w:r w:rsidRPr="00EF2FF6">
        <w:rPr>
          <w:rFonts w:ascii="Times New Roman" w:hAnsi="Times New Roman" w:cs="Times New Roman"/>
          <w:sz w:val="24"/>
          <w:szCs w:val="24"/>
        </w:rPr>
        <w:t>ruminasyon</w:t>
      </w:r>
      <w:proofErr w:type="spellEnd"/>
      <w:r w:rsidRPr="00EF2FF6">
        <w:rPr>
          <w:rFonts w:ascii="Times New Roman" w:hAnsi="Times New Roman" w:cs="Times New Roman"/>
          <w:sz w:val="24"/>
          <w:szCs w:val="24"/>
        </w:rPr>
        <w:t xml:space="preserve"> periyodu gerçekleşmekte ve bu süre içinde 50-60 kg ot yeniden çiğnenmektedir. Geviş getirme, hayvanlar hareket hâlinde iken yapılsa da, en uygun dönem dinlenme zamanıdır. Kaba yemler hafif olup üstte bulunur ve </w:t>
      </w:r>
      <w:proofErr w:type="spellStart"/>
      <w:r w:rsidRPr="00EF2FF6">
        <w:rPr>
          <w:rFonts w:ascii="Times New Roman" w:hAnsi="Times New Roman" w:cs="Times New Roman"/>
          <w:sz w:val="24"/>
          <w:szCs w:val="24"/>
        </w:rPr>
        <w:t>fermentasyon</w:t>
      </w:r>
      <w:proofErr w:type="spellEnd"/>
      <w:r w:rsidRPr="00EF2FF6">
        <w:rPr>
          <w:rFonts w:ascii="Times New Roman" w:hAnsi="Times New Roman" w:cs="Times New Roman"/>
          <w:sz w:val="24"/>
          <w:szCs w:val="24"/>
        </w:rPr>
        <w:t xml:space="preserve"> sonucu oluşan gazların da katılmasıyla daha da hafifler. Ağza geri getirilenlerin önemli kısmını, </w:t>
      </w:r>
      <w:proofErr w:type="spellStart"/>
      <w:r w:rsidRPr="00EF2FF6">
        <w:rPr>
          <w:rFonts w:ascii="Times New Roman" w:hAnsi="Times New Roman" w:cs="Times New Roman"/>
          <w:sz w:val="24"/>
          <w:szCs w:val="24"/>
        </w:rPr>
        <w:t>rumen</w:t>
      </w:r>
      <w:proofErr w:type="spellEnd"/>
      <w:r w:rsidRPr="00EF2FF6">
        <w:rPr>
          <w:rFonts w:ascii="Times New Roman" w:hAnsi="Times New Roman" w:cs="Times New Roman"/>
          <w:sz w:val="24"/>
          <w:szCs w:val="24"/>
        </w:rPr>
        <w:t xml:space="preserve"> sıvısının yüzeyinde bulunan bu kaba maddeler oluşturur. Dışarıdan yeni alınan yemler belirli bir </w:t>
      </w:r>
      <w:proofErr w:type="spellStart"/>
      <w:r w:rsidRPr="00EF2FF6">
        <w:rPr>
          <w:rFonts w:ascii="Times New Roman" w:hAnsi="Times New Roman" w:cs="Times New Roman"/>
          <w:sz w:val="24"/>
          <w:szCs w:val="24"/>
        </w:rPr>
        <w:t>fermentasyona</w:t>
      </w:r>
      <w:proofErr w:type="spellEnd"/>
      <w:r w:rsidRPr="00EF2FF6">
        <w:rPr>
          <w:rFonts w:ascii="Times New Roman" w:hAnsi="Times New Roman" w:cs="Times New Roman"/>
          <w:sz w:val="24"/>
          <w:szCs w:val="24"/>
        </w:rPr>
        <w:t xml:space="preserve"> uğramadan </w:t>
      </w:r>
      <w:proofErr w:type="spellStart"/>
      <w:r w:rsidRPr="00EF2FF6">
        <w:rPr>
          <w:rFonts w:ascii="Times New Roman" w:hAnsi="Times New Roman" w:cs="Times New Roman"/>
          <w:sz w:val="24"/>
          <w:szCs w:val="24"/>
        </w:rPr>
        <w:t>ruminasyona</w:t>
      </w:r>
      <w:proofErr w:type="spellEnd"/>
      <w:r w:rsidRPr="00EF2FF6">
        <w:rPr>
          <w:rFonts w:ascii="Times New Roman" w:hAnsi="Times New Roman" w:cs="Times New Roman"/>
          <w:sz w:val="24"/>
          <w:szCs w:val="24"/>
        </w:rPr>
        <w:t xml:space="preserve"> katılmazlar.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Gazlar</w:t>
      </w:r>
    </w:p>
    <w:p w:rsidR="00DB7170" w:rsidRPr="00EF2FF6" w:rsidRDefault="00DB7170" w:rsidP="00EF2FF6">
      <w:pPr>
        <w:pStyle w:val="Default"/>
        <w:spacing w:line="360" w:lineRule="auto"/>
      </w:pPr>
      <w:r w:rsidRPr="00EF2FF6">
        <w:t xml:space="preserve">Geviş getiren hayvanlarda gaz çıkarma da önemli bir mekanizma olarak karşımıza </w:t>
      </w:r>
      <w:proofErr w:type="spellStart"/>
      <w:r w:rsidRPr="00EF2FF6">
        <w:t>çıkmakatdır</w:t>
      </w:r>
      <w:proofErr w:type="spellEnd"/>
      <w:r w:rsidRPr="00EF2FF6">
        <w:t xml:space="preserve">. </w:t>
      </w:r>
      <w:proofErr w:type="spellStart"/>
      <w:r w:rsidRPr="00EF2FF6">
        <w:t>Rumendeki</w:t>
      </w:r>
      <w:proofErr w:type="spellEnd"/>
      <w:r w:rsidRPr="00EF2FF6">
        <w:t xml:space="preserve"> </w:t>
      </w:r>
      <w:proofErr w:type="spellStart"/>
      <w:r w:rsidRPr="00EF2FF6">
        <w:t>mikrobiyel</w:t>
      </w:r>
      <w:proofErr w:type="spellEnd"/>
      <w:r w:rsidRPr="00EF2FF6">
        <w:t xml:space="preserve"> </w:t>
      </w:r>
      <w:proofErr w:type="spellStart"/>
      <w:r w:rsidRPr="00EF2FF6">
        <w:t>fermentasyon</w:t>
      </w:r>
      <w:proofErr w:type="spellEnd"/>
      <w:r w:rsidRPr="00EF2FF6">
        <w:t xml:space="preserve"> elimine edilmesi gereken büyük </w:t>
      </w:r>
      <w:r w:rsidRPr="00EF2FF6">
        <w:lastRenderedPageBreak/>
        <w:t xml:space="preserve">miktarlarda gaz üretilmesine neden </w:t>
      </w:r>
      <w:proofErr w:type="spellStart"/>
      <w:proofErr w:type="gramStart"/>
      <w:r w:rsidRPr="00EF2FF6">
        <w:t>olmaktadır.Bu</w:t>
      </w:r>
      <w:proofErr w:type="spellEnd"/>
      <w:proofErr w:type="gramEnd"/>
      <w:r w:rsidRPr="00EF2FF6">
        <w:t xml:space="preserve"> mekanizma </w:t>
      </w:r>
      <w:proofErr w:type="spellStart"/>
      <w:r w:rsidRPr="00EF2FF6">
        <w:t>rumendeki</w:t>
      </w:r>
      <w:proofErr w:type="spellEnd"/>
      <w:r w:rsidRPr="00EF2FF6">
        <w:t xml:space="preserve"> gazları aşağı ve yukarı doğru zorlayan </w:t>
      </w:r>
      <w:proofErr w:type="spellStart"/>
      <w:r w:rsidRPr="00EF2FF6">
        <w:t>rumenin</w:t>
      </w:r>
      <w:proofErr w:type="spellEnd"/>
      <w:r w:rsidRPr="00EF2FF6">
        <w:t xml:space="preserve"> üst kesesinin </w:t>
      </w:r>
      <w:proofErr w:type="spellStart"/>
      <w:r w:rsidRPr="00EF2FF6">
        <w:t>kontraksiyonları</w:t>
      </w:r>
      <w:proofErr w:type="spellEnd"/>
      <w:r w:rsidRPr="00EF2FF6">
        <w:t xml:space="preserve"> ile birlikte gözlenmektedir. Bu </w:t>
      </w:r>
      <w:proofErr w:type="spellStart"/>
      <w:r w:rsidRPr="00EF2FF6">
        <w:t>kontraksiyonlar</w:t>
      </w:r>
      <w:proofErr w:type="spellEnd"/>
      <w:r w:rsidRPr="00EF2FF6">
        <w:t xml:space="preserve"> sırasında yemek borusu gevşemekte ve gazların çıkışına izin vermektedir. Bu olay sırasında büyük miktarda gaz soluk borusuna ve akciğere girebilmektedir. Geviş getiren hayvanlarda şişme </w:t>
      </w:r>
      <w:proofErr w:type="spellStart"/>
      <w:r w:rsidRPr="00EF2FF6">
        <w:t>rumendeki</w:t>
      </w:r>
      <w:proofErr w:type="spellEnd"/>
      <w:r w:rsidRPr="00EF2FF6">
        <w:t xml:space="preserve"> köpük oluşumunun bir sonucu olarak gözlenebilmektedir</w:t>
      </w:r>
    </w:p>
    <w:p w:rsidR="00DB7170" w:rsidRPr="00EF2FF6" w:rsidRDefault="00DB7170" w:rsidP="00EF2FF6">
      <w:pPr>
        <w:pStyle w:val="Default"/>
        <w:spacing w:line="360" w:lineRule="auto"/>
      </w:pPr>
    </w:p>
    <w:p w:rsidR="00DB7170" w:rsidRPr="00EF2FF6" w:rsidRDefault="00DB7170" w:rsidP="00EF2FF6">
      <w:pPr>
        <w:pStyle w:val="Default"/>
        <w:spacing w:line="360" w:lineRule="auto"/>
      </w:pPr>
      <w:r w:rsidRPr="00EF2FF6">
        <w:t>Rumen gazlarının dağılımı %65 CO2, %24 CH4, %7 N2, %</w:t>
      </w:r>
      <w:proofErr w:type="gramStart"/>
      <w:r w:rsidRPr="00EF2FF6">
        <w:t>0.6</w:t>
      </w:r>
      <w:proofErr w:type="gramEnd"/>
      <w:r w:rsidRPr="00EF2FF6">
        <w:t xml:space="preserve"> O2, %0.2 H2 ve %0.01 H2S şeklindedir. Rumen sıcaklığı nispeten sabit olup 38-42 C arasında değişir. Rumen </w:t>
      </w:r>
      <w:proofErr w:type="spellStart"/>
      <w:r w:rsidRPr="00EF2FF6">
        <w:t>pH’sı</w:t>
      </w:r>
      <w:proofErr w:type="spellEnd"/>
      <w:r w:rsidRPr="00EF2FF6">
        <w:t xml:space="preserve"> da </w:t>
      </w:r>
      <w:proofErr w:type="spellStart"/>
      <w:r w:rsidRPr="00EF2FF6">
        <w:t>tükrükle</w:t>
      </w:r>
      <w:proofErr w:type="spellEnd"/>
      <w:r w:rsidRPr="00EF2FF6">
        <w:t xml:space="preserve"> sağlanan bikarbonat ve fosfat tampon sistemleri sayesinde 6-7 arasında kalmaktadır. </w:t>
      </w:r>
    </w:p>
    <w:p w:rsidR="00DB7170" w:rsidRPr="00EF2FF6" w:rsidRDefault="00DB7170" w:rsidP="00EF2FF6">
      <w:pPr>
        <w:pStyle w:val="Default"/>
        <w:spacing w:line="360" w:lineRule="auto"/>
      </w:pPr>
    </w:p>
    <w:p w:rsidR="00DB7170" w:rsidRPr="00EF2FF6" w:rsidRDefault="00DB7170" w:rsidP="00EF2FF6">
      <w:pPr>
        <w:pStyle w:val="Default"/>
        <w:spacing w:line="360" w:lineRule="auto"/>
      </w:pPr>
      <w:r w:rsidRPr="00EF2FF6">
        <w:t xml:space="preserve">Rumen, </w:t>
      </w:r>
      <w:proofErr w:type="spellStart"/>
      <w:r w:rsidRPr="00EF2FF6">
        <w:t>retikulum</w:t>
      </w:r>
      <w:proofErr w:type="spellEnd"/>
      <w:r w:rsidRPr="00EF2FF6">
        <w:t xml:space="preserve"> ve </w:t>
      </w:r>
      <w:proofErr w:type="spellStart"/>
      <w:r w:rsidRPr="00EF2FF6">
        <w:t>omasumda</w:t>
      </w:r>
      <w:proofErr w:type="spellEnd"/>
      <w:r w:rsidRPr="00EF2FF6">
        <w:t xml:space="preserve"> </w:t>
      </w:r>
      <w:proofErr w:type="spellStart"/>
      <w:r w:rsidRPr="00EF2FF6">
        <w:t>mikrobiyel</w:t>
      </w:r>
      <w:proofErr w:type="spellEnd"/>
      <w:r w:rsidRPr="00EF2FF6">
        <w:t xml:space="preserve"> sindirimden sonra </w:t>
      </w:r>
      <w:proofErr w:type="spellStart"/>
      <w:r w:rsidRPr="00EF2FF6">
        <w:t>enzimatik</w:t>
      </w:r>
      <w:proofErr w:type="spellEnd"/>
      <w:r w:rsidRPr="00EF2FF6">
        <w:t xml:space="preserve"> sindirimin gerçekleştiği </w:t>
      </w:r>
      <w:proofErr w:type="spellStart"/>
      <w:r w:rsidRPr="00EF2FF6">
        <w:t>abomasuma</w:t>
      </w:r>
      <w:proofErr w:type="spellEnd"/>
      <w:r w:rsidRPr="00EF2FF6">
        <w:t xml:space="preserve"> gelir, kimyasal sindirim burada gerçekleşir ve daha sonra yemler mideyi terk ederek ince bağırsağa ulaşır.</w:t>
      </w:r>
    </w:p>
    <w:p w:rsidR="00DB7170" w:rsidRPr="00EF2FF6" w:rsidRDefault="00DB7170" w:rsidP="00EF2FF6">
      <w:pPr>
        <w:pStyle w:val="Default"/>
        <w:spacing w:line="360" w:lineRule="auto"/>
      </w:pPr>
      <w:r w:rsidRPr="00EF2FF6">
        <w:t xml:space="preserve">Tüm çiftlik hayvanlarında yemlerin </w:t>
      </w:r>
      <w:proofErr w:type="spellStart"/>
      <w:r w:rsidRPr="00EF2FF6">
        <w:t>enzimatik</w:t>
      </w:r>
      <w:proofErr w:type="spellEnd"/>
      <w:r w:rsidRPr="00EF2FF6">
        <w:t xml:space="preserve"> sindiriminin asıl gerçekleştiği yer </w:t>
      </w:r>
      <w:proofErr w:type="spellStart"/>
      <w:r w:rsidRPr="00EF2FF6">
        <w:t>duedonumdur</w:t>
      </w:r>
      <w:proofErr w:type="spellEnd"/>
      <w:r w:rsidRPr="00EF2FF6">
        <w:t xml:space="preserve">. Pankreastan ve ince bağırsaktan salgılanan enzimlerle kimyasal sindirime uğrayan içerik </w:t>
      </w:r>
      <w:proofErr w:type="spellStart"/>
      <w:r w:rsidRPr="00EF2FF6">
        <w:t>jejunum</w:t>
      </w:r>
      <w:proofErr w:type="spellEnd"/>
      <w:r w:rsidRPr="00EF2FF6">
        <w:t xml:space="preserve"> dan </w:t>
      </w:r>
      <w:proofErr w:type="spellStart"/>
      <w:r w:rsidRPr="00EF2FF6">
        <w:t>absorbe</w:t>
      </w:r>
      <w:proofErr w:type="spellEnd"/>
      <w:r w:rsidRPr="00EF2FF6">
        <w:t xml:space="preserve"> edilir. Kör bağırsak </w:t>
      </w:r>
      <w:proofErr w:type="spellStart"/>
      <w:r w:rsidRPr="00EF2FF6">
        <w:t>mikrobiyel</w:t>
      </w:r>
      <w:proofErr w:type="spellEnd"/>
      <w:r w:rsidRPr="00EF2FF6">
        <w:t xml:space="preserve"> sindirimin gerçekleştiği yer olup, atlarda ve tavşanlarda daha önem kazanmaktadır.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Bağırsaklarda Sindirim</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Bağırsaklar, besin maddelerinin enzimlerin etkisiyle küçük moleküllü yapıtaşlarına ayrılarak emiliminin gerçekleştiği sindirim kanalının önemli bir bölümüdür. Midenin görevi büyük oranda gıda moleküllerinin besinlere parçalanmasıyken, bağırsak bu besinlerin emilerek kana geçmesini sağlar.</w:t>
      </w:r>
    </w:p>
    <w:p w:rsidR="00DB7170" w:rsidRPr="00EF2FF6" w:rsidRDefault="00DB7170" w:rsidP="00EF2FF6">
      <w:pPr>
        <w:spacing w:line="360" w:lineRule="auto"/>
        <w:rPr>
          <w:rFonts w:ascii="Times New Roman" w:hAnsi="Times New Roman" w:cs="Times New Roman"/>
          <w:sz w:val="24"/>
          <w:szCs w:val="24"/>
        </w:rPr>
      </w:pPr>
      <w:proofErr w:type="gramStart"/>
      <w:r w:rsidRPr="00EF2FF6">
        <w:rPr>
          <w:rFonts w:ascii="Times New Roman" w:hAnsi="Times New Roman" w:cs="Times New Roman"/>
          <w:sz w:val="24"/>
          <w:szCs w:val="24"/>
        </w:rPr>
        <w:t>ince</w:t>
      </w:r>
      <w:proofErr w:type="gramEnd"/>
      <w:r w:rsidRPr="00EF2FF6">
        <w:rPr>
          <w:rFonts w:ascii="Times New Roman" w:hAnsi="Times New Roman" w:cs="Times New Roman"/>
          <w:sz w:val="24"/>
          <w:szCs w:val="24"/>
        </w:rPr>
        <w:t xml:space="preserve"> bağırsak, kıvrımlı bir yüzey yapısına sahip olup, besinlerin bağırsak duvarından emilimi için uygun olan yüzey alanını arttır. Bağırsak mukozası ayrıca </w:t>
      </w:r>
      <w:proofErr w:type="spellStart"/>
      <w:r w:rsidRPr="00EF2FF6">
        <w:rPr>
          <w:rFonts w:ascii="Times New Roman" w:hAnsi="Times New Roman" w:cs="Times New Roman"/>
          <w:sz w:val="24"/>
          <w:szCs w:val="24"/>
        </w:rPr>
        <w:t>mikrovillus</w:t>
      </w:r>
      <w:proofErr w:type="spellEnd"/>
      <w:r w:rsidRPr="00EF2FF6">
        <w:rPr>
          <w:rFonts w:ascii="Times New Roman" w:hAnsi="Times New Roman" w:cs="Times New Roman"/>
          <w:sz w:val="24"/>
          <w:szCs w:val="24"/>
        </w:rPr>
        <w:t xml:space="preserve"> adı verilen ve emilim yüzeyini daha da artıran mikroskobik kıvrımlara sahiptir. Kalın bağırsak veya kolon, </w:t>
      </w:r>
      <w:proofErr w:type="spellStart"/>
      <w:r w:rsidRPr="00EF2FF6">
        <w:rPr>
          <w:rFonts w:ascii="Times New Roman" w:hAnsi="Times New Roman" w:cs="Times New Roman"/>
          <w:sz w:val="24"/>
          <w:szCs w:val="24"/>
        </w:rPr>
        <w:t>simbiyoz</w:t>
      </w:r>
      <w:proofErr w:type="spellEnd"/>
      <w:r w:rsidRPr="00EF2FF6">
        <w:rPr>
          <w:rFonts w:ascii="Times New Roman" w:hAnsi="Times New Roman" w:cs="Times New Roman"/>
          <w:sz w:val="24"/>
          <w:szCs w:val="24"/>
        </w:rPr>
        <w:t xml:space="preserve"> yaşamın görüldüğü birkaç </w:t>
      </w:r>
      <w:proofErr w:type="spellStart"/>
      <w:r w:rsidRPr="00EF2FF6">
        <w:rPr>
          <w:rFonts w:ascii="Times New Roman" w:hAnsi="Times New Roman" w:cs="Times New Roman"/>
          <w:sz w:val="24"/>
          <w:szCs w:val="24"/>
        </w:rPr>
        <w:t>çeĢit</w:t>
      </w:r>
      <w:proofErr w:type="spellEnd"/>
      <w:r w:rsidRPr="00EF2FF6">
        <w:rPr>
          <w:rFonts w:ascii="Times New Roman" w:hAnsi="Times New Roman" w:cs="Times New Roman"/>
          <w:sz w:val="24"/>
          <w:szCs w:val="24"/>
        </w:rPr>
        <w:t xml:space="preserve"> bakteriye ev sahipliği yapar. Bu bakteriler aynı zamanda bağırsakta gaz üretiminin de nedenidirler. Kalın bağırsak ince bağırsağa oranla daha kısadır ve büyük oranda suyun geri emiliminden sorumlu olup dışkının koyu kıvamlı olmasını sağlar. Kalın bağırsaklarda uzun süre kaldığı durumlarda dışkı katılaşır ve kabızlığa yol açar.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Bağırsak Hareketleri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Bağırsak hareketleri sayesinde sindirimi sürdürülen besin maddelerinin enzimlerle karıştırılması ve kanal içerisinde ilerlemesi sağlanır. </w:t>
      </w:r>
      <w:proofErr w:type="gramStart"/>
      <w:r w:rsidRPr="00EF2FF6">
        <w:rPr>
          <w:rFonts w:ascii="Times New Roman" w:hAnsi="Times New Roman" w:cs="Times New Roman"/>
          <w:sz w:val="24"/>
          <w:szCs w:val="24"/>
        </w:rPr>
        <w:t>ince</w:t>
      </w:r>
      <w:proofErr w:type="gramEnd"/>
      <w:r w:rsidRPr="00EF2FF6">
        <w:rPr>
          <w:rFonts w:ascii="Times New Roman" w:hAnsi="Times New Roman" w:cs="Times New Roman"/>
          <w:sz w:val="24"/>
          <w:szCs w:val="24"/>
        </w:rPr>
        <w:t xml:space="preserve"> bağırsaklarda; bağırsak içeriğini </w:t>
      </w:r>
      <w:r w:rsidRPr="00EF2FF6">
        <w:rPr>
          <w:rFonts w:ascii="Times New Roman" w:hAnsi="Times New Roman" w:cs="Times New Roman"/>
          <w:sz w:val="24"/>
          <w:szCs w:val="24"/>
        </w:rPr>
        <w:lastRenderedPageBreak/>
        <w:t xml:space="preserve">yoğuran ritmik </w:t>
      </w:r>
      <w:proofErr w:type="spellStart"/>
      <w:r w:rsidRPr="00EF2FF6">
        <w:rPr>
          <w:rFonts w:ascii="Times New Roman" w:hAnsi="Times New Roman" w:cs="Times New Roman"/>
          <w:sz w:val="24"/>
          <w:szCs w:val="24"/>
        </w:rPr>
        <w:t>segmentasyon</w:t>
      </w:r>
      <w:proofErr w:type="spellEnd"/>
      <w:r w:rsidRPr="00EF2FF6">
        <w:rPr>
          <w:rFonts w:ascii="Times New Roman" w:hAnsi="Times New Roman" w:cs="Times New Roman"/>
          <w:sz w:val="24"/>
          <w:szCs w:val="24"/>
        </w:rPr>
        <w:t xml:space="preserve"> hareketi ile kanalda ilerlemesini sağlayan </w:t>
      </w:r>
      <w:proofErr w:type="spellStart"/>
      <w:r w:rsidRPr="00EF2FF6">
        <w:rPr>
          <w:rFonts w:ascii="Times New Roman" w:hAnsi="Times New Roman" w:cs="Times New Roman"/>
          <w:sz w:val="24"/>
          <w:szCs w:val="24"/>
        </w:rPr>
        <w:t>peristaltik</w:t>
      </w:r>
      <w:proofErr w:type="spellEnd"/>
      <w:r w:rsidRPr="00EF2FF6">
        <w:rPr>
          <w:rFonts w:ascii="Times New Roman" w:hAnsi="Times New Roman" w:cs="Times New Roman"/>
          <w:sz w:val="24"/>
          <w:szCs w:val="24"/>
        </w:rPr>
        <w:t xml:space="preserve"> (deniz dalgasını andırır) hareketler görülür. Kalın bağırsaklarda (kör bağırsak) ise besin artıklarını dışarı atım öncesi kanalda depo edilmesini kolaylaştırıcı ters (anti) </w:t>
      </w:r>
      <w:proofErr w:type="spellStart"/>
      <w:r w:rsidRPr="00EF2FF6">
        <w:rPr>
          <w:rFonts w:ascii="Times New Roman" w:hAnsi="Times New Roman" w:cs="Times New Roman"/>
          <w:sz w:val="24"/>
          <w:szCs w:val="24"/>
        </w:rPr>
        <w:t>peristaltik</w:t>
      </w:r>
      <w:proofErr w:type="spellEnd"/>
      <w:r w:rsidRPr="00EF2FF6">
        <w:rPr>
          <w:rFonts w:ascii="Times New Roman" w:hAnsi="Times New Roman" w:cs="Times New Roman"/>
          <w:sz w:val="24"/>
          <w:szCs w:val="24"/>
        </w:rPr>
        <w:t xml:space="preserve"> hareketler gözlenir.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İnce bağırsağın üst bölümü </w:t>
      </w:r>
      <w:proofErr w:type="spellStart"/>
      <w:r w:rsidRPr="00EF2FF6">
        <w:rPr>
          <w:rFonts w:ascii="Times New Roman" w:hAnsi="Times New Roman" w:cs="Times New Roman"/>
          <w:sz w:val="24"/>
          <w:szCs w:val="24"/>
        </w:rPr>
        <w:t>duedonum</w:t>
      </w:r>
      <w:proofErr w:type="spellEnd"/>
      <w:r w:rsidRPr="00EF2FF6">
        <w:rPr>
          <w:rFonts w:ascii="Times New Roman" w:hAnsi="Times New Roman" w:cs="Times New Roman"/>
          <w:sz w:val="24"/>
          <w:szCs w:val="24"/>
        </w:rPr>
        <w:t xml:space="preserve"> sindirimin en yoğun olduğu yerdir. Buraya safra salgısı ve pankreas sıvıları dökülür.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Pankreas enzimleri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b/>
          <w:sz w:val="24"/>
          <w:szCs w:val="24"/>
        </w:rPr>
        <w:sym w:font="Symbol" w:char="F0B7"/>
      </w:r>
      <w:r w:rsidRPr="00EF2FF6">
        <w:rPr>
          <w:rFonts w:ascii="Times New Roman" w:hAnsi="Times New Roman" w:cs="Times New Roman"/>
          <w:b/>
          <w:sz w:val="24"/>
          <w:szCs w:val="24"/>
        </w:rPr>
        <w:t xml:space="preserve"> </w:t>
      </w:r>
      <w:proofErr w:type="spellStart"/>
      <w:r w:rsidRPr="00EF2FF6">
        <w:rPr>
          <w:rFonts w:ascii="Times New Roman" w:hAnsi="Times New Roman" w:cs="Times New Roman"/>
          <w:b/>
          <w:sz w:val="24"/>
          <w:szCs w:val="24"/>
        </w:rPr>
        <w:t>Lipaz</w:t>
      </w:r>
      <w:proofErr w:type="spellEnd"/>
      <w:r w:rsidRPr="00EF2FF6">
        <w:rPr>
          <w:rFonts w:ascii="Times New Roman" w:hAnsi="Times New Roman" w:cs="Times New Roman"/>
          <w:b/>
          <w:sz w:val="24"/>
          <w:szCs w:val="24"/>
        </w:rPr>
        <w:t>:</w:t>
      </w:r>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Ġnce</w:t>
      </w:r>
      <w:proofErr w:type="spellEnd"/>
      <w:r w:rsidRPr="00EF2FF6">
        <w:rPr>
          <w:rFonts w:ascii="Times New Roman" w:hAnsi="Times New Roman" w:cs="Times New Roman"/>
          <w:sz w:val="24"/>
          <w:szCs w:val="24"/>
        </w:rPr>
        <w:t xml:space="preserve"> bağırsaklarda salgılanan </w:t>
      </w:r>
      <w:proofErr w:type="spellStart"/>
      <w:r w:rsidRPr="00EF2FF6">
        <w:rPr>
          <w:rFonts w:ascii="Times New Roman" w:hAnsi="Times New Roman" w:cs="Times New Roman"/>
          <w:sz w:val="24"/>
          <w:szCs w:val="24"/>
        </w:rPr>
        <w:t>entrokinaz</w:t>
      </w:r>
      <w:proofErr w:type="spellEnd"/>
      <w:r w:rsidRPr="00EF2FF6">
        <w:rPr>
          <w:rFonts w:ascii="Times New Roman" w:hAnsi="Times New Roman" w:cs="Times New Roman"/>
          <w:sz w:val="24"/>
          <w:szCs w:val="24"/>
        </w:rPr>
        <w:t xml:space="preserve"> enziminin etkisiyle aktif hâle gelerek safra salgısı ile birlikte yağlar üzerine etki eder. Yağları, gliserin ve yağ asitlerine parçalar.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sym w:font="Symbol" w:char="F0B7"/>
      </w:r>
      <w:r w:rsidRPr="00EF2FF6">
        <w:rPr>
          <w:rFonts w:ascii="Times New Roman" w:hAnsi="Times New Roman" w:cs="Times New Roman"/>
          <w:sz w:val="24"/>
          <w:szCs w:val="24"/>
        </w:rPr>
        <w:t xml:space="preserve"> </w:t>
      </w:r>
      <w:r w:rsidRPr="00EF2FF6">
        <w:rPr>
          <w:rFonts w:ascii="Times New Roman" w:hAnsi="Times New Roman" w:cs="Times New Roman"/>
          <w:b/>
          <w:sz w:val="24"/>
          <w:szCs w:val="24"/>
        </w:rPr>
        <w:t>Amilaz:</w:t>
      </w:r>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Enterokinaz</w:t>
      </w:r>
      <w:proofErr w:type="spellEnd"/>
      <w:r w:rsidRPr="00EF2FF6">
        <w:rPr>
          <w:rFonts w:ascii="Times New Roman" w:hAnsi="Times New Roman" w:cs="Times New Roman"/>
          <w:sz w:val="24"/>
          <w:szCs w:val="24"/>
        </w:rPr>
        <w:t xml:space="preserve"> enziminin etkisiyle aktif hâle gelerek </w:t>
      </w:r>
      <w:proofErr w:type="spellStart"/>
      <w:r w:rsidRPr="00EF2FF6">
        <w:rPr>
          <w:rFonts w:ascii="Times New Roman" w:hAnsi="Times New Roman" w:cs="Times New Roman"/>
          <w:sz w:val="24"/>
          <w:szCs w:val="24"/>
        </w:rPr>
        <w:t>niĢastalı</w:t>
      </w:r>
      <w:proofErr w:type="spellEnd"/>
      <w:r w:rsidRPr="00EF2FF6">
        <w:rPr>
          <w:rFonts w:ascii="Times New Roman" w:hAnsi="Times New Roman" w:cs="Times New Roman"/>
          <w:sz w:val="24"/>
          <w:szCs w:val="24"/>
        </w:rPr>
        <w:t xml:space="preserve"> besinleri </w:t>
      </w:r>
      <w:proofErr w:type="spellStart"/>
      <w:r w:rsidRPr="00EF2FF6">
        <w:rPr>
          <w:rFonts w:ascii="Times New Roman" w:hAnsi="Times New Roman" w:cs="Times New Roman"/>
          <w:sz w:val="24"/>
          <w:szCs w:val="24"/>
        </w:rPr>
        <w:t>monosakkaritlere</w:t>
      </w:r>
      <w:proofErr w:type="spellEnd"/>
      <w:r w:rsidRPr="00EF2FF6">
        <w:rPr>
          <w:rFonts w:ascii="Times New Roman" w:hAnsi="Times New Roman" w:cs="Times New Roman"/>
          <w:sz w:val="24"/>
          <w:szCs w:val="24"/>
        </w:rPr>
        <w:t xml:space="preserve"> kadar parçalar.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sym w:font="Symbol" w:char="F0B7"/>
      </w:r>
      <w:r w:rsidRPr="00EF2FF6">
        <w:rPr>
          <w:rFonts w:ascii="Times New Roman" w:hAnsi="Times New Roman" w:cs="Times New Roman"/>
          <w:sz w:val="24"/>
          <w:szCs w:val="24"/>
        </w:rPr>
        <w:t xml:space="preserve"> </w:t>
      </w:r>
      <w:proofErr w:type="spellStart"/>
      <w:r w:rsidRPr="00EF2FF6">
        <w:rPr>
          <w:rFonts w:ascii="Times New Roman" w:hAnsi="Times New Roman" w:cs="Times New Roman"/>
          <w:b/>
          <w:sz w:val="24"/>
          <w:szCs w:val="24"/>
        </w:rPr>
        <w:t>Tripsinojen</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Enterokinaz</w:t>
      </w:r>
      <w:proofErr w:type="spellEnd"/>
      <w:r w:rsidRPr="00EF2FF6">
        <w:rPr>
          <w:rFonts w:ascii="Times New Roman" w:hAnsi="Times New Roman" w:cs="Times New Roman"/>
          <w:sz w:val="24"/>
          <w:szCs w:val="24"/>
        </w:rPr>
        <w:t xml:space="preserve"> enziminin etkisiyle </w:t>
      </w:r>
      <w:proofErr w:type="spellStart"/>
      <w:r w:rsidRPr="00EF2FF6">
        <w:rPr>
          <w:rFonts w:ascii="Times New Roman" w:hAnsi="Times New Roman" w:cs="Times New Roman"/>
          <w:sz w:val="24"/>
          <w:szCs w:val="24"/>
        </w:rPr>
        <w:t>tripsin</w:t>
      </w:r>
      <w:proofErr w:type="spellEnd"/>
      <w:r w:rsidRPr="00EF2FF6">
        <w:rPr>
          <w:rFonts w:ascii="Times New Roman" w:hAnsi="Times New Roman" w:cs="Times New Roman"/>
          <w:sz w:val="24"/>
          <w:szCs w:val="24"/>
        </w:rPr>
        <w:t xml:space="preserve"> hâline dönüşür. Proteinli besinleri etkileyerek aminoasitlere parçalar.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Safra Salgısı</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Karaciğer hücreleri tarafından yapılan safra, bir kanal aracılığı ile onikiparmak bağırsağına akıtılır. Tek tırnaklı hayvanlar, deve, fil, zürafa, geyik, güvercin ve papağan gibi hayvanlarda safra kesesi bulunmaz. Safra yeşilimsi sarı renkte koyuca bir sıvıdır. Tadı acı olup alkali reaksiyon verir. Safra alyuvarların yapısında bulunan hemoglobinden sentez edilir. Hemoglobinin parçalanması sonucu oluşan </w:t>
      </w:r>
      <w:proofErr w:type="spellStart"/>
      <w:r w:rsidRPr="00EF2FF6">
        <w:rPr>
          <w:rFonts w:ascii="Times New Roman" w:hAnsi="Times New Roman" w:cs="Times New Roman"/>
          <w:sz w:val="24"/>
          <w:szCs w:val="24"/>
        </w:rPr>
        <w:t>bilirubin</w:t>
      </w:r>
      <w:proofErr w:type="spellEnd"/>
      <w:r w:rsidRPr="00EF2FF6">
        <w:rPr>
          <w:rFonts w:ascii="Times New Roman" w:hAnsi="Times New Roman" w:cs="Times New Roman"/>
          <w:sz w:val="24"/>
          <w:szCs w:val="24"/>
        </w:rPr>
        <w:t xml:space="preserve"> safraya rengini verir. </w:t>
      </w:r>
      <w:proofErr w:type="spellStart"/>
      <w:r w:rsidRPr="00EF2FF6">
        <w:rPr>
          <w:rFonts w:ascii="Times New Roman" w:hAnsi="Times New Roman" w:cs="Times New Roman"/>
          <w:sz w:val="24"/>
          <w:szCs w:val="24"/>
        </w:rPr>
        <w:t>Bilirubinin</w:t>
      </w:r>
      <w:proofErr w:type="spellEnd"/>
      <w:r w:rsidRPr="00EF2FF6">
        <w:rPr>
          <w:rFonts w:ascii="Times New Roman" w:hAnsi="Times New Roman" w:cs="Times New Roman"/>
          <w:sz w:val="24"/>
          <w:szCs w:val="24"/>
        </w:rPr>
        <w:t xml:space="preserve"> safra yollarında </w:t>
      </w:r>
      <w:proofErr w:type="spellStart"/>
      <w:r w:rsidRPr="00EF2FF6">
        <w:rPr>
          <w:rFonts w:ascii="Times New Roman" w:hAnsi="Times New Roman" w:cs="Times New Roman"/>
          <w:sz w:val="24"/>
          <w:szCs w:val="24"/>
        </w:rPr>
        <w:t>oksidasyonu</w:t>
      </w:r>
      <w:proofErr w:type="spellEnd"/>
      <w:r w:rsidRPr="00EF2FF6">
        <w:rPr>
          <w:rFonts w:ascii="Times New Roman" w:hAnsi="Times New Roman" w:cs="Times New Roman"/>
          <w:sz w:val="24"/>
          <w:szCs w:val="24"/>
        </w:rPr>
        <w:t xml:space="preserve"> ile biliverdin şekillenir. Sentezlenen safra, karaciğer hücreleri arasında yer alan ince safra kanalları </w:t>
      </w:r>
      <w:proofErr w:type="spellStart"/>
      <w:r w:rsidRPr="00EF2FF6">
        <w:rPr>
          <w:rFonts w:ascii="Times New Roman" w:hAnsi="Times New Roman" w:cs="Times New Roman"/>
          <w:sz w:val="24"/>
          <w:szCs w:val="24"/>
        </w:rPr>
        <w:t>arcılığıyla</w:t>
      </w:r>
      <w:proofErr w:type="spellEnd"/>
      <w:r w:rsidRPr="00EF2FF6">
        <w:rPr>
          <w:rFonts w:ascii="Times New Roman" w:hAnsi="Times New Roman" w:cs="Times New Roman"/>
          <w:sz w:val="24"/>
          <w:szCs w:val="24"/>
        </w:rPr>
        <w:t xml:space="preserve"> </w:t>
      </w:r>
      <w:proofErr w:type="spellStart"/>
      <w:r w:rsidRPr="00EF2FF6">
        <w:rPr>
          <w:rFonts w:ascii="Times New Roman" w:hAnsi="Times New Roman" w:cs="Times New Roman"/>
          <w:sz w:val="24"/>
          <w:szCs w:val="24"/>
        </w:rPr>
        <w:t>hepatik</w:t>
      </w:r>
      <w:proofErr w:type="spellEnd"/>
      <w:r w:rsidRPr="00EF2FF6">
        <w:rPr>
          <w:rFonts w:ascii="Times New Roman" w:hAnsi="Times New Roman" w:cs="Times New Roman"/>
          <w:sz w:val="24"/>
          <w:szCs w:val="24"/>
        </w:rPr>
        <w:t xml:space="preserve"> kanala verilir. Safra bundan sonra ya doğrudan onikiparmak bağırsağına akıtılır ya da safra kesesinde depo edilir. Safra kesesi olmayan hayvanlarda salgılama süreklidir. </w:t>
      </w:r>
    </w:p>
    <w:p w:rsidR="00DB7170" w:rsidRPr="00EF2FF6" w:rsidRDefault="00DB7170" w:rsidP="00EF2FF6">
      <w:pPr>
        <w:pStyle w:val="Default"/>
        <w:spacing w:line="360" w:lineRule="auto"/>
      </w:pPr>
      <w:r w:rsidRPr="00EF2FF6">
        <w:rPr>
          <w:b/>
          <w:bCs/>
        </w:rPr>
        <w:t xml:space="preserve">Besin maddelerinin taşınması </w:t>
      </w:r>
    </w:p>
    <w:p w:rsidR="00DB7170" w:rsidRPr="00EF2FF6" w:rsidRDefault="00DB7170" w:rsidP="00EF2FF6">
      <w:pPr>
        <w:spacing w:line="360" w:lineRule="auto"/>
        <w:rPr>
          <w:rFonts w:ascii="Times New Roman" w:hAnsi="Times New Roman" w:cs="Times New Roman"/>
          <w:b/>
          <w:bCs/>
          <w:sz w:val="24"/>
          <w:szCs w:val="24"/>
        </w:rPr>
      </w:pPr>
      <w:proofErr w:type="spellStart"/>
      <w:r w:rsidRPr="00EF2FF6">
        <w:rPr>
          <w:rFonts w:ascii="Times New Roman" w:hAnsi="Times New Roman" w:cs="Times New Roman"/>
          <w:b/>
          <w:bCs/>
          <w:sz w:val="24"/>
          <w:szCs w:val="24"/>
        </w:rPr>
        <w:t>Bağırsağırsaklar</w:t>
      </w:r>
      <w:proofErr w:type="spellEnd"/>
    </w:p>
    <w:p w:rsidR="00DB7170" w:rsidRPr="00EF2FF6" w:rsidRDefault="00DB7170" w:rsidP="00EF2FF6">
      <w:pPr>
        <w:pStyle w:val="Default"/>
        <w:spacing w:line="360" w:lineRule="auto"/>
      </w:pPr>
      <w:r w:rsidRPr="00EF2FF6">
        <w:t xml:space="preserve">Besin maddelerinin emiliminin büyük bir kısmı </w:t>
      </w:r>
      <w:proofErr w:type="spellStart"/>
      <w:r w:rsidRPr="00EF2FF6">
        <w:t>duedonum</w:t>
      </w:r>
      <w:proofErr w:type="spellEnd"/>
      <w:r w:rsidRPr="00EF2FF6">
        <w:t xml:space="preserve"> ve </w:t>
      </w:r>
      <w:proofErr w:type="spellStart"/>
      <w:r w:rsidRPr="00EF2FF6">
        <w:t>jejunum</w:t>
      </w:r>
      <w:proofErr w:type="spellEnd"/>
      <w:r w:rsidRPr="00EF2FF6">
        <w:t xml:space="preserve"> bölgelerini içeren ince bağırsağın üst kısımlarında vuku bulmaktadır. </w:t>
      </w:r>
      <w:proofErr w:type="gramStart"/>
      <w:r w:rsidRPr="00EF2FF6">
        <w:t>Bir çok</w:t>
      </w:r>
      <w:proofErr w:type="gramEnd"/>
      <w:r w:rsidRPr="00EF2FF6">
        <w:t xml:space="preserve"> türde besin maddelerinin sindirim sistemini terk etme süresi bir kaç saati geçmemektedir. Dolayısıyla besin maddelerinin sindirim ve emiliminin de sınırlı olacağı açıktır. İncebağırsaklardan besin maddelerinin </w:t>
      </w:r>
      <w:r w:rsidRPr="00EF2FF6">
        <w:lastRenderedPageBreak/>
        <w:t xml:space="preserve">emilimi emilim yüzeylerinin artmasıyla artar. İncebağırsak </w:t>
      </w:r>
      <w:proofErr w:type="spellStart"/>
      <w:r w:rsidRPr="00EF2FF6">
        <w:t>epitellerinde</w:t>
      </w:r>
      <w:proofErr w:type="spellEnd"/>
      <w:r w:rsidRPr="00EF2FF6">
        <w:t xml:space="preserve"> </w:t>
      </w:r>
      <w:proofErr w:type="spellStart"/>
      <w:r w:rsidRPr="00EF2FF6">
        <w:t>villi</w:t>
      </w:r>
      <w:proofErr w:type="spellEnd"/>
      <w:r w:rsidRPr="00EF2FF6">
        <w:t xml:space="preserve"> ve </w:t>
      </w:r>
      <w:proofErr w:type="spellStart"/>
      <w:r w:rsidRPr="00EF2FF6">
        <w:t>mikrovilliler</w:t>
      </w:r>
      <w:proofErr w:type="spellEnd"/>
      <w:r w:rsidRPr="00EF2FF6">
        <w:t xml:space="preserve"> emilim yüzeylerini büyük boyutlara çıkarmaktadırlar. </w:t>
      </w:r>
    </w:p>
    <w:p w:rsidR="00DB7170" w:rsidRPr="00EF2FF6" w:rsidRDefault="00DB7170" w:rsidP="00EF2FF6">
      <w:pPr>
        <w:pStyle w:val="Default"/>
        <w:spacing w:line="360" w:lineRule="auto"/>
      </w:pPr>
      <w:r w:rsidRPr="00EF2FF6">
        <w:t xml:space="preserve">İncebağırsak mukozası organizmada metabolizma hızı en yüksek olan dokulardan biridir. Besin maddelerinin incebağırsak boşluğundan incebağırsak </w:t>
      </w:r>
      <w:proofErr w:type="spellStart"/>
      <w:r w:rsidRPr="00EF2FF6">
        <w:t>epiteline</w:t>
      </w:r>
      <w:proofErr w:type="spellEnd"/>
      <w:r w:rsidRPr="00EF2FF6">
        <w:t xml:space="preserve">, oradan kan veya lenf sistemine taşınması pasif </w:t>
      </w:r>
      <w:proofErr w:type="spellStart"/>
      <w:r w:rsidRPr="00EF2FF6">
        <w:t>diffüzyon</w:t>
      </w:r>
      <w:proofErr w:type="spellEnd"/>
      <w:r w:rsidRPr="00EF2FF6">
        <w:t xml:space="preserve">, aktif taşınma veya </w:t>
      </w:r>
      <w:proofErr w:type="spellStart"/>
      <w:r w:rsidRPr="00EF2FF6">
        <w:t>pinositozla</w:t>
      </w:r>
      <w:proofErr w:type="spellEnd"/>
      <w:r w:rsidRPr="00EF2FF6">
        <w:t xml:space="preserve"> gerçekleşmektedir. </w:t>
      </w:r>
    </w:p>
    <w:p w:rsidR="00DB7170" w:rsidRPr="00EF2FF6" w:rsidRDefault="00DB7170" w:rsidP="00EF2FF6">
      <w:pPr>
        <w:pStyle w:val="Default"/>
        <w:spacing w:line="360" w:lineRule="auto"/>
      </w:pPr>
      <w:r w:rsidRPr="00EF2FF6">
        <w:t xml:space="preserve">Besin maddelerinin vücut içinde taşınmasında esas araç kandır. Bütün dokular bir arter ve bir </w:t>
      </w:r>
      <w:proofErr w:type="spellStart"/>
      <w:r w:rsidRPr="00EF2FF6">
        <w:t>vene</w:t>
      </w:r>
      <w:proofErr w:type="spellEnd"/>
      <w:r w:rsidRPr="00EF2FF6">
        <w:t xml:space="preserve"> sahiptirler. Dokulara sağlanan kanın hacmi dokunun </w:t>
      </w:r>
      <w:proofErr w:type="spellStart"/>
      <w:r w:rsidRPr="00EF2FF6">
        <w:t>metabolik</w:t>
      </w:r>
      <w:proofErr w:type="spellEnd"/>
      <w:r w:rsidRPr="00EF2FF6">
        <w:t xml:space="preserve"> aktivitesi ile yakından ilgilidir. Diğer sınırlı bir taşınma yolu da lenf sistemidir.</w:t>
      </w:r>
    </w:p>
    <w:p w:rsidR="00DB7170" w:rsidRPr="00EF2FF6" w:rsidRDefault="00DB7170" w:rsidP="00EF2FF6">
      <w:pPr>
        <w:pStyle w:val="Default"/>
        <w:spacing w:line="360" w:lineRule="auto"/>
      </w:pPr>
      <w:r w:rsidRPr="00EF2FF6">
        <w:rPr>
          <w:b/>
        </w:rPr>
        <w:t xml:space="preserve">Emilim </w:t>
      </w:r>
      <w:r w:rsidRPr="00EF2FF6">
        <w:t>(</w:t>
      </w:r>
      <w:proofErr w:type="spellStart"/>
      <w:r w:rsidRPr="00EF2FF6">
        <w:rPr>
          <w:b/>
          <w:bCs/>
        </w:rPr>
        <w:t>absorption</w:t>
      </w:r>
      <w:proofErr w:type="spellEnd"/>
      <w:r w:rsidRPr="00EF2FF6">
        <w:rPr>
          <w:b/>
          <w:bCs/>
        </w:rPr>
        <w:t xml:space="preserve">), </w:t>
      </w:r>
      <w:r w:rsidRPr="00EF2FF6">
        <w:t xml:space="preserve">küçük moleküllerin sindirim sistemindeki zarlardan ve </w:t>
      </w:r>
      <w:proofErr w:type="spellStart"/>
      <w:r w:rsidRPr="00EF2FF6">
        <w:t>porlardan</w:t>
      </w:r>
      <w:proofErr w:type="spellEnd"/>
      <w:r w:rsidRPr="00EF2FF6">
        <w:t xml:space="preserve"> kan veya lenf dolaşımına geçmesine izin veren olayları içerir. </w:t>
      </w:r>
    </w:p>
    <w:p w:rsidR="00DB7170" w:rsidRPr="00EF2FF6" w:rsidRDefault="00DB7170" w:rsidP="00EF2FF6">
      <w:pPr>
        <w:pStyle w:val="Default"/>
        <w:spacing w:line="360" w:lineRule="auto"/>
      </w:pPr>
      <w:r w:rsidRPr="00EF2FF6">
        <w:rPr>
          <w:b/>
          <w:bCs/>
        </w:rPr>
        <w:t xml:space="preserve">Kan ve Lenf </w:t>
      </w:r>
    </w:p>
    <w:p w:rsidR="00DB7170" w:rsidRPr="00EF2FF6" w:rsidRDefault="00DB7170" w:rsidP="00EF2FF6">
      <w:pPr>
        <w:pStyle w:val="Default"/>
        <w:spacing w:line="360" w:lineRule="auto"/>
      </w:pPr>
      <w:r w:rsidRPr="00EF2FF6">
        <w:t xml:space="preserve">Bağırsak </w:t>
      </w:r>
      <w:proofErr w:type="spellStart"/>
      <w:r w:rsidRPr="00EF2FF6">
        <w:t>epitellerinden</w:t>
      </w:r>
      <w:proofErr w:type="spellEnd"/>
      <w:r w:rsidRPr="00EF2FF6">
        <w:t xml:space="preserve"> emilen besin maddeleri </w:t>
      </w:r>
      <w:proofErr w:type="spellStart"/>
      <w:r w:rsidRPr="00EF2FF6">
        <w:t>venüllerle</w:t>
      </w:r>
      <w:proofErr w:type="spellEnd"/>
      <w:r w:rsidRPr="00EF2FF6">
        <w:t xml:space="preserve"> portal </w:t>
      </w:r>
      <w:proofErr w:type="spellStart"/>
      <w:r w:rsidRPr="00EF2FF6">
        <w:t>vene</w:t>
      </w:r>
      <w:proofErr w:type="spellEnd"/>
      <w:r w:rsidRPr="00EF2FF6">
        <w:t xml:space="preserve"> geçer ve karaciğere taşınır. Lenf sistemine girenler ise </w:t>
      </w:r>
      <w:proofErr w:type="spellStart"/>
      <w:r w:rsidRPr="00EF2FF6">
        <w:t>torasik</w:t>
      </w:r>
      <w:proofErr w:type="spellEnd"/>
      <w:r w:rsidRPr="00EF2FF6">
        <w:t xml:space="preserve"> ana lenf kanalı vasıtasıyla </w:t>
      </w:r>
      <w:proofErr w:type="spellStart"/>
      <w:r w:rsidRPr="00EF2FF6">
        <w:t>ven</w:t>
      </w:r>
      <w:proofErr w:type="spellEnd"/>
      <w:r w:rsidRPr="00EF2FF6">
        <w:t xml:space="preserve"> dolaşımına boşaltılır. Karaciğer </w:t>
      </w:r>
      <w:proofErr w:type="gramStart"/>
      <w:r w:rsidRPr="00EF2FF6">
        <w:t>bir çok</w:t>
      </w:r>
      <w:proofErr w:type="gramEnd"/>
      <w:r w:rsidRPr="00EF2FF6">
        <w:t xml:space="preserve"> hayati </w:t>
      </w:r>
      <w:proofErr w:type="spellStart"/>
      <w:r w:rsidRPr="00EF2FF6">
        <w:t>vekompleks</w:t>
      </w:r>
      <w:proofErr w:type="spellEnd"/>
      <w:r w:rsidRPr="00EF2FF6">
        <w:t xml:space="preserve"> reaksiyonların meydana geldiği metabolizmanın merkezinde olan bir organdır. Portal </w:t>
      </w:r>
      <w:proofErr w:type="spellStart"/>
      <w:r w:rsidRPr="00EF2FF6">
        <w:t>venle</w:t>
      </w:r>
      <w:proofErr w:type="spellEnd"/>
      <w:r w:rsidRPr="00EF2FF6">
        <w:t xml:space="preserve"> karaciğere gelen kan daha sonra kalbin sağ </w:t>
      </w:r>
      <w:proofErr w:type="spellStart"/>
      <w:r w:rsidRPr="00EF2FF6">
        <w:t>kulakcığına</w:t>
      </w:r>
      <w:proofErr w:type="spellEnd"/>
      <w:r w:rsidRPr="00EF2FF6">
        <w:t xml:space="preserve"> ve oradan da sağ karıncığa geçer. Buradan da oksijenlenmek üzere akciğere pompalanır. Akciğerden sol </w:t>
      </w:r>
      <w:proofErr w:type="spellStart"/>
      <w:r w:rsidRPr="00EF2FF6">
        <w:t>kulakcığa</w:t>
      </w:r>
      <w:proofErr w:type="spellEnd"/>
      <w:r w:rsidRPr="00EF2FF6">
        <w:t xml:space="preserve"> gelen bağırsaklardan emilen, karaciğer ve diğer dokularda sentezlenen farklı besin maddelerini taşıyan temiz kan sol karıcıktan aort aracılığı ile bütün vücuda pompalanır. Vücuda dağılan temiz kan </w:t>
      </w:r>
      <w:proofErr w:type="spellStart"/>
      <w:r w:rsidRPr="00EF2FF6">
        <w:t>kapiller</w:t>
      </w:r>
      <w:proofErr w:type="spellEnd"/>
      <w:r w:rsidRPr="00EF2FF6">
        <w:t xml:space="preserve"> damarlar vasıtasıyla bütün hücreleri besler ve aynı </w:t>
      </w:r>
      <w:proofErr w:type="spellStart"/>
      <w:r w:rsidRPr="00EF2FF6">
        <w:t>kapiller</w:t>
      </w:r>
      <w:proofErr w:type="spellEnd"/>
      <w:r w:rsidRPr="00EF2FF6">
        <w:t xml:space="preserve"> sistem hücrelerin artık ürünlerini daha ileri düzeyde </w:t>
      </w:r>
      <w:proofErr w:type="spellStart"/>
      <w:r w:rsidRPr="00EF2FF6">
        <w:t>metabolize</w:t>
      </w:r>
      <w:proofErr w:type="spellEnd"/>
      <w:r w:rsidRPr="00EF2FF6">
        <w:t xml:space="preserve"> edileceği veya boşaltılacağı yerlere taşınmak üzere </w:t>
      </w:r>
      <w:proofErr w:type="spellStart"/>
      <w:r w:rsidRPr="00EF2FF6">
        <w:t>vene</w:t>
      </w:r>
      <w:proofErr w:type="spellEnd"/>
      <w:r w:rsidRPr="00EF2FF6">
        <w:t xml:space="preserve"> aktarır. Böbrekler artık ürünleri </w:t>
      </w:r>
      <w:proofErr w:type="spellStart"/>
      <w:r w:rsidRPr="00EF2FF6">
        <w:t>filtrasyonunda</w:t>
      </w:r>
      <w:proofErr w:type="spellEnd"/>
      <w:r w:rsidRPr="00EF2FF6">
        <w:t xml:space="preserve"> büyük önem taşımaktadır. Bunun yanında diğer bazı </w:t>
      </w:r>
      <w:proofErr w:type="spellStart"/>
      <w:r w:rsidRPr="00EF2FF6">
        <w:t>metabolitler</w:t>
      </w:r>
      <w:proofErr w:type="spellEnd"/>
      <w:r w:rsidRPr="00EF2FF6">
        <w:t xml:space="preserve"> de safra vasıtasıyla incebağırsağa yeniden boşaltılmaktadır. İncebağırsaklarda vuku bulan boşaltım ve emilim çift yönlü olarak devam eder. </w:t>
      </w:r>
    </w:p>
    <w:p w:rsidR="00DB7170" w:rsidRPr="00EF2FF6" w:rsidRDefault="00DB7170" w:rsidP="00EF2FF6">
      <w:pPr>
        <w:spacing w:line="360" w:lineRule="auto"/>
        <w:rPr>
          <w:rFonts w:ascii="Times New Roman" w:hAnsi="Times New Roman" w:cs="Times New Roman"/>
          <w:b/>
          <w:sz w:val="24"/>
          <w:szCs w:val="24"/>
        </w:rPr>
      </w:pPr>
      <w:proofErr w:type="spellStart"/>
      <w:r w:rsidRPr="00EF2FF6">
        <w:rPr>
          <w:rFonts w:ascii="Times New Roman" w:hAnsi="Times New Roman" w:cs="Times New Roman"/>
          <w:b/>
          <w:sz w:val="24"/>
          <w:szCs w:val="24"/>
        </w:rPr>
        <w:t>Defekasyon</w:t>
      </w:r>
      <w:proofErr w:type="spellEnd"/>
      <w:r w:rsidRPr="00EF2FF6">
        <w:rPr>
          <w:rFonts w:ascii="Times New Roman" w:hAnsi="Times New Roman" w:cs="Times New Roman"/>
          <w:b/>
          <w:sz w:val="24"/>
          <w:szCs w:val="24"/>
        </w:rPr>
        <w:t xml:space="preserve"> ve Kontrolü</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 xml:space="preserve">Sindirilip </w:t>
      </w:r>
      <w:proofErr w:type="spellStart"/>
      <w:r w:rsidRPr="00EF2FF6">
        <w:rPr>
          <w:rFonts w:ascii="Times New Roman" w:hAnsi="Times New Roman" w:cs="Times New Roman"/>
          <w:sz w:val="24"/>
          <w:szCs w:val="24"/>
        </w:rPr>
        <w:t>absorbe</w:t>
      </w:r>
      <w:proofErr w:type="spellEnd"/>
      <w:r w:rsidRPr="00EF2FF6">
        <w:rPr>
          <w:rFonts w:ascii="Times New Roman" w:hAnsi="Times New Roman" w:cs="Times New Roman"/>
          <w:sz w:val="24"/>
          <w:szCs w:val="24"/>
        </w:rPr>
        <w:t xml:space="preserve"> edilemeyen içerik anüs yoluyla dışarı atılır ki buna </w:t>
      </w:r>
      <w:proofErr w:type="spellStart"/>
      <w:r w:rsidRPr="00EF2FF6">
        <w:rPr>
          <w:rFonts w:ascii="Times New Roman" w:hAnsi="Times New Roman" w:cs="Times New Roman"/>
          <w:sz w:val="24"/>
          <w:szCs w:val="24"/>
        </w:rPr>
        <w:t>defekasyon</w:t>
      </w:r>
      <w:proofErr w:type="spellEnd"/>
      <w:r w:rsidRPr="00EF2FF6">
        <w:rPr>
          <w:rFonts w:ascii="Times New Roman" w:hAnsi="Times New Roman" w:cs="Times New Roman"/>
          <w:sz w:val="24"/>
          <w:szCs w:val="24"/>
        </w:rPr>
        <w:t xml:space="preserve"> denir. Dışkının kalın bağırsaklar aracılığıyla anüsten dışarı atıldığı bir refleks olayıdır. Rektumun dışkıyla gerilmesi, kas tabakasında refleks olarak kasılma ve dışkılama isteğini doğurur. Anüste iki </w:t>
      </w:r>
      <w:proofErr w:type="spellStart"/>
      <w:r w:rsidRPr="00EF2FF6">
        <w:rPr>
          <w:rFonts w:ascii="Times New Roman" w:hAnsi="Times New Roman" w:cs="Times New Roman"/>
          <w:sz w:val="24"/>
          <w:szCs w:val="24"/>
        </w:rPr>
        <w:t>sfinkter</w:t>
      </w:r>
      <w:proofErr w:type="spellEnd"/>
      <w:r w:rsidRPr="00EF2FF6">
        <w:rPr>
          <w:rFonts w:ascii="Times New Roman" w:hAnsi="Times New Roman" w:cs="Times New Roman"/>
          <w:sz w:val="24"/>
          <w:szCs w:val="24"/>
        </w:rPr>
        <w:t xml:space="preserve"> (büzücü kas) bulunur. Dıştaki çizgili kaslardan yapılmış olup isteğimize göre çalışır. </w:t>
      </w:r>
      <w:proofErr w:type="gramStart"/>
      <w:r w:rsidRPr="00EF2FF6">
        <w:rPr>
          <w:rFonts w:ascii="Times New Roman" w:hAnsi="Times New Roman" w:cs="Times New Roman"/>
          <w:sz w:val="24"/>
          <w:szCs w:val="24"/>
        </w:rPr>
        <w:t>içteki</w:t>
      </w:r>
      <w:proofErr w:type="gramEnd"/>
      <w:r w:rsidRPr="00EF2FF6">
        <w:rPr>
          <w:rFonts w:ascii="Times New Roman" w:hAnsi="Times New Roman" w:cs="Times New Roman"/>
          <w:sz w:val="24"/>
          <w:szCs w:val="24"/>
        </w:rPr>
        <w:t xml:space="preserve"> ise düz kastan yapılmıştır ve istem dışı çalışır. Otonom sinirler tarafından yönetilir.</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lastRenderedPageBreak/>
        <w:t>Dışkılamada Hayvanın Aldığı Pozisyonlar Dışkılama sırasında hayvanların davranışları farklıdır. Sığırlar yürürken ve yatarken dışkılayabilir. Küçükbaş hayvanlar durarak dışkılarlar. Koyun hariç dışkılama sırasında kuyruk genellikle yukarı kaldırılır.</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b/>
          <w:sz w:val="24"/>
          <w:szCs w:val="24"/>
        </w:rPr>
        <w:t xml:space="preserve">Hayvanlarda </w:t>
      </w:r>
      <w:proofErr w:type="spellStart"/>
      <w:r w:rsidRPr="00EF2FF6">
        <w:rPr>
          <w:rFonts w:ascii="Times New Roman" w:hAnsi="Times New Roman" w:cs="Times New Roman"/>
          <w:b/>
          <w:sz w:val="24"/>
          <w:szCs w:val="24"/>
        </w:rPr>
        <w:t>Defekasyon</w:t>
      </w:r>
      <w:proofErr w:type="spellEnd"/>
      <w:r w:rsidRPr="00EF2FF6">
        <w:rPr>
          <w:rFonts w:ascii="Times New Roman" w:hAnsi="Times New Roman" w:cs="Times New Roman"/>
          <w:b/>
          <w:sz w:val="24"/>
          <w:szCs w:val="24"/>
        </w:rPr>
        <w:t xml:space="preserve"> Sayısı </w:t>
      </w:r>
    </w:p>
    <w:p w:rsidR="00DB7170" w:rsidRPr="00EF2FF6" w:rsidRDefault="00DB7170" w:rsidP="00EF2FF6">
      <w:pPr>
        <w:spacing w:line="360" w:lineRule="auto"/>
        <w:rPr>
          <w:rFonts w:ascii="Times New Roman" w:hAnsi="Times New Roman" w:cs="Times New Roman"/>
          <w:b/>
          <w:sz w:val="24"/>
          <w:szCs w:val="24"/>
        </w:rPr>
      </w:pPr>
      <w:r w:rsidRPr="00EF2FF6">
        <w:rPr>
          <w:rFonts w:ascii="Times New Roman" w:hAnsi="Times New Roman" w:cs="Times New Roman"/>
          <w:sz w:val="24"/>
          <w:szCs w:val="24"/>
        </w:rPr>
        <w:t xml:space="preserve">Büyükbaş ve küçükbaş hayvanlar yenilen yem miktarına bağlı olarak günde 5-10 kez dışkılayabilirler. </w:t>
      </w:r>
      <w:r w:rsidRPr="00EF2FF6">
        <w:rPr>
          <w:rFonts w:ascii="Times New Roman" w:hAnsi="Times New Roman" w:cs="Times New Roman"/>
          <w:b/>
          <w:sz w:val="24"/>
          <w:szCs w:val="24"/>
        </w:rPr>
        <w:t xml:space="preserve">Hayvanlarda Dışkının Özellikleri </w:t>
      </w:r>
    </w:p>
    <w:p w:rsidR="00DB7170" w:rsidRPr="00EF2FF6" w:rsidRDefault="00DB7170" w:rsidP="00EF2FF6">
      <w:pPr>
        <w:spacing w:line="360" w:lineRule="auto"/>
        <w:rPr>
          <w:rFonts w:ascii="Times New Roman" w:hAnsi="Times New Roman" w:cs="Times New Roman"/>
          <w:sz w:val="24"/>
          <w:szCs w:val="24"/>
        </w:rPr>
      </w:pPr>
      <w:r w:rsidRPr="00EF2FF6">
        <w:rPr>
          <w:rFonts w:ascii="Times New Roman" w:hAnsi="Times New Roman" w:cs="Times New Roman"/>
          <w:sz w:val="24"/>
          <w:szCs w:val="24"/>
        </w:rPr>
        <w:t>Gübre içinde bulunan su miktarına göre hayvan dışkıları kuru ve sulu olmak üzere iki guruba ayrılır. Kuru dışkılar aynı zamanda sıcak dışkılardır. Bu guruba koyun ve keçiler girmektedir. Sığır gübreleri ise sulu ve soğuk dışkılar grubuna girmektedir. Dışkının bu özellikleri hayvanın cinsine yenilen yem ve hastalık durumlarına göre değişkenlik göstermektedir.</w:t>
      </w:r>
    </w:p>
    <w:p w:rsidR="00DB7170" w:rsidRPr="00EF2FF6" w:rsidRDefault="00DB7170" w:rsidP="00EF2FF6">
      <w:pPr>
        <w:spacing w:line="360" w:lineRule="auto"/>
        <w:rPr>
          <w:rFonts w:ascii="Times New Roman" w:hAnsi="Times New Roman" w:cs="Times New Roman"/>
          <w:sz w:val="24"/>
          <w:szCs w:val="24"/>
        </w:rPr>
      </w:pPr>
    </w:p>
    <w:p w:rsidR="00692E96" w:rsidRPr="00EF2FF6" w:rsidRDefault="00692E96" w:rsidP="00EF2FF6">
      <w:pPr>
        <w:spacing w:line="360" w:lineRule="auto"/>
        <w:rPr>
          <w:rFonts w:ascii="Times New Roman" w:hAnsi="Times New Roman" w:cs="Times New Roman"/>
          <w:sz w:val="24"/>
          <w:szCs w:val="24"/>
        </w:rPr>
      </w:pPr>
    </w:p>
    <w:sectPr w:rsidR="00692E96" w:rsidRPr="00EF2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B3C2F"/>
    <w:multiLevelType w:val="hybridMultilevel"/>
    <w:tmpl w:val="8BAA67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D51A40"/>
    <w:multiLevelType w:val="multilevel"/>
    <w:tmpl w:val="066E072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70"/>
    <w:rsid w:val="00692E96"/>
    <w:rsid w:val="0098255C"/>
    <w:rsid w:val="00D87C21"/>
    <w:rsid w:val="00DB7170"/>
    <w:rsid w:val="00EF2FF6"/>
    <w:rsid w:val="00FD14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967D2-2642-4796-9C82-F69CF84A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1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71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4022</Words>
  <Characters>22926</Characters>
  <Application>Microsoft Office Word</Application>
  <DocSecurity>0</DocSecurity>
  <Lines>191</Lines>
  <Paragraphs>53</Paragraphs>
  <ScaleCrop>false</ScaleCrop>
  <Company/>
  <LinksUpToDate>false</LinksUpToDate>
  <CharactersWithSpaces>26895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Sarıçiçek</dc:creator>
  <cp:keywords/>
  <dc:description/>
  <cp:lastModifiedBy>Zehra Sarıçiçek</cp:lastModifiedBy>
  <cp:revision>5</cp:revision>
  <dcterms:created xsi:type="dcterms:W3CDTF">2017-02-13T08:33:00Z</dcterms:created>
  <dcterms:modified xsi:type="dcterms:W3CDTF">2017-02-14T08:26:00Z</dcterms:modified>
</cp:coreProperties>
</file>