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7C3FF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5846BEF0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2D17EAF5" w14:textId="77777777" w:rsidR="003B48EB" w:rsidRPr="001A2552" w:rsidRDefault="003B48EB" w:rsidP="003B48EB">
      <w:pPr>
        <w:rPr>
          <w:sz w:val="16"/>
          <w:szCs w:val="16"/>
        </w:rPr>
      </w:pPr>
    </w:p>
    <w:p w14:paraId="099D96D1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DAF9348" w14:textId="77777777" w:rsidR="003B48EB" w:rsidRPr="001A2552" w:rsidRDefault="003B48EB" w:rsidP="003B48EB">
      <w:pPr>
        <w:rPr>
          <w:sz w:val="16"/>
          <w:szCs w:val="16"/>
        </w:rPr>
      </w:pPr>
    </w:p>
    <w:p w14:paraId="53B23CAC" w14:textId="77777777"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7C9C34F1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7CE74B6" w14:textId="77777777"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6606F57" w14:textId="77777777"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14:paraId="45C8D783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0FA807A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3C3B30B8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542DA50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00A02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0D7AD2" w14:textId="5FFE154F" w:rsidR="003B48EB" w:rsidRPr="001A2552" w:rsidRDefault="002606F3" w:rsidP="00832AEF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>Hastalıkların Metabolik Temeli</w:t>
            </w:r>
          </w:p>
        </w:tc>
      </w:tr>
      <w:tr w:rsidR="003B48EB" w:rsidRPr="001A2552" w14:paraId="1E11FAC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20D61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C2BE78" w14:textId="77777777" w:rsidR="003B48EB" w:rsidRPr="001A2552" w:rsidRDefault="003B48EB" w:rsidP="00A8287E">
            <w:pPr>
              <w:pStyle w:val="OkumaParas"/>
              <w:numPr>
                <w:ilvl w:val="0"/>
                <w:numId w:val="0"/>
              </w:numPr>
              <w:rPr>
                <w:lang w:val="da-DK"/>
              </w:rPr>
            </w:pPr>
          </w:p>
        </w:tc>
      </w:tr>
      <w:tr w:rsidR="003B48EB" w:rsidRPr="001A2552" w14:paraId="530D318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CD8CF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A4B054" w14:textId="77777777"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14:paraId="0A6866A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31C58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74DDA8" w14:textId="3E9D3142" w:rsidR="003B48EB" w:rsidRPr="001A2552" w:rsidRDefault="002606F3" w:rsidP="001B0E58">
            <w:pPr>
              <w:pStyle w:val="OkumaParas"/>
            </w:pPr>
            <w:r>
              <w:t>Hastalıkların Tanımlanmasında Makromoleküller</w:t>
            </w:r>
          </w:p>
        </w:tc>
      </w:tr>
      <w:tr w:rsidR="003B48EB" w:rsidRPr="001A2552" w14:paraId="3C09409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36C85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B1A4B9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4C6733FA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9FFFCE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C971E02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3297F6F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41E46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E3EA15" w14:textId="40F4FF9F" w:rsidR="003B48EB" w:rsidRPr="001A2552" w:rsidRDefault="002606F3" w:rsidP="001B0E58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Beslenme ve Hastalıklar</w:t>
            </w:r>
          </w:p>
        </w:tc>
      </w:tr>
      <w:tr w:rsidR="003B48EB" w:rsidRPr="001A2552" w14:paraId="1C77268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EABC6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496366" w14:textId="5A626574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31DB975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0F020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4CCDA33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92A79B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049C30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CB4533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7D56EDD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D8C203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BBF947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A8287E" w:rsidRPr="001A2552" w14:paraId="76E63B8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AEF0ACE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7E2F38" w14:textId="0C8FBCFA" w:rsidR="00A8287E" w:rsidRPr="001A2552" w:rsidRDefault="007272F6" w:rsidP="00A8287E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Diyet ve Enerji Metabolizması</w:t>
            </w:r>
            <w:r w:rsidR="00A8287E">
              <w:rPr>
                <w:lang w:val="tr-TR"/>
              </w:rPr>
              <w:t xml:space="preserve"> </w:t>
            </w:r>
          </w:p>
        </w:tc>
      </w:tr>
      <w:tr w:rsidR="00A8287E" w:rsidRPr="001A2552" w14:paraId="7CB2DED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9868F1E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2D7373" w14:textId="77777777"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14:paraId="233260D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51CA730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46D3A5" w14:textId="77777777"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14:paraId="225BC88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EBA1AA1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9C7C5D" w14:textId="77777777"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14:paraId="1292943E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628236E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CE404A2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7D4D89D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4DDCC0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1A7D80" w14:textId="77777777" w:rsidR="00A8287E" w:rsidRPr="001A2552" w:rsidRDefault="00A8287E" w:rsidP="00A8287E">
            <w:pPr>
              <w:pStyle w:val="OkumaParas"/>
              <w:rPr>
                <w:lang w:val="es-ES"/>
              </w:rPr>
            </w:pPr>
          </w:p>
        </w:tc>
      </w:tr>
      <w:tr w:rsidR="00A8287E" w:rsidRPr="001A2552" w14:paraId="5AFB904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ADDE24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2FC740" w14:textId="2C178016" w:rsidR="00A8287E" w:rsidRPr="001A2552" w:rsidRDefault="007272F6" w:rsidP="00A8287E">
            <w:pPr>
              <w:pStyle w:val="OkumaParas"/>
              <w:rPr>
                <w:lang w:val="es-ES"/>
              </w:rPr>
            </w:pPr>
            <w:r>
              <w:rPr>
                <w:lang w:val="tr-TR"/>
              </w:rPr>
              <w:t>Diyabet</w:t>
            </w:r>
          </w:p>
        </w:tc>
      </w:tr>
      <w:tr w:rsidR="00A8287E" w:rsidRPr="001A2552" w14:paraId="5D0E11C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D9FBAF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9952E5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56F192B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CDD3EA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47AE2C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68DB018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C957FCC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547360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418B304B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4D6F8E7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61793BB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2CF450A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3C89267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A53524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0C7AA33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3C65DA6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037A60" w14:textId="77777777" w:rsidR="00A8287E" w:rsidRPr="001A2552" w:rsidRDefault="00A8287E" w:rsidP="00A8287E">
            <w:pPr>
              <w:pStyle w:val="OkumaParas"/>
              <w:rPr>
                <w:lang w:val="es-ES"/>
              </w:rPr>
            </w:pPr>
          </w:p>
        </w:tc>
      </w:tr>
      <w:tr w:rsidR="00A8287E" w:rsidRPr="001A2552" w14:paraId="1093D4B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7D570B7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520B9A" w14:textId="4B50F283" w:rsidR="00A8287E" w:rsidRPr="001A2552" w:rsidRDefault="007272F6" w:rsidP="00A8287E">
            <w:pPr>
              <w:pStyle w:val="OkumaParas"/>
            </w:pPr>
            <w:r>
              <w:t>Alkolik Karaciğer Hastalığı</w:t>
            </w:r>
          </w:p>
        </w:tc>
      </w:tr>
      <w:tr w:rsidR="00A8287E" w:rsidRPr="001A2552" w14:paraId="2D08527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254F635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7614C9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5610864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34F7059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95E21F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28B7E63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2FCCC94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4121BB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2500B50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207994F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91308E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183D0B0C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2D36D7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9DAE86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082B555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DD7FF5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82C779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384DC4E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7578B2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A3FDD6" w14:textId="3BFAE7CE" w:rsidR="00A8287E" w:rsidRPr="001A2552" w:rsidRDefault="007272F6" w:rsidP="00A8287E">
            <w:pPr>
              <w:pStyle w:val="OkumaParas"/>
              <w:rPr>
                <w:lang w:val="tr-TR"/>
              </w:rPr>
            </w:pPr>
            <w:r>
              <w:t>Ateroskleroz ve Lipid Metabolizması</w:t>
            </w:r>
            <w:r w:rsidR="001B0E58">
              <w:t xml:space="preserve"> </w:t>
            </w:r>
          </w:p>
        </w:tc>
      </w:tr>
      <w:tr w:rsidR="00A8287E" w:rsidRPr="001A2552" w14:paraId="5E823E4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887055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4A3FE5" w14:textId="59936BEB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7485EE3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9C475E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6ABA9E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24AE8D6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111510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61F988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4197368B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57738EB2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07361A2F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641F669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114588C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95DBD5" w14:textId="77777777"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14:paraId="76C6625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3AEFA55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C65C0F" w14:textId="21F607D1" w:rsidR="00A8287E" w:rsidRPr="001A2552" w:rsidRDefault="00405706" w:rsidP="001B0E58">
            <w:pPr>
              <w:pStyle w:val="OkumaParas"/>
            </w:pPr>
            <w:r>
              <w:t>Hastalıklarda Serbest Radikallerin Önemi</w:t>
            </w:r>
          </w:p>
        </w:tc>
      </w:tr>
      <w:tr w:rsidR="00A8287E" w:rsidRPr="001A2552" w14:paraId="1343A78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3B8B5D2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2414ED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3D2E647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57FDC29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2DE81D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71C5244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7D22C50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FABA2E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16E903A1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30D2F54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1BDD6F47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902AE64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6DB1595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3CEE0A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84B21A" w14:textId="0CCC2773" w:rsidR="00A8287E" w:rsidRPr="001A2552" w:rsidRDefault="00405706" w:rsidP="00A8287E">
            <w:pPr>
              <w:pStyle w:val="OkumaParas"/>
            </w:pPr>
            <w:r>
              <w:t>Sağlığın Vazgeçilmezleri: Esansiyel Amino ve Yağ Asitleri</w:t>
            </w:r>
          </w:p>
        </w:tc>
      </w:tr>
      <w:tr w:rsidR="00A8287E" w:rsidRPr="001A2552" w14:paraId="099476B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BCA2BD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BC018E" w14:textId="77777777" w:rsidR="00A8287E" w:rsidRPr="001A2552" w:rsidRDefault="00A8287E" w:rsidP="00A8287E">
            <w:pPr>
              <w:pStyle w:val="OkumaParas"/>
              <w:rPr>
                <w:lang w:val="da-DK"/>
              </w:rPr>
            </w:pPr>
          </w:p>
        </w:tc>
      </w:tr>
      <w:tr w:rsidR="00A8287E" w:rsidRPr="001A2552" w14:paraId="04FB96D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9ADA98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C0AEB8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4753A0FB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D6B9AE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9E208D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1EB082E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539C44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9EC9CD" w14:textId="46D066E7" w:rsidR="00A8287E" w:rsidRPr="001A2552" w:rsidRDefault="00405706" w:rsidP="00A8287E">
            <w:pPr>
              <w:pStyle w:val="OkumaParas"/>
            </w:pPr>
            <w:r>
              <w:t>Nörotransmittörler ile İlgili Hastalıklar</w:t>
            </w:r>
          </w:p>
        </w:tc>
      </w:tr>
      <w:tr w:rsidR="00A8287E" w:rsidRPr="001A2552" w14:paraId="5BB1791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9BCCE8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10E86E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3FD2F54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27F1284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FF61D68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322B359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B176341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4787A2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7BAA22B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B365FA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5C014A" w14:textId="77777777"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14:paraId="239873D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028E1D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12BAE4" w14:textId="2DD64FCE" w:rsidR="00A8287E" w:rsidRPr="001A2552" w:rsidRDefault="00405706" w:rsidP="00A8287E">
            <w:pPr>
              <w:pStyle w:val="OkumaParas"/>
              <w:rPr>
                <w:lang w:val="tr-TR"/>
              </w:rPr>
            </w:pPr>
            <w:r>
              <w:t>Dallı Zincirli Aminoasit Metabolizması ile İlgili Hastalıklar</w:t>
            </w:r>
          </w:p>
        </w:tc>
      </w:tr>
      <w:tr w:rsidR="00A8287E" w:rsidRPr="001A2552" w14:paraId="76A38EF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A04BEF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8DD7FA" w14:textId="77777777"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14:paraId="0D2FCD5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AFE727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43AC25" w14:textId="77777777"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14:paraId="21298C2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DE5BB3A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14C8F7C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54F5994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F24A45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18294F" w14:textId="77777777" w:rsidR="00A8287E" w:rsidRPr="001A2552" w:rsidRDefault="00A8287E" w:rsidP="00A8287E">
            <w:pPr>
              <w:pStyle w:val="OkumaParas"/>
              <w:rPr>
                <w:lang w:val="da-DK"/>
              </w:rPr>
            </w:pPr>
          </w:p>
        </w:tc>
      </w:tr>
      <w:tr w:rsidR="00A8287E" w:rsidRPr="001A2552" w14:paraId="3972A18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065A56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C486C3" w14:textId="0689EFCC" w:rsidR="00A8287E" w:rsidRPr="001A2552" w:rsidRDefault="00A8287E" w:rsidP="00A8287E">
            <w:pPr>
              <w:pStyle w:val="OkumaParas"/>
              <w:rPr>
                <w:lang w:val="es-ES"/>
              </w:rPr>
            </w:pPr>
          </w:p>
        </w:tc>
      </w:tr>
      <w:tr w:rsidR="00A8287E" w:rsidRPr="001A2552" w14:paraId="375A9AB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AADAAE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9438FA" w14:textId="1A2E5A4B" w:rsidR="00A8287E" w:rsidRPr="001A2552" w:rsidRDefault="00405706" w:rsidP="00A8287E">
            <w:pPr>
              <w:pStyle w:val="OkumaParas"/>
            </w:pPr>
            <w:r>
              <w:t>Hemoglobinopatiler</w:t>
            </w:r>
          </w:p>
        </w:tc>
      </w:tr>
      <w:tr w:rsidR="00A8287E" w:rsidRPr="001A2552" w14:paraId="488F493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EE851F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75CEE7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1B70340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F7850A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B798DE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5AD776C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888693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9F7851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01B8C368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16F43803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21599C4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427E740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82D2009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32B609" w14:textId="71DAB0A1" w:rsidR="00A8287E" w:rsidRPr="001A2552" w:rsidRDefault="00405706" w:rsidP="00A8287E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Metabolik Sendrom</w:t>
            </w:r>
          </w:p>
        </w:tc>
      </w:tr>
      <w:tr w:rsidR="00A8287E" w:rsidRPr="001A2552" w14:paraId="7D00AFA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835F495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F4A8E9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4B645BD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1E5ED483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70B6667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7FE39C41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6423A8C2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0E0506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50C0F71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9EE6B17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8F2667" w14:textId="20B242F3" w:rsidR="00A8287E" w:rsidRPr="001A2552" w:rsidRDefault="00405706" w:rsidP="00A8287E">
            <w:pPr>
              <w:pStyle w:val="OkumaParas"/>
              <w:rPr>
                <w:lang w:val="tr-TR"/>
              </w:rPr>
            </w:pPr>
            <w:r>
              <w:t>Obezite</w:t>
            </w:r>
            <w:bookmarkStart w:id="0" w:name="_GoBack"/>
            <w:bookmarkEnd w:id="0"/>
          </w:p>
        </w:tc>
      </w:tr>
      <w:tr w:rsidR="00A8287E" w:rsidRPr="001A2552" w14:paraId="00A1D8E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5D4E822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DA169A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5D17F6E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5C0AF048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AB0D63F" w14:textId="77777777" w:rsidR="00A8287E" w:rsidRPr="001A2552" w:rsidRDefault="00A8287E" w:rsidP="00A8287E">
            <w:pPr>
              <w:pStyle w:val="OkumaParas"/>
            </w:pPr>
          </w:p>
        </w:tc>
      </w:tr>
    </w:tbl>
    <w:p w14:paraId="7B677805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4B7446EF" w14:textId="77777777" w:rsidR="00EB0AE2" w:rsidRDefault="0040570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1B0E58"/>
    <w:rsid w:val="002606F3"/>
    <w:rsid w:val="002F6FBE"/>
    <w:rsid w:val="003B48EB"/>
    <w:rsid w:val="00405706"/>
    <w:rsid w:val="00426A09"/>
    <w:rsid w:val="007272F6"/>
    <w:rsid w:val="00742E4A"/>
    <w:rsid w:val="00832BE3"/>
    <w:rsid w:val="009061E0"/>
    <w:rsid w:val="00A8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730EA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777</Characters>
  <Application>Microsoft Macintosh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zeliha</dc:creator>
  <cp:keywords/>
  <dc:description/>
  <cp:lastModifiedBy>Flz</cp:lastModifiedBy>
  <cp:revision>5</cp:revision>
  <dcterms:created xsi:type="dcterms:W3CDTF">2018-04-08T16:10:00Z</dcterms:created>
  <dcterms:modified xsi:type="dcterms:W3CDTF">2018-04-08T16:19:00Z</dcterms:modified>
</cp:coreProperties>
</file>