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ECZ297- Laboratuvar Güvenliği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Özgür ÜSTÜNDAĞ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 w:rsidRPr="00A813C4">
              <w:rPr>
                <w:szCs w:val="16"/>
              </w:rPr>
              <w:t xml:space="preserve">Laboratuvar dizaynı, reaktiflerin etiketlerindeki işaretlerin anlamları, laboratuvarlarda güvenli çalışma koşulları, atıkların ambalajlanması ve taşınmaları, </w:t>
            </w:r>
            <w:r w:rsidR="00293F54" w:rsidRPr="00A813C4">
              <w:rPr>
                <w:szCs w:val="16"/>
              </w:rPr>
              <w:t>laboratuvar</w:t>
            </w:r>
            <w:bookmarkStart w:id="0" w:name="_GoBack"/>
            <w:bookmarkEnd w:id="0"/>
            <w:r w:rsidRPr="00A813C4">
              <w:rPr>
                <w:szCs w:val="16"/>
              </w:rPr>
              <w:t xml:space="preserve"> kazalarına karşı önlemler ve ilk yardım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 w:rsidRPr="00A813C4">
              <w:rPr>
                <w:szCs w:val="16"/>
              </w:rPr>
              <w:t>Laboratuvarda çalışan kişilerin, çalışma materyallerinin ve çevrenin korunması için gerekli kuralları, karşılaşılacak istenmeyen olayların nasıl önleneceği ve nasıl müdahale edileceğini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813C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Laboratuvar Güvenliği, Feyyaz Onur, Ankara Üniversitesi Basımevi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813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3F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93F54"/>
    <w:rsid w:val="00832BE3"/>
    <w:rsid w:val="00A813C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Gökhan Çağlayan</dc:creator>
  <cp:keywords/>
  <dc:description/>
  <cp:lastModifiedBy>sevinc</cp:lastModifiedBy>
  <cp:revision>3</cp:revision>
  <dcterms:created xsi:type="dcterms:W3CDTF">2018-04-05T08:12:00Z</dcterms:created>
  <dcterms:modified xsi:type="dcterms:W3CDTF">2018-04-06T06:09:00Z</dcterms:modified>
</cp:coreProperties>
</file>