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571" w:rsidRPr="007D1042" w:rsidRDefault="00827571" w:rsidP="00827571">
      <w:pPr>
        <w:rPr>
          <w:b/>
          <w:sz w:val="24"/>
          <w:szCs w:val="24"/>
        </w:rPr>
      </w:pPr>
      <w:proofErr w:type="gramStart"/>
      <w:r>
        <w:rPr>
          <w:b/>
          <w:sz w:val="24"/>
          <w:szCs w:val="24"/>
        </w:rPr>
        <w:t xml:space="preserve">8 </w:t>
      </w:r>
      <w:r w:rsidRPr="007D1042">
        <w:rPr>
          <w:b/>
          <w:sz w:val="24"/>
          <w:szCs w:val="24"/>
        </w:rPr>
        <w:t>.HAFTA</w:t>
      </w:r>
      <w:proofErr w:type="gramEnd"/>
      <w:r w:rsidRPr="007D1042">
        <w:rPr>
          <w:b/>
          <w:sz w:val="24"/>
          <w:szCs w:val="24"/>
        </w:rPr>
        <w:t xml:space="preserve">: </w:t>
      </w:r>
    </w:p>
    <w:p w:rsidR="00827571" w:rsidRPr="007D1042" w:rsidRDefault="00827571" w:rsidP="00827571">
      <w:pPr>
        <w:rPr>
          <w:b/>
          <w:sz w:val="24"/>
          <w:szCs w:val="24"/>
        </w:rPr>
      </w:pPr>
      <w:r w:rsidRPr="007D1042">
        <w:rPr>
          <w:b/>
          <w:sz w:val="24"/>
          <w:szCs w:val="24"/>
        </w:rPr>
        <w:t xml:space="preserve">JAPONYA, MİLİTARİST EĞİTİM VE PROPAGANDA </w:t>
      </w:r>
    </w:p>
    <w:p w:rsidR="00827571" w:rsidRPr="00DB7D0F" w:rsidRDefault="00827571" w:rsidP="00827571">
      <w:pPr>
        <w:rPr>
          <w:sz w:val="24"/>
          <w:szCs w:val="24"/>
        </w:rPr>
      </w:pPr>
      <w:r w:rsidRPr="00DB7D0F">
        <w:rPr>
          <w:sz w:val="24"/>
          <w:szCs w:val="24"/>
        </w:rPr>
        <w:t xml:space="preserve">1850’lerin ortalarında Amerikan komutanı </w:t>
      </w:r>
      <w:proofErr w:type="spellStart"/>
      <w:r w:rsidRPr="00DB7D0F">
        <w:rPr>
          <w:sz w:val="24"/>
          <w:szCs w:val="24"/>
        </w:rPr>
        <w:t>Mathethew</w:t>
      </w:r>
      <w:proofErr w:type="spellEnd"/>
      <w:r w:rsidRPr="00DB7D0F">
        <w:rPr>
          <w:sz w:val="24"/>
          <w:szCs w:val="24"/>
        </w:rPr>
        <w:t xml:space="preserve"> Perry, Japonları sonuçta ne getireceği belli olmayan Batı medeniyeti ile tanıştırdı. Puccini’nin Madam </w:t>
      </w:r>
      <w:proofErr w:type="spellStart"/>
      <w:r w:rsidRPr="00DB7D0F">
        <w:rPr>
          <w:sz w:val="24"/>
          <w:szCs w:val="24"/>
        </w:rPr>
        <w:t>Butterfly</w:t>
      </w:r>
      <w:proofErr w:type="spellEnd"/>
      <w:r w:rsidRPr="00DB7D0F">
        <w:rPr>
          <w:sz w:val="24"/>
          <w:szCs w:val="24"/>
        </w:rPr>
        <w:t xml:space="preserve"> operasındaki Amerikalı deniz subayı </w:t>
      </w:r>
      <w:proofErr w:type="gramStart"/>
      <w:r w:rsidRPr="00DB7D0F">
        <w:rPr>
          <w:sz w:val="24"/>
          <w:szCs w:val="24"/>
        </w:rPr>
        <w:t>yüzbaşı</w:t>
      </w:r>
      <w:proofErr w:type="gramEnd"/>
      <w:r w:rsidRPr="00DB7D0F">
        <w:rPr>
          <w:sz w:val="24"/>
          <w:szCs w:val="24"/>
        </w:rPr>
        <w:t xml:space="preserve"> </w:t>
      </w:r>
      <w:proofErr w:type="spellStart"/>
      <w:r w:rsidRPr="00DB7D0F">
        <w:rPr>
          <w:sz w:val="24"/>
          <w:szCs w:val="24"/>
        </w:rPr>
        <w:t>Pinkerton</w:t>
      </w:r>
      <w:proofErr w:type="spellEnd"/>
      <w:r w:rsidRPr="00DB7D0F">
        <w:rPr>
          <w:sz w:val="24"/>
          <w:szCs w:val="24"/>
        </w:rPr>
        <w:t xml:space="preserve"> ise Japonya imajını “kiraz ağacı çiçekleri” ve “krizantemlerin </w:t>
      </w:r>
      <w:proofErr w:type="spellStart"/>
      <w:r w:rsidRPr="00DB7D0F">
        <w:rPr>
          <w:sz w:val="24"/>
          <w:szCs w:val="24"/>
        </w:rPr>
        <w:t>ülkesi”olarak</w:t>
      </w:r>
      <w:proofErr w:type="spellEnd"/>
      <w:r w:rsidRPr="00DB7D0F">
        <w:rPr>
          <w:sz w:val="24"/>
          <w:szCs w:val="24"/>
        </w:rPr>
        <w:t xml:space="preserve"> romantik bir şekilde batılı belleklere taşıdı.</w:t>
      </w:r>
    </w:p>
    <w:p w:rsidR="00827571" w:rsidRPr="00DB7D0F" w:rsidRDefault="00827571" w:rsidP="00827571">
      <w:pPr>
        <w:rPr>
          <w:sz w:val="24"/>
          <w:szCs w:val="24"/>
        </w:rPr>
      </w:pPr>
      <w:r w:rsidRPr="00DB7D0F">
        <w:rPr>
          <w:sz w:val="24"/>
          <w:szCs w:val="24"/>
        </w:rPr>
        <w:t xml:space="preserve">1904’te Japonya’nın büyük ve güçlü Rusya’yı yenmesinden etkilenen Büyük Britanya kibar ve küçük Japon’u I. Dünya Savaşı’nda müttefiki olarak sempatiyle kucakladı. </w:t>
      </w:r>
    </w:p>
    <w:p w:rsidR="00827571" w:rsidRPr="00DB7D0F" w:rsidRDefault="00827571" w:rsidP="00827571">
      <w:pPr>
        <w:rPr>
          <w:sz w:val="24"/>
          <w:szCs w:val="24"/>
          <w:lang w:eastAsia="tr-TR"/>
        </w:rPr>
      </w:pPr>
      <w:r w:rsidRPr="00DB7D0F">
        <w:rPr>
          <w:sz w:val="24"/>
          <w:szCs w:val="24"/>
        </w:rPr>
        <w:t xml:space="preserve">Ancak, savaşın sona ermesinden sonraki 10 yıl içinde bu hoş ve </w:t>
      </w:r>
      <w:proofErr w:type="spellStart"/>
      <w:r w:rsidRPr="00DB7D0F">
        <w:rPr>
          <w:sz w:val="24"/>
          <w:szCs w:val="24"/>
        </w:rPr>
        <w:t>güleryüzlü</w:t>
      </w:r>
      <w:proofErr w:type="spellEnd"/>
      <w:r w:rsidRPr="00DB7D0F">
        <w:rPr>
          <w:sz w:val="24"/>
          <w:szCs w:val="24"/>
        </w:rPr>
        <w:t xml:space="preserve"> Japonya imajı hiç iz bırakmadan ansızın ortadan kayboldu ve küçük kibar Japon Batı tarafından Doğu’nun Prusya’sı olarak algılanmaya başladı.</w:t>
      </w:r>
      <w:r w:rsidRPr="00DB7D0F">
        <w:rPr>
          <w:sz w:val="24"/>
          <w:szCs w:val="24"/>
          <w:lang w:eastAsia="tr-TR"/>
        </w:rPr>
        <w:t xml:space="preserve"> </w:t>
      </w:r>
      <w:proofErr w:type="gramStart"/>
      <w:r w:rsidRPr="00DB7D0F">
        <w:rPr>
          <w:sz w:val="24"/>
          <w:szCs w:val="24"/>
          <w:lang w:eastAsia="tr-TR"/>
        </w:rPr>
        <w:t>Peki</w:t>
      </w:r>
      <w:proofErr w:type="gramEnd"/>
      <w:r w:rsidRPr="00DB7D0F">
        <w:rPr>
          <w:sz w:val="24"/>
          <w:szCs w:val="24"/>
          <w:lang w:eastAsia="tr-TR"/>
        </w:rPr>
        <w:t xml:space="preserve"> bu nasıl oldu? (</w:t>
      </w:r>
      <w:proofErr w:type="spellStart"/>
      <w:r w:rsidRPr="00DB7D0F">
        <w:rPr>
          <w:sz w:val="24"/>
          <w:szCs w:val="24"/>
          <w:lang w:eastAsia="tr-TR"/>
        </w:rPr>
        <w:t>Wolferens</w:t>
      </w:r>
      <w:proofErr w:type="spellEnd"/>
      <w:r w:rsidRPr="00DB7D0F">
        <w:rPr>
          <w:sz w:val="24"/>
          <w:szCs w:val="24"/>
          <w:lang w:eastAsia="tr-TR"/>
        </w:rPr>
        <w:t xml:space="preserve">, 1992: 53-67). </w:t>
      </w:r>
    </w:p>
    <w:p w:rsidR="00827571" w:rsidRPr="00DB7D0F" w:rsidRDefault="00827571" w:rsidP="00827571">
      <w:pPr>
        <w:rPr>
          <w:sz w:val="24"/>
          <w:szCs w:val="24"/>
        </w:rPr>
      </w:pPr>
      <w:r w:rsidRPr="00DB7D0F">
        <w:rPr>
          <w:sz w:val="24"/>
          <w:szCs w:val="24"/>
          <w:lang w:eastAsia="tr-TR"/>
        </w:rPr>
        <w:t xml:space="preserve">1900’lerde 50 milyonluk nüfusuyla ortaçağ kozasından çıkmaya çalışan Japonya Batı’dan gelen mallar için çok karlı bir pazar oluşturuyordu. Amerikalı ve Avrupalı fabrikatörler için dünyanın en ucuz </w:t>
      </w:r>
      <w:proofErr w:type="gramStart"/>
      <w:r w:rsidRPr="00DB7D0F">
        <w:rPr>
          <w:sz w:val="24"/>
          <w:szCs w:val="24"/>
          <w:lang w:eastAsia="tr-TR"/>
        </w:rPr>
        <w:t>damping</w:t>
      </w:r>
      <w:proofErr w:type="gramEnd"/>
      <w:r w:rsidRPr="00DB7D0F">
        <w:rPr>
          <w:sz w:val="24"/>
          <w:szCs w:val="24"/>
          <w:lang w:eastAsia="tr-TR"/>
        </w:rPr>
        <w:t xml:space="preserve"> bölgelerinden biriydi. Ama Japonya ortaçağa ait inanışların son kalıntılarından da kurtulduktan sonra 20 yıl içinde</w:t>
      </w:r>
      <w:r w:rsidRPr="00DB7D0F">
        <w:rPr>
          <w:sz w:val="24"/>
          <w:szCs w:val="24"/>
        </w:rPr>
        <w:t xml:space="preserve"> kendi bileğinin gücüyle bir sanayi devi haline geldi. Ucuz ve çok sayıda iş gücü sayesinde Batı’nın pazarlarını ele geçirmekle kalmadı, Batı uluslarının kendi ülkelerindeki satışlarını da düşürdü.</w:t>
      </w:r>
    </w:p>
    <w:p w:rsidR="00827571" w:rsidRPr="00DB7D0F" w:rsidRDefault="00827571" w:rsidP="00827571">
      <w:pPr>
        <w:rPr>
          <w:sz w:val="24"/>
          <w:szCs w:val="24"/>
        </w:rPr>
      </w:pPr>
      <w:r w:rsidRPr="00DB7D0F">
        <w:rPr>
          <w:sz w:val="24"/>
          <w:szCs w:val="24"/>
        </w:rPr>
        <w:t xml:space="preserve">1930’ların başlangıcındaki bunalım yıllarında Amerika ve Avrupa, Japon mallarına karşı çok sert gümrük tarifeleri uyguladılar. Bu durumda Japonya ürünleri için başka pazarlar aramak zorunda kaldı. </w:t>
      </w:r>
    </w:p>
    <w:p w:rsidR="00827571" w:rsidRPr="00DB7D0F" w:rsidRDefault="00827571" w:rsidP="00827571">
      <w:pPr>
        <w:rPr>
          <w:sz w:val="24"/>
          <w:szCs w:val="24"/>
        </w:rPr>
      </w:pPr>
      <w:r w:rsidRPr="00DB7D0F">
        <w:rPr>
          <w:sz w:val="24"/>
          <w:szCs w:val="24"/>
        </w:rPr>
        <w:t xml:space="preserve">Japonya’nın en önemli demir ve kömür kaynağı Çin idi. Zamanla Çin’de ve Doğu Asya’da sürekli güvenebileceği pazarları garanti altına alması gerektiği açıkça ortaya çıktı. Bu Japonya’yı bölgede politik ve ekonomik açıdan </w:t>
      </w:r>
      <w:proofErr w:type="gramStart"/>
      <w:r w:rsidRPr="00DB7D0F">
        <w:rPr>
          <w:sz w:val="24"/>
          <w:szCs w:val="24"/>
        </w:rPr>
        <w:t>hakim</w:t>
      </w:r>
      <w:proofErr w:type="gramEnd"/>
      <w:r w:rsidRPr="00DB7D0F">
        <w:rPr>
          <w:sz w:val="24"/>
          <w:szCs w:val="24"/>
        </w:rPr>
        <w:t xml:space="preserve"> olan Batılı güçlerle çatışmanın sınırlarına getirdi ve Japonya’nın kafasındaki iyiliksever Batı imajı süratle değişmeye başladı. </w:t>
      </w:r>
    </w:p>
    <w:p w:rsidR="00827571" w:rsidRPr="00DB7D0F" w:rsidRDefault="00827571" w:rsidP="00827571">
      <w:pPr>
        <w:rPr>
          <w:sz w:val="24"/>
          <w:szCs w:val="24"/>
        </w:rPr>
      </w:pPr>
      <w:r w:rsidRPr="00DB7D0F">
        <w:rPr>
          <w:sz w:val="24"/>
          <w:szCs w:val="24"/>
        </w:rPr>
        <w:t xml:space="preserve">Bu süreç, Japonların 1931 yılında </w:t>
      </w:r>
      <w:proofErr w:type="spellStart"/>
      <w:r w:rsidRPr="00DB7D0F">
        <w:rPr>
          <w:sz w:val="24"/>
          <w:szCs w:val="24"/>
        </w:rPr>
        <w:t>Makden’de</w:t>
      </w:r>
      <w:proofErr w:type="spellEnd"/>
      <w:r w:rsidRPr="00DB7D0F">
        <w:rPr>
          <w:sz w:val="24"/>
          <w:szCs w:val="24"/>
        </w:rPr>
        <w:t xml:space="preserve"> Japonlara ait </w:t>
      </w:r>
      <w:proofErr w:type="spellStart"/>
      <w:r w:rsidRPr="00DB7D0F">
        <w:rPr>
          <w:sz w:val="24"/>
          <w:szCs w:val="24"/>
        </w:rPr>
        <w:t>Mançurya</w:t>
      </w:r>
      <w:proofErr w:type="spellEnd"/>
      <w:r w:rsidRPr="00DB7D0F">
        <w:rPr>
          <w:sz w:val="24"/>
          <w:szCs w:val="24"/>
        </w:rPr>
        <w:t xml:space="preserve"> demiryolunun bir bölümünün Çinliler tarafından havaya uçurulduğunu ileri sürerek Çin’e girmesinden sonra artan bir hoşnutsuzlukla ivme kazandı. Aslında demiryolu Japon ordusu tarafından yapılan bir sabotaj sonucu tahrip edilmişti.</w:t>
      </w:r>
    </w:p>
    <w:p w:rsidR="00827571" w:rsidRPr="00DB7D0F" w:rsidRDefault="00827571" w:rsidP="00827571">
      <w:pPr>
        <w:rPr>
          <w:sz w:val="24"/>
          <w:szCs w:val="24"/>
        </w:rPr>
      </w:pPr>
      <w:r w:rsidRPr="00DB7D0F">
        <w:rPr>
          <w:sz w:val="24"/>
          <w:szCs w:val="24"/>
        </w:rPr>
        <w:t xml:space="preserve">Japonya’nın Çin’e girişi Amerika’da neredeyse evrensel boyutlara ulaşan bir düşmanlıkla karşılandı. Kongrede tarafsızlık kararı alınmasına ve Birleşik </w:t>
      </w:r>
      <w:proofErr w:type="spellStart"/>
      <w:r w:rsidRPr="00DB7D0F">
        <w:rPr>
          <w:sz w:val="24"/>
          <w:szCs w:val="24"/>
        </w:rPr>
        <w:t>Devletler’in</w:t>
      </w:r>
      <w:proofErr w:type="spellEnd"/>
      <w:r w:rsidRPr="00DB7D0F">
        <w:rPr>
          <w:sz w:val="24"/>
          <w:szCs w:val="24"/>
        </w:rPr>
        <w:t xml:space="preserve"> Çin-Japon uyuşmazlığının dışında kalacağını deklare etmesine rağmen, Amerika ve İngiltere Çin’in tarafındaydı. Çin’e savaş malzemelerini ulaştırabilmek için Burma Yolu’nun yapımına yardım ettiler. Bu gelişmeler üzerine 18. Nisan. 1933’te Japonya, Çin’in kendi mandası altında bulunduğu uyarısını yaptı ve Batı’nın eleştirilerinden duyduğu hoşnutsuzluğu dile getirerek önce Milletler Cemiyeti sonra da Denizcilik Konferansı’ndan çekilerek gösterdi. Bu er ya da geç Batı ile karşı karşıya gelineceğinin de göstergesiydi.</w:t>
      </w:r>
    </w:p>
    <w:p w:rsidR="00827571" w:rsidRPr="00DB7D0F" w:rsidRDefault="00827571" w:rsidP="00827571">
      <w:pPr>
        <w:rPr>
          <w:sz w:val="24"/>
          <w:szCs w:val="24"/>
        </w:rPr>
      </w:pPr>
      <w:r w:rsidRPr="00DB7D0F">
        <w:rPr>
          <w:sz w:val="24"/>
          <w:szCs w:val="24"/>
        </w:rPr>
        <w:t xml:space="preserve">Çin modern bir askeri güce karşı kendini savunmak zorunda kaldı. Genelde okuma-yazmanın bilinmediği, radyo ve basının bulunmadığı kırsal alanlarda yaptığı propagandanın neredeyse </w:t>
      </w:r>
      <w:r w:rsidRPr="00DB7D0F">
        <w:rPr>
          <w:sz w:val="24"/>
          <w:szCs w:val="24"/>
        </w:rPr>
        <w:lastRenderedPageBreak/>
        <w:t>tamamı söze, şarkıya ve Çinli köylüler tarafından daha fazla kabul gören canlandırma ya da geleneksel tiyatro ile ifade edilen haberlere dayanıyordu (</w:t>
      </w:r>
      <w:proofErr w:type="spellStart"/>
      <w:r w:rsidRPr="00DB7D0F">
        <w:rPr>
          <w:sz w:val="24"/>
          <w:szCs w:val="24"/>
        </w:rPr>
        <w:t>Navarro</w:t>
      </w:r>
      <w:proofErr w:type="spellEnd"/>
      <w:r w:rsidRPr="00DB7D0F">
        <w:rPr>
          <w:sz w:val="24"/>
          <w:szCs w:val="24"/>
        </w:rPr>
        <w:t xml:space="preserve">: 1-10). </w:t>
      </w:r>
    </w:p>
    <w:p w:rsidR="00827571" w:rsidRPr="00DB7D0F" w:rsidRDefault="00827571" w:rsidP="00827571">
      <w:pPr>
        <w:rPr>
          <w:sz w:val="24"/>
          <w:szCs w:val="24"/>
        </w:rPr>
      </w:pPr>
      <w:proofErr w:type="spellStart"/>
      <w:r w:rsidRPr="00DB7D0F">
        <w:rPr>
          <w:sz w:val="24"/>
          <w:szCs w:val="24"/>
        </w:rPr>
        <w:t>Chiang</w:t>
      </w:r>
      <w:proofErr w:type="spellEnd"/>
      <w:r w:rsidRPr="00DB7D0F">
        <w:rPr>
          <w:sz w:val="24"/>
          <w:szCs w:val="24"/>
        </w:rPr>
        <w:t xml:space="preserve"> </w:t>
      </w:r>
      <w:proofErr w:type="spellStart"/>
      <w:r w:rsidRPr="00DB7D0F">
        <w:rPr>
          <w:sz w:val="24"/>
          <w:szCs w:val="24"/>
        </w:rPr>
        <w:t>Kai-Shek</w:t>
      </w:r>
      <w:proofErr w:type="spellEnd"/>
      <w:r w:rsidRPr="00DB7D0F">
        <w:rPr>
          <w:sz w:val="24"/>
          <w:szCs w:val="24"/>
        </w:rPr>
        <w:t xml:space="preserve"> Hükümeti halkı askerlik için afişlerle yoğun ve etkin bir şekilde göreve çağırıyordu. Kamyonlarla yolculuk eden yaklaşık 50 aktör, müzisyen ve afiş sanatçısından oluşan propaganda ekipleri askeri birliklerin arkasında savaş alanlarında hizmet veriyordu. Geri çekilme sırasında bütün duvarlara Japonların dost Asyalıları bombalayacak kadar medeniyetten uzak oldukları ve Çinlilerin de buna benzer misillemede bulunamayacak kadar medeni olduklarını anlatan Japonca afişleri asılıyordu. Tüm yapabilecekleri de buydu çünkü karşılık verecek hava kuvvetleri yoktu.</w:t>
      </w:r>
    </w:p>
    <w:p w:rsidR="00827571" w:rsidRPr="00DB7D0F" w:rsidRDefault="00827571" w:rsidP="00827571">
      <w:pPr>
        <w:rPr>
          <w:sz w:val="24"/>
          <w:szCs w:val="24"/>
        </w:rPr>
      </w:pPr>
      <w:r w:rsidRPr="00DB7D0F">
        <w:rPr>
          <w:sz w:val="24"/>
          <w:szCs w:val="24"/>
        </w:rPr>
        <w:t xml:space="preserve">Basma ve çoğaltma metotlarının uygulanamadığı yerlerde “Pi </w:t>
      </w:r>
      <w:proofErr w:type="spellStart"/>
      <w:r w:rsidRPr="00DB7D0F">
        <w:rPr>
          <w:sz w:val="24"/>
          <w:szCs w:val="24"/>
        </w:rPr>
        <w:t>Pao</w:t>
      </w:r>
      <w:proofErr w:type="spellEnd"/>
      <w:r w:rsidRPr="00DB7D0F">
        <w:rPr>
          <w:sz w:val="24"/>
          <w:szCs w:val="24"/>
        </w:rPr>
        <w:t xml:space="preserve">” adı verilen el yazısı duvar gazetesi devreye giriyordu. Japonların aleyhindeki kısa makaleler, </w:t>
      </w:r>
      <w:proofErr w:type="gramStart"/>
      <w:r w:rsidRPr="00DB7D0F">
        <w:rPr>
          <w:sz w:val="24"/>
          <w:szCs w:val="24"/>
        </w:rPr>
        <w:t>illüstrasyonlar</w:t>
      </w:r>
      <w:proofErr w:type="gramEnd"/>
      <w:r w:rsidRPr="00DB7D0F">
        <w:rPr>
          <w:sz w:val="24"/>
          <w:szCs w:val="24"/>
        </w:rPr>
        <w:t>, şiirler, şarkılar ve çizgi romanlar içeren gazete gelip geçenlerin okuyabilmesi için duvarlara asılıyordu (</w:t>
      </w:r>
      <w:proofErr w:type="spellStart"/>
      <w:r w:rsidRPr="00DB7D0F">
        <w:rPr>
          <w:sz w:val="24"/>
          <w:szCs w:val="24"/>
        </w:rPr>
        <w:t>Rhodes</w:t>
      </w:r>
      <w:proofErr w:type="spellEnd"/>
      <w:r w:rsidRPr="00DB7D0F">
        <w:rPr>
          <w:sz w:val="24"/>
          <w:szCs w:val="24"/>
        </w:rPr>
        <w:t>, 1975: 241-245).</w:t>
      </w:r>
    </w:p>
    <w:p w:rsidR="00827571" w:rsidRPr="00DB7D0F" w:rsidRDefault="00827571" w:rsidP="00827571">
      <w:pPr>
        <w:rPr>
          <w:sz w:val="24"/>
          <w:szCs w:val="24"/>
        </w:rPr>
      </w:pPr>
      <w:r w:rsidRPr="00DB7D0F">
        <w:rPr>
          <w:sz w:val="24"/>
          <w:szCs w:val="24"/>
        </w:rPr>
        <w:t>Amerika ve İngiltere ile yapılan anlaşmalar gibi ulusal önem taşıyan haberleri veriyor ve afyon ticareti üzerindeki baskıdan söz ediyordu. 1937’de İngiliz işgali altındaki Hong Kong’da küçük bütçelerle ve süratle çekilen propaganda filmleri yapan küçük şirketlerden oluşan bir Savunma Filmleri Organizasyonu oluşturuldu.</w:t>
      </w:r>
    </w:p>
    <w:p w:rsidR="00827571" w:rsidRPr="00DB7D0F" w:rsidRDefault="00827571" w:rsidP="00827571">
      <w:pPr>
        <w:rPr>
          <w:sz w:val="24"/>
          <w:szCs w:val="24"/>
        </w:rPr>
      </w:pPr>
      <w:r w:rsidRPr="00DB7D0F">
        <w:rPr>
          <w:sz w:val="24"/>
          <w:szCs w:val="24"/>
        </w:rPr>
        <w:t xml:space="preserve">1924’te Baron </w:t>
      </w:r>
      <w:proofErr w:type="spellStart"/>
      <w:r w:rsidRPr="00DB7D0F">
        <w:rPr>
          <w:sz w:val="24"/>
          <w:szCs w:val="24"/>
        </w:rPr>
        <w:t>Miranuma</w:t>
      </w:r>
      <w:proofErr w:type="spellEnd"/>
      <w:r w:rsidRPr="00DB7D0F">
        <w:rPr>
          <w:sz w:val="24"/>
          <w:szCs w:val="24"/>
        </w:rPr>
        <w:t xml:space="preserve"> tarafından insanların ideolojilerine yol gösterici olmak ve kutsal kökenleri olan bir yönetici tarafından idare edilen Japonya’nın bu nedenle benzersiz olduğunu ifade eden “</w:t>
      </w:r>
      <w:proofErr w:type="spellStart"/>
      <w:r w:rsidRPr="00DB7D0F">
        <w:rPr>
          <w:sz w:val="24"/>
          <w:szCs w:val="24"/>
        </w:rPr>
        <w:t>kokutai</w:t>
      </w:r>
      <w:proofErr w:type="spellEnd"/>
      <w:r w:rsidRPr="00DB7D0F">
        <w:rPr>
          <w:sz w:val="24"/>
          <w:szCs w:val="24"/>
        </w:rPr>
        <w:t>” kavramını tanıtmak amacıyla “</w:t>
      </w:r>
      <w:proofErr w:type="spellStart"/>
      <w:r w:rsidRPr="00DB7D0F">
        <w:rPr>
          <w:sz w:val="24"/>
          <w:szCs w:val="24"/>
        </w:rPr>
        <w:t>Kokuhonsha</w:t>
      </w:r>
      <w:proofErr w:type="spellEnd"/>
      <w:r w:rsidRPr="00DB7D0F">
        <w:rPr>
          <w:sz w:val="24"/>
          <w:szCs w:val="24"/>
        </w:rPr>
        <w:t xml:space="preserve"> Birliği” kuruldu. Bu birlik metin, Milli Eğitim Bakanlığı tarafından bütün okul ve üniversitelere dağıtıldı (</w:t>
      </w:r>
      <w:proofErr w:type="spellStart"/>
      <w:r w:rsidRPr="00DB7D0F">
        <w:rPr>
          <w:sz w:val="24"/>
          <w:szCs w:val="24"/>
        </w:rPr>
        <w:t>Boehm</w:t>
      </w:r>
      <w:proofErr w:type="spellEnd"/>
      <w:r w:rsidRPr="00DB7D0F">
        <w:rPr>
          <w:sz w:val="24"/>
          <w:szCs w:val="24"/>
        </w:rPr>
        <w:t>, 1989: 33).</w:t>
      </w:r>
    </w:p>
    <w:p w:rsidR="00827571" w:rsidRPr="00DB7D0F" w:rsidRDefault="00827571" w:rsidP="00827571">
      <w:pPr>
        <w:rPr>
          <w:sz w:val="24"/>
          <w:szCs w:val="24"/>
        </w:rPr>
      </w:pPr>
      <w:r w:rsidRPr="00DB7D0F">
        <w:rPr>
          <w:sz w:val="24"/>
          <w:szCs w:val="24"/>
        </w:rPr>
        <w:t xml:space="preserve">Benzer çalışmalar geçmişten gelen başka bir vatansever düşünce olan “Hakko </w:t>
      </w:r>
      <w:proofErr w:type="spellStart"/>
      <w:r w:rsidRPr="00DB7D0F">
        <w:rPr>
          <w:sz w:val="24"/>
          <w:szCs w:val="24"/>
        </w:rPr>
        <w:t>Ichiu</w:t>
      </w:r>
      <w:proofErr w:type="spellEnd"/>
      <w:r w:rsidRPr="00DB7D0F">
        <w:rPr>
          <w:sz w:val="24"/>
          <w:szCs w:val="24"/>
        </w:rPr>
        <w:t xml:space="preserve">” için de yapıldı. Bu düşünce Japon geleneğine göre Japonya’nın ilk insan imparatoru </w:t>
      </w:r>
      <w:proofErr w:type="spellStart"/>
      <w:r w:rsidRPr="00DB7D0F">
        <w:rPr>
          <w:sz w:val="24"/>
          <w:szCs w:val="24"/>
        </w:rPr>
        <w:t>Jimmu</w:t>
      </w:r>
      <w:proofErr w:type="spellEnd"/>
      <w:r w:rsidRPr="00DB7D0F">
        <w:rPr>
          <w:sz w:val="24"/>
          <w:szCs w:val="24"/>
        </w:rPr>
        <w:t xml:space="preserve"> tarafından Japonya’nın kutsal görevini anlatmak için kullanılmıştı. “Dünyanın sekiz köşesini aynı çatı altında toplamak” anlamına gelen deyim açıkça ifade edilen yayılmacı politika için dinsel bir dayanak oluşturmaktaydı. Japonların bir aile babası gibi bütün uluslara önderlik ettiği bir dünya mutlu bir aile olabilirdi. Japonya’da devlet siyaseti ve uygulanan politikalar her zaman dinle iç içeydi. Belirsiz ve karmaşık politika oyunu dini bir görüntünün arkasına saklanarak oynanıyordu.</w:t>
      </w:r>
    </w:p>
    <w:p w:rsidR="00827571" w:rsidRPr="00DB7D0F" w:rsidRDefault="00827571" w:rsidP="00827571">
      <w:pPr>
        <w:rPr>
          <w:sz w:val="24"/>
          <w:szCs w:val="24"/>
        </w:rPr>
      </w:pPr>
      <w:r w:rsidRPr="00DB7D0F">
        <w:rPr>
          <w:sz w:val="24"/>
          <w:szCs w:val="24"/>
        </w:rPr>
        <w:t>1930’ların ortalarından itibaren bu yolu izleyen Japon Hükümeti, silahlı kuvvetlerin bir organı haline gelmişti. Generaller hem yasama hem de yürütme gücünü ele geçirdiler ve sadece İmparatora hesap veren bağımsız bir yapı oluşturdular. Japon Parlamentosu “</w:t>
      </w:r>
      <w:proofErr w:type="spellStart"/>
      <w:r w:rsidRPr="00DB7D0F">
        <w:rPr>
          <w:sz w:val="24"/>
          <w:szCs w:val="24"/>
        </w:rPr>
        <w:t>Diet</w:t>
      </w:r>
      <w:proofErr w:type="spellEnd"/>
      <w:r w:rsidRPr="00DB7D0F">
        <w:rPr>
          <w:sz w:val="24"/>
          <w:szCs w:val="24"/>
        </w:rPr>
        <w:t xml:space="preserve">”, Hitler’in </w:t>
      </w:r>
      <w:proofErr w:type="spellStart"/>
      <w:r w:rsidRPr="00DB7D0F">
        <w:rPr>
          <w:sz w:val="24"/>
          <w:szCs w:val="24"/>
        </w:rPr>
        <w:t>Reichstag’ı</w:t>
      </w:r>
      <w:proofErr w:type="spellEnd"/>
      <w:r w:rsidRPr="00DB7D0F">
        <w:rPr>
          <w:sz w:val="24"/>
          <w:szCs w:val="24"/>
        </w:rPr>
        <w:t xml:space="preserve"> gibi sadece mühür basan hükümet iradesini temsil etti. Askerler politikayı uygulamıyor, politikayı oluşturuyordu.</w:t>
      </w:r>
    </w:p>
    <w:p w:rsidR="00827571" w:rsidRDefault="00827571" w:rsidP="00827571">
      <w:pPr>
        <w:rPr>
          <w:sz w:val="24"/>
          <w:szCs w:val="24"/>
        </w:rPr>
      </w:pPr>
      <w:r w:rsidRPr="00DB7D0F">
        <w:rPr>
          <w:sz w:val="24"/>
          <w:szCs w:val="24"/>
        </w:rPr>
        <w:t xml:space="preserve">General </w:t>
      </w:r>
      <w:proofErr w:type="spellStart"/>
      <w:r w:rsidRPr="00DB7D0F">
        <w:rPr>
          <w:sz w:val="24"/>
          <w:szCs w:val="24"/>
        </w:rPr>
        <w:t>Sadao</w:t>
      </w:r>
      <w:proofErr w:type="spellEnd"/>
      <w:r w:rsidRPr="00DB7D0F">
        <w:rPr>
          <w:sz w:val="24"/>
          <w:szCs w:val="24"/>
        </w:rPr>
        <w:t xml:space="preserve"> </w:t>
      </w:r>
      <w:proofErr w:type="spellStart"/>
      <w:r w:rsidRPr="00DB7D0F">
        <w:rPr>
          <w:sz w:val="24"/>
          <w:szCs w:val="24"/>
        </w:rPr>
        <w:t>Araki</w:t>
      </w:r>
      <w:proofErr w:type="spellEnd"/>
      <w:r w:rsidRPr="00DB7D0F">
        <w:rPr>
          <w:sz w:val="24"/>
          <w:szCs w:val="24"/>
        </w:rPr>
        <w:t xml:space="preserve"> 1935 yılında Eğitim Bakanı olarak Başbakan General </w:t>
      </w:r>
      <w:proofErr w:type="spellStart"/>
      <w:r w:rsidRPr="00DB7D0F">
        <w:rPr>
          <w:sz w:val="24"/>
          <w:szCs w:val="24"/>
        </w:rPr>
        <w:t>Tojo</w:t>
      </w:r>
      <w:proofErr w:type="spellEnd"/>
      <w:r w:rsidRPr="00DB7D0F">
        <w:rPr>
          <w:sz w:val="24"/>
          <w:szCs w:val="24"/>
        </w:rPr>
        <w:t xml:space="preserve"> tarafından atandı. Gençlerin militarist eğitiminde ve yönlendirilmesinde Japon generaller Hitler ve </w:t>
      </w:r>
      <w:proofErr w:type="spellStart"/>
      <w:r w:rsidRPr="00DB7D0F">
        <w:rPr>
          <w:sz w:val="24"/>
          <w:szCs w:val="24"/>
        </w:rPr>
        <w:t>Mussolini’den</w:t>
      </w:r>
      <w:proofErr w:type="spellEnd"/>
      <w:r w:rsidRPr="00DB7D0F">
        <w:rPr>
          <w:sz w:val="24"/>
          <w:szCs w:val="24"/>
        </w:rPr>
        <w:t xml:space="preserve"> farklı davranmadılar. Askeri nüfuz çok kısa sürede eğitim sistemini yeni düşünce savaşında güvenilir bir silaha dönüştürdü. Çocuklara ve gençlere savaşta ölenlerin Japon </w:t>
      </w:r>
      <w:proofErr w:type="spellStart"/>
      <w:r w:rsidRPr="00DB7D0F">
        <w:rPr>
          <w:sz w:val="24"/>
          <w:szCs w:val="24"/>
        </w:rPr>
        <w:t>Valhalla</w:t>
      </w:r>
      <w:proofErr w:type="spellEnd"/>
      <w:r w:rsidRPr="00DB7D0F">
        <w:rPr>
          <w:sz w:val="24"/>
          <w:szCs w:val="24"/>
        </w:rPr>
        <w:t xml:space="preserve">, </w:t>
      </w:r>
      <w:proofErr w:type="spellStart"/>
      <w:r w:rsidRPr="00DB7D0F">
        <w:rPr>
          <w:sz w:val="24"/>
          <w:szCs w:val="24"/>
        </w:rPr>
        <w:t>Ysukudi’de</w:t>
      </w:r>
      <w:proofErr w:type="spellEnd"/>
      <w:r w:rsidRPr="00DB7D0F">
        <w:rPr>
          <w:sz w:val="24"/>
          <w:szCs w:val="24"/>
        </w:rPr>
        <w:t xml:space="preserve"> tanrılar tarafından beklendiği, Çin’le yapılan savaşın adil olduğu ve </w:t>
      </w:r>
      <w:r w:rsidRPr="00DB7D0F">
        <w:rPr>
          <w:sz w:val="24"/>
          <w:szCs w:val="24"/>
        </w:rPr>
        <w:lastRenderedPageBreak/>
        <w:t xml:space="preserve">tanrılar tarafından desteklendiği öğretildi. Her okulda güne sabah avluda yapılan törenle başlıyor, bayrak göndere çekiliyor ve milli marş söyleniyordu. Bütün aileler güne aynı saatte radyodaki beden eğitimiyle eşlik ediyordu. Ordudaki görevli subaylar askeri eğitim vermek üzere tüm </w:t>
      </w:r>
      <w:proofErr w:type="gramStart"/>
      <w:r w:rsidRPr="00DB7D0F">
        <w:rPr>
          <w:sz w:val="24"/>
          <w:szCs w:val="24"/>
        </w:rPr>
        <w:t>yüksek öğretim</w:t>
      </w:r>
      <w:proofErr w:type="gramEnd"/>
      <w:r w:rsidRPr="00DB7D0F">
        <w:rPr>
          <w:sz w:val="24"/>
          <w:szCs w:val="24"/>
        </w:rPr>
        <w:t xml:space="preserve"> kurumlarında görevlendirilmişti. Öğrenciler eğitim programlarına izin almadan katılmazsa cezalandırılıyordu. Benzer şekilde üç kere eğitime katılmazlarsa okuldan atılıyorlardı. Subaylar sınıflara izin almadan ve habersiz giriyor ve dersten hoşlanmadıklarında öğretmenin sözünü kesip öğrencilerinin önünde onu küçük düşürüp eleştiriyordu (</w:t>
      </w:r>
      <w:proofErr w:type="spellStart"/>
      <w:r w:rsidRPr="00DB7D0F">
        <w:rPr>
          <w:sz w:val="24"/>
          <w:szCs w:val="24"/>
        </w:rPr>
        <w:t>Mitoji</w:t>
      </w:r>
      <w:proofErr w:type="spellEnd"/>
      <w:r w:rsidRPr="00DB7D0F">
        <w:rPr>
          <w:sz w:val="24"/>
          <w:szCs w:val="24"/>
        </w:rPr>
        <w:t xml:space="preserve">, 1969: 124-128). </w:t>
      </w:r>
      <w:proofErr w:type="spellStart"/>
      <w:r w:rsidRPr="00DB7D0F">
        <w:rPr>
          <w:sz w:val="24"/>
          <w:szCs w:val="24"/>
        </w:rPr>
        <w:t>Jochi’deki</w:t>
      </w:r>
      <w:proofErr w:type="spellEnd"/>
      <w:r w:rsidRPr="00DB7D0F">
        <w:rPr>
          <w:sz w:val="24"/>
          <w:szCs w:val="24"/>
        </w:rPr>
        <w:t xml:space="preserve"> </w:t>
      </w:r>
      <w:proofErr w:type="spellStart"/>
      <w:r w:rsidRPr="00DB7D0F">
        <w:rPr>
          <w:sz w:val="24"/>
          <w:szCs w:val="24"/>
        </w:rPr>
        <w:t>Jesuit</w:t>
      </w:r>
      <w:proofErr w:type="spellEnd"/>
      <w:r w:rsidRPr="00DB7D0F">
        <w:rPr>
          <w:sz w:val="24"/>
          <w:szCs w:val="24"/>
        </w:rPr>
        <w:t xml:space="preserve"> (</w:t>
      </w:r>
      <w:proofErr w:type="spellStart"/>
      <w:r w:rsidRPr="00DB7D0F">
        <w:rPr>
          <w:sz w:val="24"/>
          <w:szCs w:val="24"/>
        </w:rPr>
        <w:t>cizvit</w:t>
      </w:r>
      <w:proofErr w:type="spellEnd"/>
      <w:r w:rsidRPr="00DB7D0F">
        <w:rPr>
          <w:sz w:val="24"/>
          <w:szCs w:val="24"/>
        </w:rPr>
        <w:t xml:space="preserve">) Üniversitesi’ndeki ders veren papazlar, öğrencileri ile birlikte askeri eğitim yapmaya zorlanıyordu. Burslar öğrencilerin entelektüel başarıları ve sıkı çalışmaları karşılığında değil, Japon ordusunun idealine gösterdikleri uyumla bağlantılı olarak veriliyordu. Tarih kitapları, tarih eğitimi bir tür etik ve değerler kursuna dönüştürülene kadar tekrar tekrar gözden geçirildi. İmparatorun kutsallığını ve her vatandaşın yaşamı da </w:t>
      </w:r>
      <w:proofErr w:type="gramStart"/>
      <w:r w:rsidRPr="00DB7D0F">
        <w:rPr>
          <w:sz w:val="24"/>
          <w:szCs w:val="24"/>
        </w:rPr>
        <w:t>dahil</w:t>
      </w:r>
      <w:proofErr w:type="gramEnd"/>
      <w:r w:rsidRPr="00DB7D0F">
        <w:rPr>
          <w:sz w:val="24"/>
          <w:szCs w:val="24"/>
        </w:rPr>
        <w:t xml:space="preserve"> her şeyini imparatorun varlığı için feda etmeye hazır olması gerektiğini anlatan kitaplar bütün lise ve kolejlerde zorunlu olarak okutulmaya başlandı. </w:t>
      </w:r>
    </w:p>
    <w:p w:rsidR="00827571" w:rsidRPr="00CC52A6" w:rsidRDefault="00827571" w:rsidP="00827571">
      <w:pPr>
        <w:rPr>
          <w:sz w:val="24"/>
          <w:szCs w:val="24"/>
        </w:rPr>
      </w:pPr>
      <w:r>
        <w:t xml:space="preserve">Japonya Çin’i işgal edinceye kadar propagandaya küçümseme ile yaklaşıyordu. Bu kelimeyi kullanmayı bile reddediyorlar, kavramı düşünce savaşı olarak ifade ediyorlardı. Gelenekleri onlara Batılılardan daha üstün ruhlara sahip olduklarını, kutsal topraklar üzerinde yaşadıklarını ve imparatorlarının Güneş </w:t>
      </w:r>
      <w:proofErr w:type="spellStart"/>
      <w:r>
        <w:t>Tanrısı’nın</w:t>
      </w:r>
      <w:proofErr w:type="spellEnd"/>
      <w:r>
        <w:t xml:space="preserve"> soyundan geldiğini öğretmişti.</w:t>
      </w:r>
    </w:p>
    <w:p w:rsidR="00827571" w:rsidRDefault="00827571" w:rsidP="00827571">
      <w:r>
        <w:t xml:space="preserve">Propagandanın nasıl kullanıldığını 1.Dünya Savaşı’nda Avrupalılardan öğrenmişlerdi ve kendilerini böyle hile ve yalanların üzerinde görmüşlerdi. </w:t>
      </w:r>
      <w:proofErr w:type="spellStart"/>
      <w:r>
        <w:t>Mr</w:t>
      </w:r>
      <w:proofErr w:type="spellEnd"/>
      <w:r>
        <w:t xml:space="preserve">. S. </w:t>
      </w:r>
      <w:proofErr w:type="spellStart"/>
      <w:r>
        <w:t>Shiba</w:t>
      </w:r>
      <w:proofErr w:type="spellEnd"/>
      <w:r>
        <w:t xml:space="preserve"> bu konuyu </w:t>
      </w:r>
      <w:proofErr w:type="spellStart"/>
      <w:r>
        <w:t>Japanese</w:t>
      </w:r>
      <w:proofErr w:type="spellEnd"/>
      <w:r>
        <w:t xml:space="preserve"> Times’a yazdığı ve Japonya’nın kendini dünyaya ifade etmekteki yeteneksizliğinden dolayı duyduğu üzüntüyü anlattığı 1937 tarihli mektupta özetledi. Ona göre </w:t>
      </w:r>
      <w:proofErr w:type="spellStart"/>
      <w:r>
        <w:t>şovalyelik</w:t>
      </w:r>
      <w:proofErr w:type="spellEnd"/>
      <w:r>
        <w:t xml:space="preserve"> ruhu (</w:t>
      </w:r>
      <w:proofErr w:type="spellStart"/>
      <w:r>
        <w:t>Bushido</w:t>
      </w:r>
      <w:proofErr w:type="spellEnd"/>
      <w:r>
        <w:t>) ve propaganda hala birbiriyle bağdaşmayan zıt iki kutuptu.</w:t>
      </w:r>
    </w:p>
    <w:p w:rsidR="00827571" w:rsidRDefault="00827571" w:rsidP="00827571">
      <w:r>
        <w:t>Ama ileri sanayileşme bağlamında Batılılaşmadan kaçınılamayacağı için Batının psikolojik savaşına aynı şekilde karşılık verilmeliydi. Aksi takdirde Batı’nın üstün donanımının karşısına bir rakip olarak çıkılamayacaktı.</w:t>
      </w:r>
    </w:p>
    <w:p w:rsidR="00827571" w:rsidRDefault="00827571" w:rsidP="00827571">
      <w:r>
        <w:t>Çinlilerle ilgili propaganda kampanyasının başlangıcından itibaren Japon Dışişleri Bakanlığı, turist acenteleri, gezgin konuşmacılar, ticari delegasyonlar şeklinde formüle edilmiş resmi olmayan bir propaganda başlatmıştı.</w:t>
      </w:r>
    </w:p>
    <w:p w:rsidR="00827571" w:rsidRDefault="00827571" w:rsidP="00827571">
      <w:r>
        <w:t>1932’de Eğitim Bakanlığı tarafından Düşünce İdaresi Bürosu kuruldu. Ordu ve donanma kendi basın bürolarını bu anlamda devreye soktu. Başbakanlığa bağlı, yurt içine yönelik kamuoyuna rehberlik etmek ve yurt dışında da Japonya’ya sempati kazandırmak amacıyla da Hükümet Danışma Bürosu kuruldu. Büro, Britanya ve Almanya’nın 1.Dünya Savaşı’nda kullandıkları propaganda tekniklerini derinlemesine incelemiş ve şimdi bunları uygulamaya başlamışlardı.</w:t>
      </w:r>
    </w:p>
    <w:p w:rsidR="00827571" w:rsidRDefault="00827571" w:rsidP="00827571">
      <w:r>
        <w:t xml:space="preserve">Avrupa’da ülkeler </w:t>
      </w:r>
      <w:proofErr w:type="spellStart"/>
      <w:r>
        <w:t>guruplaşmaya</w:t>
      </w:r>
      <w:proofErr w:type="spellEnd"/>
      <w:r>
        <w:t xml:space="preserve"> başlayınca Japonya kendini Avrupa ve Amerika’nın karşıt bloğunda yani Almanya ve İtalya’nın yanında onların doğal müttefiki olarak buldu. Japonya </w:t>
      </w:r>
      <w:proofErr w:type="spellStart"/>
      <w:r>
        <w:t>Mein</w:t>
      </w:r>
      <w:proofErr w:type="spellEnd"/>
      <w:r>
        <w:t xml:space="preserve"> </w:t>
      </w:r>
      <w:proofErr w:type="spellStart"/>
      <w:r>
        <w:t>Kampf</w:t>
      </w:r>
      <w:proofErr w:type="spellEnd"/>
      <w:r>
        <w:t xml:space="preserve"> (Kavgam)’</w:t>
      </w:r>
      <w:proofErr w:type="gramStart"/>
      <w:r>
        <w:t>dan</w:t>
      </w:r>
      <w:proofErr w:type="gramEnd"/>
      <w:r>
        <w:t xml:space="preserve"> bir bölüm alarak kendisinin de </w:t>
      </w:r>
      <w:proofErr w:type="spellStart"/>
      <w:r>
        <w:t>Lebensraum’dan</w:t>
      </w:r>
      <w:proofErr w:type="spellEnd"/>
      <w:r>
        <w:t xml:space="preserve"> dolayı acı çekmeye zorlandığını, Batılı emper</w:t>
      </w:r>
      <w:r>
        <w:rPr>
          <w:spacing w:val="-2"/>
        </w:rPr>
        <w:t>yalistlerin Japonya’yı kendi sularında boğmaya çalıştığını ilan etti.</w:t>
      </w:r>
    </w:p>
    <w:p w:rsidR="00827571" w:rsidRDefault="00827571" w:rsidP="00827571">
      <w:r>
        <w:t xml:space="preserve">Japon liderler, propaganda eylemine geç başlamış olmalarına rağmen kamuoyunu şekillendirmede pek çok açıdan </w:t>
      </w:r>
      <w:proofErr w:type="spellStart"/>
      <w:r>
        <w:t>Goebbels’den</w:t>
      </w:r>
      <w:proofErr w:type="spellEnd"/>
      <w:r>
        <w:t xml:space="preserve"> daha az zorlandılar. </w:t>
      </w:r>
      <w:proofErr w:type="spellStart"/>
      <w:r>
        <w:t>Goebbels’in</w:t>
      </w:r>
      <w:proofErr w:type="spellEnd"/>
      <w:r>
        <w:t xml:space="preserve"> büyük bir gayretle teşvik ettiği ve beslediği Prusya’nın itaat ruhu bütün </w:t>
      </w:r>
      <w:proofErr w:type="spellStart"/>
      <w:r>
        <w:t>Reich</w:t>
      </w:r>
      <w:proofErr w:type="spellEnd"/>
      <w:r>
        <w:t xml:space="preserve"> bölgesine </w:t>
      </w:r>
      <w:proofErr w:type="gramStart"/>
      <w:r>
        <w:t>hakim</w:t>
      </w:r>
      <w:proofErr w:type="gramEnd"/>
      <w:r>
        <w:t xml:space="preserve"> değildi ama itaat konusunda bütün Japonlar Prusyalıydı. Japonlar yüzyıllar boyunca çok sert, değişmez değerler sistemine sıkı sıkıya bağlı </w:t>
      </w:r>
      <w:r>
        <w:lastRenderedPageBreak/>
        <w:t xml:space="preserve">olarak yetiştirilmekteydi. 19. yüzyıla kadar Japonlar kendi geleneksel düşünceleri dışında, ne demokrasi geleneğinden, ne hükümete katılmanın liberal </w:t>
      </w:r>
      <w:proofErr w:type="gramStart"/>
      <w:r>
        <w:t>nosyonlarından</w:t>
      </w:r>
      <w:proofErr w:type="gramEnd"/>
      <w:r>
        <w:t xml:space="preserve">, ne birey haklarından, ne de konuşma özgürlüğünden ve buna benzer pek çok kavramdan haberdar değildi. Japonya eski çağlardan beri uysal, söz dinleyen ve sorgusuz itaat eden bir halka, kendi isteklerini </w:t>
      </w:r>
      <w:proofErr w:type="gramStart"/>
      <w:r>
        <w:t>empoze</w:t>
      </w:r>
      <w:proofErr w:type="gramEnd"/>
      <w:r>
        <w:t xml:space="preserve"> eden küçük bir oligarşi tarafından yönetiliyordu.</w:t>
      </w:r>
    </w:p>
    <w:p w:rsidR="00827571" w:rsidRDefault="00827571" w:rsidP="00827571">
      <w:r>
        <w:t xml:space="preserve">1930’ların başından itibaren basılı kitapların ve basının kontrolü Enformasyon Meclisi’nin denetimine verilmişti. Yazarlar seçilecek konular hakkında talimat vermek üzere ulusal göreve çağrılıyor ve bu göreve katılmaya zorlanıyordu. </w:t>
      </w:r>
      <w:proofErr w:type="gramStart"/>
      <w:r>
        <w:t>Kağıt</w:t>
      </w:r>
      <w:proofErr w:type="gramEnd"/>
      <w:r>
        <w:t xml:space="preserve"> sıkıntısı öne sürülerek gazetelerin sayısı azaltıldı. Gerçek neden basının gücünün hükümet yanlısı gazete sahiplerinin elinde toplanmasını sağlamaktı. 1936’da yayın hayatını sürdüren 1200 gazete 1940 yılında 900’e indi. 1941’de savaşın patlak vermesinden kısa bir süre önce bütün gazeteler “kamu yararına çalışan kurumlar” haline getirildi (</w:t>
      </w:r>
      <w:proofErr w:type="spellStart"/>
      <w:r>
        <w:t>Wolferen</w:t>
      </w:r>
      <w:proofErr w:type="spellEnd"/>
      <w:r>
        <w:t>: 108-125). Yurt dışındaki Japon muhabirleri tamamen kontrol altındaydı. Muhabirler yazılı materyallerini öncelikle uygun bulunmayanların elenmesi için Japon büyükelçiliklerine, konsolosluklarına ve ikinci derece elçilik heyetlerine göndermek zorundaydılar. Bu materyaller Tokyo’da askeri sansür tarafından daha ileri bir düzeyde makaslanıyordu. 1936 yılında kurulan Hükümet Basın ajansı (</w:t>
      </w:r>
      <w:proofErr w:type="spellStart"/>
      <w:r>
        <w:t>Domei</w:t>
      </w:r>
      <w:proofErr w:type="spellEnd"/>
      <w:r>
        <w:t xml:space="preserve">) yabancı kaynaklı haberler üzerinde neredeyse tam anlamıyla bir tekel kurmuştu. Hiçbir gazete Nazi </w:t>
      </w:r>
      <w:proofErr w:type="spellStart"/>
      <w:r>
        <w:t>Almanyasındaki</w:t>
      </w:r>
      <w:proofErr w:type="spellEnd"/>
      <w:r>
        <w:t xml:space="preserve"> DNM, Faşist </w:t>
      </w:r>
      <w:proofErr w:type="spellStart"/>
      <w:r>
        <w:t>İtalyadaki</w:t>
      </w:r>
      <w:proofErr w:type="spellEnd"/>
      <w:r>
        <w:t xml:space="preserve"> STEFANİ gibi, </w:t>
      </w:r>
      <w:proofErr w:type="spellStart"/>
      <w:r>
        <w:t>Japonyada</w:t>
      </w:r>
      <w:proofErr w:type="spellEnd"/>
      <w:r>
        <w:t xml:space="preserve"> da </w:t>
      </w:r>
      <w:proofErr w:type="spellStart"/>
      <w:r>
        <w:t>DOMEİ’nin</w:t>
      </w:r>
      <w:proofErr w:type="spellEnd"/>
      <w:r>
        <w:t xml:space="preserve"> haberleri olmadan yaşayamazdı. </w:t>
      </w:r>
      <w:proofErr w:type="spellStart"/>
      <w:r>
        <w:t>Domei</w:t>
      </w:r>
      <w:proofErr w:type="spellEnd"/>
      <w:r>
        <w:t xml:space="preserve"> hangi gazetelerin hangi haberleri basabileceği, hangi konuları vurgulayıp, hangilerini göz ardı edeceği konusunda direktifler yayınlıyordu. </w:t>
      </w:r>
      <w:proofErr w:type="spellStart"/>
      <w:r>
        <w:t>Domei’nin</w:t>
      </w:r>
      <w:proofErr w:type="spellEnd"/>
      <w:r>
        <w:t xml:space="preserve"> kuruluşundan önce Japonya’da biri özel kesimde olan </w:t>
      </w:r>
      <w:proofErr w:type="spellStart"/>
      <w:r>
        <w:t>Nippon</w:t>
      </w:r>
      <w:proofErr w:type="spellEnd"/>
      <w:r>
        <w:t xml:space="preserve"> </w:t>
      </w:r>
      <w:proofErr w:type="spellStart"/>
      <w:r>
        <w:t>Dempo</w:t>
      </w:r>
      <w:proofErr w:type="spellEnd"/>
      <w:r>
        <w:t xml:space="preserve">, diğeri yarı resmi olmak üzere iki basın ajansı vardı. Daha sonra bu iki ajans </w:t>
      </w:r>
      <w:proofErr w:type="spellStart"/>
      <w:r>
        <w:t>Domei</w:t>
      </w:r>
      <w:proofErr w:type="spellEnd"/>
      <w:r>
        <w:t xml:space="preserve"> içinde eritildi. Savaş zamanında hükümet kontrolünün çeşitleri ve sınırları genişletildi. 1942’de binlerce yazarın, konuşmacının, edebiyatçının, tarihçinin ve felsefecinin katılımıyla Milli ve Vatansever Siyasiler Birliği kuruldu. </w:t>
      </w:r>
    </w:p>
    <w:p w:rsidR="00827571" w:rsidRDefault="00827571" w:rsidP="00827571"/>
    <w:p w:rsidR="00827571" w:rsidRDefault="00827571" w:rsidP="00827571"/>
    <w:p w:rsidR="00827571" w:rsidRDefault="00827571" w:rsidP="00827571"/>
    <w:p w:rsidR="00827571" w:rsidRDefault="00827571" w:rsidP="00827571"/>
    <w:p w:rsidR="00827571" w:rsidRDefault="00827571" w:rsidP="00827571"/>
    <w:p w:rsidR="00827571" w:rsidRDefault="00827571" w:rsidP="00827571"/>
    <w:p w:rsidR="00827571" w:rsidRDefault="00827571" w:rsidP="00827571"/>
    <w:p w:rsidR="00827571" w:rsidRDefault="00827571" w:rsidP="00827571"/>
    <w:p w:rsidR="00827571" w:rsidRDefault="00827571" w:rsidP="00827571"/>
    <w:p w:rsidR="006B09E8" w:rsidRDefault="006B09E8">
      <w:bookmarkStart w:id="0" w:name="_GoBack"/>
      <w:bookmarkEnd w:id="0"/>
    </w:p>
    <w:sectPr w:rsidR="006B09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AD2"/>
    <w:rsid w:val="001F0AD2"/>
    <w:rsid w:val="006B09E8"/>
    <w:rsid w:val="008275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6DED4E-0B07-44CB-8571-E2F21C912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57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1813</Words>
  <Characters>10335</Characters>
  <Application>Microsoft Office Word</Application>
  <DocSecurity>0</DocSecurity>
  <Lines>86</Lines>
  <Paragraphs>24</Paragraphs>
  <ScaleCrop>false</ScaleCrop>
  <Company/>
  <LinksUpToDate>false</LinksUpToDate>
  <CharactersWithSpaces>12124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SEZERAKARCALI</dc:creator>
  <cp:keywords/>
  <dc:description/>
  <cp:lastModifiedBy>SEZERAKARCALI</cp:lastModifiedBy>
  <cp:revision>2</cp:revision>
  <dcterms:created xsi:type="dcterms:W3CDTF">2018-04-09T09:04:00Z</dcterms:created>
  <dcterms:modified xsi:type="dcterms:W3CDTF">2018-04-09T09:04:00Z</dcterms:modified>
</cp:coreProperties>
</file>