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618" w:rsidRPr="0002094B" w:rsidRDefault="00520618" w:rsidP="00520618">
      <w:pPr>
        <w:pStyle w:val="Balk2"/>
        <w:tabs>
          <w:tab w:val="left" w:pos="284"/>
        </w:tabs>
        <w:ind w:left="0" w:firstLine="0"/>
        <w:rPr>
          <w:sz w:val="22"/>
          <w:szCs w:val="22"/>
        </w:rPr>
      </w:pPr>
      <w:r>
        <w:rPr>
          <w:sz w:val="22"/>
          <w:szCs w:val="22"/>
        </w:rPr>
        <w:t>11</w:t>
      </w:r>
      <w:r w:rsidRPr="0002094B">
        <w:rPr>
          <w:sz w:val="22"/>
          <w:szCs w:val="22"/>
        </w:rPr>
        <w:t>.</w:t>
      </w:r>
      <w:r>
        <w:rPr>
          <w:sz w:val="22"/>
          <w:szCs w:val="22"/>
        </w:rPr>
        <w:t xml:space="preserve"> </w:t>
      </w:r>
      <w:r w:rsidRPr="0002094B">
        <w:rPr>
          <w:sz w:val="22"/>
          <w:szCs w:val="22"/>
        </w:rPr>
        <w:t xml:space="preserve">HAFTA:  </w:t>
      </w:r>
    </w:p>
    <w:p w:rsidR="00520618" w:rsidRPr="0002094B" w:rsidRDefault="00520618" w:rsidP="00520618">
      <w:pPr>
        <w:pStyle w:val="Balk2"/>
        <w:tabs>
          <w:tab w:val="left" w:pos="284"/>
        </w:tabs>
        <w:ind w:left="0" w:firstLine="0"/>
        <w:rPr>
          <w:sz w:val="22"/>
          <w:szCs w:val="22"/>
        </w:rPr>
      </w:pPr>
      <w:proofErr w:type="gramStart"/>
      <w:r w:rsidRPr="0002094B">
        <w:rPr>
          <w:spacing w:val="-2"/>
          <w:sz w:val="22"/>
          <w:szCs w:val="22"/>
        </w:rPr>
        <w:t xml:space="preserve">İNGİLTERE’DE </w:t>
      </w:r>
      <w:r>
        <w:rPr>
          <w:sz w:val="22"/>
          <w:szCs w:val="22"/>
        </w:rPr>
        <w:t xml:space="preserve"> </w:t>
      </w:r>
      <w:r w:rsidRPr="0002094B">
        <w:rPr>
          <w:sz w:val="22"/>
          <w:szCs w:val="22"/>
        </w:rPr>
        <w:t>YENİ</w:t>
      </w:r>
      <w:proofErr w:type="gramEnd"/>
      <w:r w:rsidRPr="0002094B">
        <w:rPr>
          <w:sz w:val="22"/>
          <w:szCs w:val="22"/>
        </w:rPr>
        <w:t xml:space="preserve"> PROPAGANDA ORGANİZASYONU</w:t>
      </w:r>
    </w:p>
    <w:p w:rsidR="00520618" w:rsidRDefault="00520618" w:rsidP="00520618">
      <w:pPr>
        <w:pStyle w:val="GvdeMetniGirintisi3"/>
        <w:ind w:firstLine="0"/>
        <w:rPr>
          <w:rFonts w:asciiTheme="minorHAnsi" w:eastAsiaTheme="minorHAnsi" w:hAnsiTheme="minorHAnsi" w:cstheme="minorBidi"/>
          <w:sz w:val="24"/>
          <w:szCs w:val="24"/>
        </w:rPr>
      </w:pPr>
    </w:p>
    <w:p w:rsidR="00520618" w:rsidRPr="00DB7D0F" w:rsidRDefault="00520618" w:rsidP="00520618">
      <w:pPr>
        <w:pStyle w:val="GvdeMetniGirintisi3"/>
        <w:ind w:firstLine="0"/>
        <w:rPr>
          <w:sz w:val="24"/>
          <w:szCs w:val="24"/>
        </w:rPr>
      </w:pPr>
      <w:r w:rsidRPr="00DB7D0F">
        <w:rPr>
          <w:sz w:val="24"/>
          <w:szCs w:val="24"/>
        </w:rPr>
        <w:t xml:space="preserve">İngiltere, 1.Dünya Savaşında propagandanın önemini kavrayarak bu konuda büyük bir tecrübe kazanmıştı. Bu propaganda tecrübesinin oluşmasında iki isim dikkati çekmektedir. </w:t>
      </w:r>
      <w:proofErr w:type="spellStart"/>
      <w:r w:rsidRPr="00DB7D0F">
        <w:rPr>
          <w:sz w:val="24"/>
          <w:szCs w:val="24"/>
        </w:rPr>
        <w:t>Alfred</w:t>
      </w:r>
      <w:proofErr w:type="spellEnd"/>
      <w:r w:rsidRPr="00DB7D0F">
        <w:rPr>
          <w:sz w:val="24"/>
          <w:szCs w:val="24"/>
        </w:rPr>
        <w:t xml:space="preserve"> </w:t>
      </w:r>
      <w:proofErr w:type="spellStart"/>
      <w:r w:rsidRPr="00DB7D0F">
        <w:rPr>
          <w:sz w:val="24"/>
          <w:szCs w:val="24"/>
        </w:rPr>
        <w:t>Harmsforth</w:t>
      </w:r>
      <w:proofErr w:type="spellEnd"/>
      <w:r w:rsidRPr="00DB7D0F">
        <w:rPr>
          <w:sz w:val="24"/>
          <w:szCs w:val="24"/>
        </w:rPr>
        <w:t xml:space="preserve"> ve </w:t>
      </w:r>
      <w:proofErr w:type="spellStart"/>
      <w:r w:rsidRPr="00DB7D0F">
        <w:rPr>
          <w:sz w:val="24"/>
          <w:szCs w:val="24"/>
        </w:rPr>
        <w:t>Lord</w:t>
      </w:r>
      <w:proofErr w:type="spellEnd"/>
      <w:r w:rsidRPr="00DB7D0F">
        <w:rPr>
          <w:sz w:val="24"/>
          <w:szCs w:val="24"/>
        </w:rPr>
        <w:t xml:space="preserve"> </w:t>
      </w:r>
      <w:proofErr w:type="spellStart"/>
      <w:r w:rsidRPr="00DB7D0F">
        <w:rPr>
          <w:sz w:val="24"/>
          <w:szCs w:val="24"/>
        </w:rPr>
        <w:t>Northcliffe</w:t>
      </w:r>
      <w:proofErr w:type="spellEnd"/>
      <w:proofErr w:type="gramStart"/>
      <w:r w:rsidRPr="00DB7D0F">
        <w:rPr>
          <w:sz w:val="24"/>
          <w:szCs w:val="24"/>
        </w:rPr>
        <w:t>..</w:t>
      </w:r>
      <w:proofErr w:type="gramEnd"/>
    </w:p>
    <w:p w:rsidR="00520618" w:rsidRPr="00DB7D0F" w:rsidRDefault="00520618" w:rsidP="00520618">
      <w:pPr>
        <w:rPr>
          <w:sz w:val="24"/>
          <w:szCs w:val="24"/>
        </w:rPr>
      </w:pPr>
      <w:r w:rsidRPr="00DB7D0F">
        <w:rPr>
          <w:sz w:val="24"/>
          <w:szCs w:val="24"/>
        </w:rPr>
        <w:t xml:space="preserve">1917 yılında savaş devam ederken </w:t>
      </w:r>
      <w:proofErr w:type="spellStart"/>
      <w:r w:rsidRPr="00DB7D0F">
        <w:rPr>
          <w:sz w:val="24"/>
          <w:szCs w:val="24"/>
        </w:rPr>
        <w:t>Harmsforth</w:t>
      </w:r>
      <w:proofErr w:type="spellEnd"/>
      <w:r w:rsidRPr="00DB7D0F">
        <w:rPr>
          <w:sz w:val="24"/>
          <w:szCs w:val="24"/>
        </w:rPr>
        <w:t xml:space="preserve"> Başbakan Lloyd George ve Kabinesini, Almanların başarılı propagandası karşısında İngiliz halkının moralinin bozulduğu ve bir şeyler yapılması gerektiği konusunda uyardılar. </w:t>
      </w:r>
      <w:proofErr w:type="spellStart"/>
      <w:r w:rsidRPr="00DB7D0F">
        <w:rPr>
          <w:sz w:val="24"/>
          <w:szCs w:val="24"/>
        </w:rPr>
        <w:t>Llyod</w:t>
      </w:r>
      <w:proofErr w:type="spellEnd"/>
      <w:r w:rsidRPr="00DB7D0F">
        <w:rPr>
          <w:sz w:val="24"/>
          <w:szCs w:val="24"/>
        </w:rPr>
        <w:t xml:space="preserve"> George bunun üzerine </w:t>
      </w:r>
      <w:proofErr w:type="spellStart"/>
      <w:r w:rsidRPr="00DB7D0F">
        <w:rPr>
          <w:sz w:val="24"/>
          <w:szCs w:val="24"/>
        </w:rPr>
        <w:t>Crew</w:t>
      </w:r>
      <w:proofErr w:type="spellEnd"/>
      <w:r w:rsidRPr="00DB7D0F">
        <w:rPr>
          <w:sz w:val="24"/>
          <w:szCs w:val="24"/>
        </w:rPr>
        <w:t xml:space="preserve"> </w:t>
      </w:r>
      <w:proofErr w:type="spellStart"/>
      <w:r w:rsidRPr="00DB7D0F">
        <w:rPr>
          <w:sz w:val="24"/>
          <w:szCs w:val="24"/>
        </w:rPr>
        <w:t>House’da</w:t>
      </w:r>
      <w:proofErr w:type="spellEnd"/>
      <w:r w:rsidRPr="00DB7D0F">
        <w:rPr>
          <w:sz w:val="24"/>
          <w:szCs w:val="24"/>
        </w:rPr>
        <w:t xml:space="preserve"> bir propaganda bürosu kurulmasına izin verdi. Bu karar İngiliz aristokrat geleneğinde tartışmalara yol açan bir karar olmakla beraber İngiltere’nin propaganda deneyimlerinde önemli bir başlangıç noktasıydı.</w:t>
      </w:r>
    </w:p>
    <w:p w:rsidR="00520618" w:rsidRPr="00DB7D0F" w:rsidRDefault="00520618" w:rsidP="00520618">
      <w:pPr>
        <w:rPr>
          <w:sz w:val="24"/>
          <w:szCs w:val="24"/>
        </w:rPr>
      </w:pPr>
      <w:proofErr w:type="spellStart"/>
      <w:r w:rsidRPr="00DB7D0F">
        <w:rPr>
          <w:sz w:val="24"/>
          <w:szCs w:val="24"/>
        </w:rPr>
        <w:t>Nordhcliffe</w:t>
      </w:r>
      <w:proofErr w:type="spellEnd"/>
      <w:r w:rsidRPr="00DB7D0F">
        <w:rPr>
          <w:sz w:val="24"/>
          <w:szCs w:val="24"/>
        </w:rPr>
        <w:t xml:space="preserve"> bir yıl içinde güçlü gazeteler sayesinde İngilizleri Almanların insafsız vahşiler, kadınlara tecavüz eden kişiler ve askerlerin cesetlerini patlayıcı yapımında kullanılan yağlara dönüştüren kadavra fabrikalarının (</w:t>
      </w:r>
      <w:proofErr w:type="spellStart"/>
      <w:r w:rsidRPr="00DB7D0F">
        <w:rPr>
          <w:sz w:val="24"/>
          <w:szCs w:val="24"/>
        </w:rPr>
        <w:t>Kadaver</w:t>
      </w:r>
      <w:proofErr w:type="spellEnd"/>
      <w:r w:rsidRPr="00DB7D0F">
        <w:rPr>
          <w:sz w:val="24"/>
          <w:szCs w:val="24"/>
        </w:rPr>
        <w:t xml:space="preserve"> </w:t>
      </w:r>
      <w:proofErr w:type="spellStart"/>
      <w:r w:rsidRPr="00DB7D0F">
        <w:rPr>
          <w:sz w:val="24"/>
          <w:szCs w:val="24"/>
        </w:rPr>
        <w:t>Factory</w:t>
      </w:r>
      <w:proofErr w:type="spellEnd"/>
      <w:r w:rsidRPr="00DB7D0F">
        <w:rPr>
          <w:sz w:val="24"/>
          <w:szCs w:val="24"/>
        </w:rPr>
        <w:t>) mucidi olduğuna inandıracak kadar etkili bir propaganda başlattı.</w:t>
      </w:r>
    </w:p>
    <w:p w:rsidR="00520618" w:rsidRPr="00DB7D0F" w:rsidRDefault="00520618" w:rsidP="00520618">
      <w:pPr>
        <w:rPr>
          <w:sz w:val="24"/>
          <w:szCs w:val="24"/>
        </w:rPr>
      </w:pPr>
      <w:r w:rsidRPr="00DB7D0F">
        <w:rPr>
          <w:sz w:val="24"/>
          <w:szCs w:val="24"/>
        </w:rPr>
        <w:t>Aslında bu tip propaganda ülke içine yönelikti.</w:t>
      </w:r>
    </w:p>
    <w:p w:rsidR="00520618" w:rsidRPr="00DB7D0F" w:rsidRDefault="00520618" w:rsidP="00520618">
      <w:pPr>
        <w:rPr>
          <w:sz w:val="24"/>
          <w:szCs w:val="24"/>
        </w:rPr>
      </w:pPr>
      <w:proofErr w:type="spellStart"/>
      <w:r w:rsidRPr="00DB7D0F">
        <w:rPr>
          <w:sz w:val="24"/>
          <w:szCs w:val="24"/>
        </w:rPr>
        <w:t>Northclliffe</w:t>
      </w:r>
      <w:proofErr w:type="spellEnd"/>
      <w:r w:rsidRPr="00DB7D0F">
        <w:rPr>
          <w:sz w:val="24"/>
          <w:szCs w:val="24"/>
        </w:rPr>
        <w:t xml:space="preserve"> düşmanın aklını bombalamak en az silahlarla bombalamak kadar önemlidir görüşündeydi. Savaşın son yılında hazırlanan milyonlarca broşür ki, sadece Ağustos 1918’de 4 milyon broşür balonlarla Alman siperlerine atılmıştı (</w:t>
      </w:r>
      <w:proofErr w:type="spellStart"/>
      <w:r w:rsidRPr="00DB7D0F">
        <w:rPr>
          <w:sz w:val="24"/>
          <w:szCs w:val="24"/>
        </w:rPr>
        <w:t>Balfour</w:t>
      </w:r>
      <w:proofErr w:type="spellEnd"/>
      <w:r w:rsidRPr="00DB7D0F">
        <w:rPr>
          <w:sz w:val="24"/>
          <w:szCs w:val="24"/>
        </w:rPr>
        <w:t>, 1979: 84-87).</w:t>
      </w:r>
    </w:p>
    <w:p w:rsidR="00520618" w:rsidRPr="00DB7D0F" w:rsidRDefault="00520618" w:rsidP="00520618">
      <w:pPr>
        <w:rPr>
          <w:sz w:val="24"/>
          <w:szCs w:val="24"/>
        </w:rPr>
      </w:pPr>
      <w:r w:rsidRPr="00DB7D0F">
        <w:rPr>
          <w:sz w:val="24"/>
          <w:szCs w:val="24"/>
        </w:rPr>
        <w:t>Bu broşürler Almanlara Amerikalılarında katılmasıyla daha da güçlenen büyük koalisyon karşısında içinde bulundukları ümitsiz durumu ve teslim olmadıkları takdirde kendilerini bekleyen açlık ve sefaleti anlatmaktaydı.</w:t>
      </w:r>
    </w:p>
    <w:p w:rsidR="00520618" w:rsidRPr="00DB7D0F" w:rsidRDefault="00520618" w:rsidP="00520618">
      <w:pPr>
        <w:rPr>
          <w:sz w:val="24"/>
          <w:szCs w:val="24"/>
        </w:rPr>
      </w:pPr>
      <w:r w:rsidRPr="00DB7D0F">
        <w:rPr>
          <w:sz w:val="24"/>
          <w:szCs w:val="24"/>
        </w:rPr>
        <w:t>Almanya’da bulunan sosyal demokrat güçlere seslenen broşürler de atılmaktaydı. Çünkü bu kesim İngiltere’deki demokratik kurumlara ve sisteme hayranlık duymaktaydı. Broşürlerde Almanlar diktatör yöneticilerini kovarlarsa, Westminster çizgisinde yeni liberal Almanya’nın kurulmasını müttefiklerin destekleyecekleri vaadi yer almaktaydı.</w:t>
      </w:r>
    </w:p>
    <w:p w:rsidR="00520618" w:rsidRPr="00DB7D0F" w:rsidRDefault="00520618" w:rsidP="00520618">
      <w:pPr>
        <w:rPr>
          <w:sz w:val="24"/>
          <w:szCs w:val="24"/>
        </w:rPr>
      </w:pPr>
      <w:r w:rsidRPr="00DB7D0F">
        <w:rPr>
          <w:sz w:val="24"/>
          <w:szCs w:val="24"/>
        </w:rPr>
        <w:t xml:space="preserve">Savaş biter bitmez </w:t>
      </w:r>
      <w:proofErr w:type="spellStart"/>
      <w:r w:rsidRPr="00DB7D0F">
        <w:rPr>
          <w:sz w:val="24"/>
          <w:szCs w:val="24"/>
        </w:rPr>
        <w:t>Lord</w:t>
      </w:r>
      <w:proofErr w:type="spellEnd"/>
      <w:r w:rsidRPr="00DB7D0F">
        <w:rPr>
          <w:sz w:val="24"/>
          <w:szCs w:val="24"/>
        </w:rPr>
        <w:t xml:space="preserve"> </w:t>
      </w:r>
      <w:proofErr w:type="spellStart"/>
      <w:proofErr w:type="gramStart"/>
      <w:r w:rsidRPr="00DB7D0F">
        <w:rPr>
          <w:sz w:val="24"/>
          <w:szCs w:val="24"/>
        </w:rPr>
        <w:t>Northcliffe’in</w:t>
      </w:r>
      <w:proofErr w:type="spellEnd"/>
      <w:r w:rsidRPr="00DB7D0F">
        <w:rPr>
          <w:sz w:val="24"/>
          <w:szCs w:val="24"/>
        </w:rPr>
        <w:t xml:space="preserve"> ofisi</w:t>
      </w:r>
      <w:proofErr w:type="gramEnd"/>
      <w:r w:rsidRPr="00DB7D0F">
        <w:rPr>
          <w:sz w:val="24"/>
          <w:szCs w:val="24"/>
        </w:rPr>
        <w:t xml:space="preserve"> dağıtıldı ve propagandacılardan oluşan gurup barış zamanındaki işlerine geri döndü. Öte </w:t>
      </w:r>
      <w:proofErr w:type="gramStart"/>
      <w:r w:rsidRPr="00DB7D0F">
        <w:rPr>
          <w:sz w:val="24"/>
          <w:szCs w:val="24"/>
        </w:rPr>
        <w:t>yandan  Alman</w:t>
      </w:r>
      <w:proofErr w:type="gramEnd"/>
      <w:r w:rsidRPr="00DB7D0F">
        <w:rPr>
          <w:sz w:val="24"/>
          <w:szCs w:val="24"/>
        </w:rPr>
        <w:t xml:space="preserve"> sosyal demokratlar Müttefikler tarafından aldatıldıkları için büyük bir düş kırıklığı yaşıyordu. Çünkü </w:t>
      </w:r>
      <w:proofErr w:type="spellStart"/>
      <w:r w:rsidRPr="00DB7D0F">
        <w:rPr>
          <w:sz w:val="24"/>
          <w:szCs w:val="24"/>
        </w:rPr>
        <w:t>Kaiser’i</w:t>
      </w:r>
      <w:proofErr w:type="spellEnd"/>
      <w:r w:rsidRPr="00DB7D0F">
        <w:rPr>
          <w:sz w:val="24"/>
          <w:szCs w:val="24"/>
        </w:rPr>
        <w:t xml:space="preserve"> kovup devletin başına </w:t>
      </w:r>
      <w:proofErr w:type="spellStart"/>
      <w:r w:rsidRPr="00DB7D0F">
        <w:rPr>
          <w:sz w:val="24"/>
          <w:szCs w:val="24"/>
        </w:rPr>
        <w:t>Friedrich</w:t>
      </w:r>
      <w:proofErr w:type="spellEnd"/>
      <w:r w:rsidRPr="00DB7D0F">
        <w:rPr>
          <w:sz w:val="24"/>
          <w:szCs w:val="24"/>
        </w:rPr>
        <w:t xml:space="preserve"> </w:t>
      </w:r>
      <w:proofErr w:type="spellStart"/>
      <w:r w:rsidRPr="00DB7D0F">
        <w:rPr>
          <w:sz w:val="24"/>
          <w:szCs w:val="24"/>
        </w:rPr>
        <w:t>Ebert’i</w:t>
      </w:r>
      <w:proofErr w:type="spellEnd"/>
      <w:r w:rsidRPr="00DB7D0F">
        <w:rPr>
          <w:sz w:val="24"/>
          <w:szCs w:val="24"/>
        </w:rPr>
        <w:t xml:space="preserve"> geçirmelerine rağmen Müttefikler söz verdikleri halde müzakerelerden kaçındılar. Yeni </w:t>
      </w:r>
      <w:proofErr w:type="spellStart"/>
      <w:r w:rsidRPr="00DB7D0F">
        <w:rPr>
          <w:sz w:val="24"/>
          <w:szCs w:val="24"/>
        </w:rPr>
        <w:t>Weimar</w:t>
      </w:r>
      <w:proofErr w:type="spellEnd"/>
      <w:r w:rsidRPr="00DB7D0F">
        <w:rPr>
          <w:sz w:val="24"/>
          <w:szCs w:val="24"/>
        </w:rPr>
        <w:t xml:space="preserve"> Hükümetine </w:t>
      </w:r>
      <w:proofErr w:type="spellStart"/>
      <w:r w:rsidRPr="00DB7D0F">
        <w:rPr>
          <w:sz w:val="24"/>
          <w:szCs w:val="24"/>
        </w:rPr>
        <w:t>vaad</w:t>
      </w:r>
      <w:proofErr w:type="spellEnd"/>
      <w:r w:rsidRPr="00DB7D0F">
        <w:rPr>
          <w:sz w:val="24"/>
          <w:szCs w:val="24"/>
        </w:rPr>
        <w:t xml:space="preserve"> ettikleri desteği yerine getirmek bir yana, ağır savaş tazminatı talebi ile Almanya için </w:t>
      </w:r>
      <w:proofErr w:type="spellStart"/>
      <w:r w:rsidRPr="00DB7D0F">
        <w:rPr>
          <w:sz w:val="24"/>
          <w:szCs w:val="24"/>
        </w:rPr>
        <w:t>Versailles</w:t>
      </w:r>
      <w:proofErr w:type="spellEnd"/>
      <w:r w:rsidRPr="00DB7D0F">
        <w:rPr>
          <w:sz w:val="24"/>
          <w:szCs w:val="24"/>
        </w:rPr>
        <w:t xml:space="preserve"> Antlaşması’nın savaş suçlusu şartı getirdiler ve Ren Nehri’nin batısındaki Alman topraklarına Fransız birliklerini yerleştirdiler. </w:t>
      </w:r>
    </w:p>
    <w:p w:rsidR="00520618" w:rsidRPr="00DB7D0F" w:rsidRDefault="00520618" w:rsidP="00520618">
      <w:pPr>
        <w:rPr>
          <w:sz w:val="24"/>
          <w:szCs w:val="24"/>
        </w:rPr>
      </w:pPr>
      <w:r w:rsidRPr="00DB7D0F">
        <w:rPr>
          <w:sz w:val="24"/>
          <w:szCs w:val="24"/>
        </w:rPr>
        <w:t>Bunlar daha sonra 2. Dünya Savaşı’na giden yolun da başlangıcında Hitler’in başarıyla kullanacağı kozlara dönüşecek gelişmelerdi.</w:t>
      </w:r>
    </w:p>
    <w:p w:rsidR="00520618" w:rsidRPr="00DB7D0F" w:rsidRDefault="00520618" w:rsidP="00520618">
      <w:pPr>
        <w:rPr>
          <w:sz w:val="24"/>
          <w:szCs w:val="24"/>
        </w:rPr>
      </w:pPr>
      <w:proofErr w:type="spellStart"/>
      <w:r w:rsidRPr="00DB7D0F">
        <w:rPr>
          <w:sz w:val="24"/>
          <w:szCs w:val="24"/>
        </w:rPr>
        <w:lastRenderedPageBreak/>
        <w:t>Northcliffe’in</w:t>
      </w:r>
      <w:proofErr w:type="spellEnd"/>
      <w:r w:rsidRPr="00DB7D0F">
        <w:rPr>
          <w:sz w:val="24"/>
          <w:szCs w:val="24"/>
        </w:rPr>
        <w:t xml:space="preserve"> Alman sosyal demokratlarına vaadi ve bu yöndeki propagandası bumerang etkisi yapmıştı. Propaganda yaparken verilen sözler tutulmamıştı ve ilginçtir </w:t>
      </w:r>
      <w:proofErr w:type="spellStart"/>
      <w:r w:rsidRPr="00DB7D0F">
        <w:rPr>
          <w:sz w:val="24"/>
          <w:szCs w:val="24"/>
        </w:rPr>
        <w:t>Northcliffe</w:t>
      </w:r>
      <w:proofErr w:type="spellEnd"/>
      <w:r w:rsidRPr="00DB7D0F">
        <w:rPr>
          <w:sz w:val="24"/>
          <w:szCs w:val="24"/>
        </w:rPr>
        <w:t xml:space="preserve"> savaştan sonra ne kadar ayıplanacak yöntem varsa bunları nasıl başarıyla uyguladığını anlatıp övünmüştü.</w:t>
      </w:r>
    </w:p>
    <w:p w:rsidR="00520618" w:rsidRPr="00DB7D0F" w:rsidRDefault="00520618" w:rsidP="00520618">
      <w:pPr>
        <w:rPr>
          <w:sz w:val="24"/>
          <w:szCs w:val="24"/>
        </w:rPr>
      </w:pPr>
      <w:r w:rsidRPr="00DB7D0F">
        <w:rPr>
          <w:sz w:val="24"/>
          <w:szCs w:val="24"/>
        </w:rPr>
        <w:t>İngilizlerin propagandaya bakışı olumsuzdu. Alman mezaliminin fazlasıyla abartıldığı sırada Almanlar gerçekten bunun aksini kanıtlayabilselerdi, İngilizlerin çoğu bu propaganda faaliyetini olumsuz bir eylem olarak kabul  edecek ve kamuoyunda kendi hükümetlerine tepki oluşacaktı</w:t>
      </w:r>
      <w:proofErr w:type="gramStart"/>
      <w:r w:rsidRPr="00DB7D0F">
        <w:rPr>
          <w:sz w:val="24"/>
          <w:szCs w:val="24"/>
        </w:rPr>
        <w:t>..</w:t>
      </w:r>
      <w:proofErr w:type="gramEnd"/>
    </w:p>
    <w:p w:rsidR="00520618" w:rsidRPr="00DB7D0F" w:rsidRDefault="00520618" w:rsidP="00520618">
      <w:pPr>
        <w:rPr>
          <w:sz w:val="24"/>
          <w:szCs w:val="24"/>
        </w:rPr>
      </w:pPr>
      <w:r w:rsidRPr="00DB7D0F">
        <w:rPr>
          <w:sz w:val="24"/>
          <w:szCs w:val="24"/>
        </w:rPr>
        <w:t xml:space="preserve">Bu hayal kırıklığı, savaş bittiğinde İngiltere’de bir hükümet aktivitesi olarak propagandanın bırakılmasına neden olmuştur. Bunda yüzyıllar boyunca dünyanın yarısını yönetmiş bir ülke olan İngiltere’nin barış zamanında düşmanlarını kötülememe ilkesi etkili olmuş olabilir. Öte yandan </w:t>
      </w:r>
      <w:proofErr w:type="spellStart"/>
      <w:r w:rsidRPr="00DB7D0F">
        <w:rPr>
          <w:sz w:val="24"/>
          <w:szCs w:val="24"/>
        </w:rPr>
        <w:t>Nortcliffe’in</w:t>
      </w:r>
      <w:proofErr w:type="spellEnd"/>
      <w:r w:rsidRPr="00DB7D0F">
        <w:rPr>
          <w:sz w:val="24"/>
          <w:szCs w:val="24"/>
        </w:rPr>
        <w:t xml:space="preserve"> propaganda eylemleri de oyunun kurallarına aykırı görülmüyordu. Bununla beraber 1930’larda Latin Amerika ve Ortadoğu gibi duyarlı bölgelerde İngiltere’nin diplomatik </w:t>
      </w:r>
      <w:proofErr w:type="gramStart"/>
      <w:r w:rsidRPr="00DB7D0F">
        <w:rPr>
          <w:sz w:val="24"/>
          <w:szCs w:val="24"/>
        </w:rPr>
        <w:t>misyonları</w:t>
      </w:r>
      <w:proofErr w:type="gramEnd"/>
      <w:r w:rsidRPr="00DB7D0F">
        <w:rPr>
          <w:sz w:val="24"/>
          <w:szCs w:val="24"/>
        </w:rPr>
        <w:t>, İtalya, Almanya ve Sovyetler Birliği’nin kontrolündeki basın ajansları, radyo istasyonları ve kültürel faaliyetlerince iyi yönlendirilmiş propaganda faaliyetleri İngiltere’nin çıkarlarına zarar vermekteydi.</w:t>
      </w:r>
    </w:p>
    <w:p w:rsidR="00520618" w:rsidRPr="00DB7D0F" w:rsidRDefault="00520618" w:rsidP="00520618">
      <w:pPr>
        <w:rPr>
          <w:sz w:val="24"/>
          <w:szCs w:val="24"/>
        </w:rPr>
      </w:pPr>
      <w:r w:rsidRPr="00DB7D0F">
        <w:rPr>
          <w:sz w:val="24"/>
          <w:szCs w:val="24"/>
        </w:rPr>
        <w:t xml:space="preserve">1934 yılında İngiliz Hükümeti bu propagandaya ılımlı düzeyde de olsa karşı koymak kararı aldı. Hükümet, tüzüğündeki amacı “Dış ülkelerde İngiliz dili ve İngiltere hakkında daha geniş bilgiler vermek için İngiltere ile diğer ülkeler arasında sıkı kültürel ilişkileri geliştirmek” olarak açıklanan British </w:t>
      </w:r>
      <w:proofErr w:type="spellStart"/>
      <w:r w:rsidRPr="00DB7D0F">
        <w:rPr>
          <w:sz w:val="24"/>
          <w:szCs w:val="24"/>
        </w:rPr>
        <w:t>Counsil'i</w:t>
      </w:r>
      <w:proofErr w:type="spellEnd"/>
      <w:r w:rsidRPr="00DB7D0F">
        <w:rPr>
          <w:sz w:val="24"/>
          <w:szCs w:val="24"/>
        </w:rPr>
        <w:t xml:space="preserve"> kurdu. Fakat British </w:t>
      </w:r>
      <w:proofErr w:type="spellStart"/>
      <w:r w:rsidRPr="00DB7D0F">
        <w:rPr>
          <w:sz w:val="24"/>
          <w:szCs w:val="24"/>
        </w:rPr>
        <w:t>Council’a</w:t>
      </w:r>
      <w:proofErr w:type="spellEnd"/>
      <w:r w:rsidRPr="00DB7D0F">
        <w:rPr>
          <w:sz w:val="24"/>
          <w:szCs w:val="24"/>
        </w:rPr>
        <w:t xml:space="preserve"> ayrılan ödenek o kadar yetersizdi ki fotoğraf ve broşür dağıtmaktan fazlasını yapamadı (</w:t>
      </w:r>
      <w:proofErr w:type="spellStart"/>
      <w:r w:rsidRPr="00DB7D0F">
        <w:rPr>
          <w:sz w:val="24"/>
          <w:szCs w:val="24"/>
        </w:rPr>
        <w:t>Hoffman</w:t>
      </w:r>
      <w:proofErr w:type="spellEnd"/>
      <w:r w:rsidRPr="00DB7D0F">
        <w:rPr>
          <w:sz w:val="24"/>
          <w:szCs w:val="24"/>
        </w:rPr>
        <w:t>, 1996: 43).</w:t>
      </w:r>
    </w:p>
    <w:p w:rsidR="00520618" w:rsidRPr="00DB7D0F" w:rsidRDefault="00520618" w:rsidP="00520618">
      <w:pPr>
        <w:rPr>
          <w:sz w:val="24"/>
          <w:szCs w:val="24"/>
        </w:rPr>
      </w:pPr>
      <w:r w:rsidRPr="00DB7D0F">
        <w:rPr>
          <w:sz w:val="24"/>
          <w:szCs w:val="24"/>
        </w:rPr>
        <w:t xml:space="preserve">Bu arada </w:t>
      </w:r>
      <w:proofErr w:type="spellStart"/>
      <w:r w:rsidRPr="00DB7D0F">
        <w:rPr>
          <w:sz w:val="24"/>
          <w:szCs w:val="24"/>
        </w:rPr>
        <w:t>Sir</w:t>
      </w:r>
      <w:proofErr w:type="spellEnd"/>
      <w:r w:rsidRPr="00DB7D0F">
        <w:rPr>
          <w:sz w:val="24"/>
          <w:szCs w:val="24"/>
        </w:rPr>
        <w:t xml:space="preserve"> </w:t>
      </w:r>
      <w:proofErr w:type="spellStart"/>
      <w:r w:rsidRPr="00DB7D0F">
        <w:rPr>
          <w:sz w:val="24"/>
          <w:szCs w:val="24"/>
        </w:rPr>
        <w:t>Oswald</w:t>
      </w:r>
      <w:proofErr w:type="spellEnd"/>
      <w:r w:rsidRPr="00DB7D0F">
        <w:rPr>
          <w:sz w:val="24"/>
          <w:szCs w:val="24"/>
        </w:rPr>
        <w:t xml:space="preserve"> </w:t>
      </w:r>
      <w:proofErr w:type="spellStart"/>
      <w:r w:rsidRPr="00DB7D0F">
        <w:rPr>
          <w:sz w:val="24"/>
          <w:szCs w:val="24"/>
        </w:rPr>
        <w:t>Mosley</w:t>
      </w:r>
      <w:proofErr w:type="spellEnd"/>
      <w:r w:rsidRPr="00DB7D0F">
        <w:rPr>
          <w:sz w:val="24"/>
          <w:szCs w:val="24"/>
        </w:rPr>
        <w:t xml:space="preserve"> başkanlığındaki Faşist Parti 1930’ların sonunda İngiltere’de yoğun bir propaganda kampanyası yürütmekteydi. </w:t>
      </w:r>
      <w:proofErr w:type="spellStart"/>
      <w:r w:rsidRPr="00DB7D0F">
        <w:rPr>
          <w:sz w:val="24"/>
          <w:szCs w:val="24"/>
        </w:rPr>
        <w:t>Mosley’in</w:t>
      </w:r>
      <w:proofErr w:type="spellEnd"/>
      <w:r w:rsidRPr="00DB7D0F">
        <w:rPr>
          <w:sz w:val="24"/>
          <w:szCs w:val="24"/>
        </w:rPr>
        <w:t xml:space="preserve"> </w:t>
      </w:r>
      <w:proofErr w:type="spellStart"/>
      <w:r w:rsidRPr="00DB7D0F">
        <w:rPr>
          <w:sz w:val="24"/>
          <w:szCs w:val="24"/>
        </w:rPr>
        <w:t>demogojik</w:t>
      </w:r>
      <w:proofErr w:type="spellEnd"/>
      <w:r w:rsidRPr="00DB7D0F">
        <w:rPr>
          <w:sz w:val="24"/>
          <w:szCs w:val="24"/>
        </w:rPr>
        <w:t xml:space="preserve"> yöntemi ve kara gömlekli faşist parti üyeleri İngiliz halkı üzerinde etki yaratmadı aksine küçümsendi.</w:t>
      </w:r>
    </w:p>
    <w:p w:rsidR="00520618" w:rsidRPr="00DB7D0F" w:rsidRDefault="00520618" w:rsidP="00520618">
      <w:pPr>
        <w:rPr>
          <w:sz w:val="24"/>
          <w:szCs w:val="24"/>
        </w:rPr>
      </w:pPr>
      <w:r w:rsidRPr="00DB7D0F">
        <w:rPr>
          <w:sz w:val="24"/>
          <w:szCs w:val="24"/>
        </w:rPr>
        <w:t>İngiltere’de çok az kişi propagandanın gelecekte oynayacağı rolün önemini kavramıştı. Organize bir enformasyon servisi en az diğer savunma hatları kadar gerekliydi.</w:t>
      </w:r>
    </w:p>
    <w:p w:rsidR="00520618" w:rsidRPr="00DB7D0F" w:rsidRDefault="00520618" w:rsidP="00520618">
      <w:pPr>
        <w:rPr>
          <w:sz w:val="24"/>
          <w:szCs w:val="24"/>
        </w:rPr>
      </w:pPr>
      <w:r w:rsidRPr="00DB7D0F">
        <w:rPr>
          <w:sz w:val="24"/>
          <w:szCs w:val="24"/>
        </w:rPr>
        <w:t xml:space="preserve">1938 yılında </w:t>
      </w:r>
      <w:proofErr w:type="spellStart"/>
      <w:r w:rsidRPr="00DB7D0F">
        <w:rPr>
          <w:sz w:val="24"/>
          <w:szCs w:val="24"/>
        </w:rPr>
        <w:t>Chamberlein’ın</w:t>
      </w:r>
      <w:proofErr w:type="spellEnd"/>
      <w:r w:rsidRPr="00DB7D0F">
        <w:rPr>
          <w:sz w:val="24"/>
          <w:szCs w:val="24"/>
        </w:rPr>
        <w:t xml:space="preserve"> yatıştırma politikası İngiltere’de önemli ölçüde taraftar toplamasına rağmen Winston Churchill ve </w:t>
      </w:r>
      <w:proofErr w:type="spellStart"/>
      <w:r w:rsidRPr="00DB7D0F">
        <w:rPr>
          <w:sz w:val="24"/>
          <w:szCs w:val="24"/>
        </w:rPr>
        <w:t>Duff</w:t>
      </w:r>
      <w:proofErr w:type="spellEnd"/>
      <w:r w:rsidRPr="00DB7D0F">
        <w:rPr>
          <w:sz w:val="24"/>
          <w:szCs w:val="24"/>
        </w:rPr>
        <w:t xml:space="preserve"> Cooper Almanya’nın nelere yol açabileceğini görmüştü.1938 yılına kadar BBC’nin haber ve kültür yayınları ve İngiliz dilini yaygınlaştırmak amacıyla Avrupa, Güney Amerika ve </w:t>
      </w:r>
      <w:proofErr w:type="spellStart"/>
      <w:r w:rsidRPr="00DB7D0F">
        <w:rPr>
          <w:sz w:val="24"/>
          <w:szCs w:val="24"/>
        </w:rPr>
        <w:t>Ortadoğuya</w:t>
      </w:r>
      <w:proofErr w:type="spellEnd"/>
      <w:r w:rsidRPr="00DB7D0F">
        <w:rPr>
          <w:sz w:val="24"/>
          <w:szCs w:val="24"/>
        </w:rPr>
        <w:t xml:space="preserve"> yönelik yapılan dış yayınlar için hükümetin fonları kapalıydı (</w:t>
      </w:r>
      <w:proofErr w:type="spellStart"/>
      <w:r w:rsidRPr="00DB7D0F">
        <w:rPr>
          <w:sz w:val="24"/>
          <w:szCs w:val="24"/>
        </w:rPr>
        <w:t>Hoffman</w:t>
      </w:r>
      <w:proofErr w:type="spellEnd"/>
      <w:r w:rsidRPr="00DB7D0F">
        <w:rPr>
          <w:sz w:val="24"/>
          <w:szCs w:val="24"/>
        </w:rPr>
        <w:t>: 51).</w:t>
      </w:r>
    </w:p>
    <w:p w:rsidR="00520618" w:rsidRPr="00DB7D0F" w:rsidRDefault="00520618" w:rsidP="00520618">
      <w:pPr>
        <w:rPr>
          <w:sz w:val="24"/>
          <w:szCs w:val="24"/>
        </w:rPr>
      </w:pPr>
      <w:r w:rsidRPr="00DB7D0F">
        <w:rPr>
          <w:sz w:val="24"/>
          <w:szCs w:val="24"/>
        </w:rPr>
        <w:t xml:space="preserve">1939 </w:t>
      </w:r>
      <w:proofErr w:type="spellStart"/>
      <w:r w:rsidRPr="00DB7D0F">
        <w:rPr>
          <w:sz w:val="24"/>
          <w:szCs w:val="24"/>
        </w:rPr>
        <w:t>yılındasavaşın</w:t>
      </w:r>
      <w:proofErr w:type="spellEnd"/>
      <w:r w:rsidRPr="00DB7D0F">
        <w:rPr>
          <w:sz w:val="24"/>
          <w:szCs w:val="24"/>
        </w:rPr>
        <w:t xml:space="preserve"> başlamasıyla iki propaganda birimi kuruldu. Bunlar İngiltere içine yönelik olan Enformasyon Bakanlığı MOI (</w:t>
      </w:r>
      <w:proofErr w:type="spellStart"/>
      <w:r w:rsidRPr="00DB7D0F">
        <w:rPr>
          <w:sz w:val="24"/>
          <w:szCs w:val="24"/>
        </w:rPr>
        <w:t>The</w:t>
      </w:r>
      <w:proofErr w:type="spellEnd"/>
      <w:r w:rsidRPr="00DB7D0F">
        <w:rPr>
          <w:sz w:val="24"/>
          <w:szCs w:val="24"/>
        </w:rPr>
        <w:t xml:space="preserve"> </w:t>
      </w:r>
      <w:proofErr w:type="spellStart"/>
      <w:r w:rsidRPr="00DB7D0F">
        <w:rPr>
          <w:sz w:val="24"/>
          <w:szCs w:val="24"/>
        </w:rPr>
        <w:t>Ministry</w:t>
      </w:r>
      <w:proofErr w:type="spellEnd"/>
      <w:r w:rsidRPr="00DB7D0F">
        <w:rPr>
          <w:sz w:val="24"/>
          <w:szCs w:val="24"/>
        </w:rPr>
        <w:t xml:space="preserve"> of Information ) ve daha sonra düşman işgali altındaki ülkeleri de kapsayan Düşman Ülkelere Propaganda Dairesi idi.</w:t>
      </w:r>
    </w:p>
    <w:p w:rsidR="00520618" w:rsidRPr="00DB7D0F" w:rsidRDefault="00520618" w:rsidP="00520618">
      <w:pPr>
        <w:rPr>
          <w:sz w:val="24"/>
          <w:szCs w:val="24"/>
        </w:rPr>
      </w:pPr>
      <w:r w:rsidRPr="00DB7D0F">
        <w:rPr>
          <w:sz w:val="24"/>
          <w:szCs w:val="24"/>
        </w:rPr>
        <w:t xml:space="preserve">Bu ikinci kuruluşun başında politikacı </w:t>
      </w:r>
      <w:proofErr w:type="spellStart"/>
      <w:r w:rsidRPr="00DB7D0F">
        <w:rPr>
          <w:sz w:val="24"/>
          <w:szCs w:val="24"/>
        </w:rPr>
        <w:t>Dr.Hung</w:t>
      </w:r>
      <w:proofErr w:type="spellEnd"/>
      <w:r w:rsidRPr="00DB7D0F">
        <w:rPr>
          <w:sz w:val="24"/>
          <w:szCs w:val="24"/>
        </w:rPr>
        <w:t xml:space="preserve"> </w:t>
      </w:r>
      <w:proofErr w:type="spellStart"/>
      <w:r w:rsidRPr="00DB7D0F">
        <w:rPr>
          <w:sz w:val="24"/>
          <w:szCs w:val="24"/>
        </w:rPr>
        <w:t>Dalten</w:t>
      </w:r>
      <w:proofErr w:type="spellEnd"/>
      <w:r w:rsidRPr="00DB7D0F">
        <w:rPr>
          <w:sz w:val="24"/>
          <w:szCs w:val="24"/>
        </w:rPr>
        <w:t xml:space="preserve"> vardı. Ama operasyonların başı eski bir diplomat olan </w:t>
      </w:r>
      <w:proofErr w:type="spellStart"/>
      <w:r w:rsidRPr="00DB7D0F">
        <w:rPr>
          <w:sz w:val="24"/>
          <w:szCs w:val="24"/>
        </w:rPr>
        <w:t>Sir</w:t>
      </w:r>
      <w:proofErr w:type="spellEnd"/>
      <w:r w:rsidRPr="00DB7D0F">
        <w:rPr>
          <w:sz w:val="24"/>
          <w:szCs w:val="24"/>
        </w:rPr>
        <w:t xml:space="preserve"> Robert Bruce </w:t>
      </w:r>
      <w:proofErr w:type="spellStart"/>
      <w:r w:rsidRPr="00DB7D0F">
        <w:rPr>
          <w:sz w:val="24"/>
          <w:szCs w:val="24"/>
        </w:rPr>
        <w:t>Lockhard’tı</w:t>
      </w:r>
      <w:proofErr w:type="spellEnd"/>
      <w:r w:rsidRPr="00DB7D0F">
        <w:rPr>
          <w:sz w:val="24"/>
          <w:szCs w:val="24"/>
        </w:rPr>
        <w:t xml:space="preserve">. </w:t>
      </w:r>
      <w:proofErr w:type="spellStart"/>
      <w:r w:rsidRPr="00DB7D0F">
        <w:rPr>
          <w:sz w:val="24"/>
          <w:szCs w:val="24"/>
        </w:rPr>
        <w:t>Lockhard</w:t>
      </w:r>
      <w:proofErr w:type="spellEnd"/>
      <w:r w:rsidRPr="00DB7D0F">
        <w:rPr>
          <w:sz w:val="24"/>
          <w:szCs w:val="24"/>
        </w:rPr>
        <w:t xml:space="preserve"> İngiliz propagandasının Nazi propagandasından daha doğru olması halinde dikkat çekeceğini ve etkili olacağını iddia ediyordu. </w:t>
      </w:r>
      <w:proofErr w:type="spellStart"/>
      <w:r w:rsidRPr="00DB7D0F">
        <w:rPr>
          <w:sz w:val="24"/>
          <w:szCs w:val="24"/>
        </w:rPr>
        <w:t>Wehrmacht</w:t>
      </w:r>
      <w:proofErr w:type="spellEnd"/>
      <w:r w:rsidRPr="00DB7D0F">
        <w:rPr>
          <w:sz w:val="24"/>
          <w:szCs w:val="24"/>
        </w:rPr>
        <w:t xml:space="preserve"> hemen her yerde zaferler kazanırken, İngiltere Almanya’nın zayıflığı konusunda kendi cephelerine abartılı propaganda yapacak olursa, aksi yönde bir tepki oluşacağına inanmaktaydı.</w:t>
      </w:r>
    </w:p>
    <w:p w:rsidR="00520618" w:rsidRPr="00DB7D0F" w:rsidRDefault="00520618" w:rsidP="00520618">
      <w:pPr>
        <w:rPr>
          <w:sz w:val="24"/>
          <w:szCs w:val="24"/>
        </w:rPr>
      </w:pPr>
      <w:proofErr w:type="spellStart"/>
      <w:r w:rsidRPr="00DB7D0F">
        <w:rPr>
          <w:sz w:val="24"/>
          <w:szCs w:val="24"/>
        </w:rPr>
        <w:lastRenderedPageBreak/>
        <w:t>Sir</w:t>
      </w:r>
      <w:proofErr w:type="spellEnd"/>
      <w:r w:rsidRPr="00DB7D0F">
        <w:rPr>
          <w:sz w:val="24"/>
          <w:szCs w:val="24"/>
        </w:rPr>
        <w:t xml:space="preserve"> </w:t>
      </w:r>
      <w:proofErr w:type="spellStart"/>
      <w:r w:rsidRPr="00DB7D0F">
        <w:rPr>
          <w:sz w:val="24"/>
          <w:szCs w:val="24"/>
        </w:rPr>
        <w:t>Lockhard</w:t>
      </w:r>
      <w:proofErr w:type="spellEnd"/>
      <w:r w:rsidRPr="00DB7D0F">
        <w:rPr>
          <w:sz w:val="24"/>
          <w:szCs w:val="24"/>
        </w:rPr>
        <w:t xml:space="preserve"> 1941’deki Libya kampanyasındaki hatanın üzerinde durmuştur. Kahire’den gelen ilk resmi ordu bildirisi şiirsel bir iyimserlik içindeydi. İngiliz propagandacıları bu bilgileri Libya kampanyasında kullandı. Ama Almanlar kazandıkları ezici zaferden sonra İngilizlerin bu erken şenliğini kendi çıkarları doğrultusunda başarılı bir propaganda malzemesi yaptı (</w:t>
      </w:r>
      <w:proofErr w:type="spellStart"/>
      <w:r w:rsidRPr="00DB7D0F">
        <w:rPr>
          <w:sz w:val="24"/>
          <w:szCs w:val="24"/>
        </w:rPr>
        <w:t>Balfour</w:t>
      </w:r>
      <w:proofErr w:type="spellEnd"/>
      <w:r w:rsidRPr="00DB7D0F">
        <w:rPr>
          <w:sz w:val="24"/>
          <w:szCs w:val="24"/>
        </w:rPr>
        <w:t>: 164).</w:t>
      </w:r>
    </w:p>
    <w:p w:rsidR="00520618" w:rsidRPr="00DB7D0F" w:rsidRDefault="00520618" w:rsidP="00520618">
      <w:pPr>
        <w:rPr>
          <w:sz w:val="24"/>
          <w:szCs w:val="24"/>
        </w:rPr>
      </w:pPr>
      <w:proofErr w:type="spellStart"/>
      <w:r w:rsidRPr="00DB7D0F">
        <w:rPr>
          <w:sz w:val="24"/>
          <w:szCs w:val="24"/>
        </w:rPr>
        <w:t>Sir</w:t>
      </w:r>
      <w:proofErr w:type="spellEnd"/>
      <w:r w:rsidRPr="00DB7D0F">
        <w:rPr>
          <w:sz w:val="24"/>
          <w:szCs w:val="24"/>
        </w:rPr>
        <w:t xml:space="preserve"> </w:t>
      </w:r>
      <w:proofErr w:type="spellStart"/>
      <w:r w:rsidRPr="00DB7D0F">
        <w:rPr>
          <w:sz w:val="24"/>
          <w:szCs w:val="24"/>
        </w:rPr>
        <w:t>Lochard’ın</w:t>
      </w:r>
      <w:proofErr w:type="spellEnd"/>
      <w:r w:rsidRPr="00DB7D0F">
        <w:rPr>
          <w:sz w:val="24"/>
          <w:szCs w:val="24"/>
        </w:rPr>
        <w:t xml:space="preserve"> adı sonradan Siyasal Savaş Dairesi PWE (</w:t>
      </w:r>
      <w:proofErr w:type="spellStart"/>
      <w:r w:rsidRPr="00DB7D0F">
        <w:rPr>
          <w:sz w:val="24"/>
          <w:szCs w:val="24"/>
        </w:rPr>
        <w:t>Political</w:t>
      </w:r>
      <w:proofErr w:type="spellEnd"/>
      <w:r w:rsidRPr="00DB7D0F">
        <w:rPr>
          <w:sz w:val="24"/>
          <w:szCs w:val="24"/>
        </w:rPr>
        <w:t xml:space="preserve"> </w:t>
      </w:r>
      <w:proofErr w:type="spellStart"/>
      <w:r w:rsidRPr="00DB7D0F">
        <w:rPr>
          <w:sz w:val="24"/>
          <w:szCs w:val="24"/>
        </w:rPr>
        <w:t>Warfare</w:t>
      </w:r>
      <w:proofErr w:type="spellEnd"/>
      <w:r w:rsidRPr="00DB7D0F">
        <w:rPr>
          <w:sz w:val="24"/>
          <w:szCs w:val="24"/>
        </w:rPr>
        <w:t xml:space="preserve"> </w:t>
      </w:r>
      <w:proofErr w:type="spellStart"/>
      <w:r w:rsidRPr="00DB7D0F">
        <w:rPr>
          <w:sz w:val="24"/>
          <w:szCs w:val="24"/>
        </w:rPr>
        <w:t>Executive</w:t>
      </w:r>
      <w:proofErr w:type="spellEnd"/>
      <w:r w:rsidRPr="00DB7D0F">
        <w:rPr>
          <w:sz w:val="24"/>
          <w:szCs w:val="24"/>
        </w:rPr>
        <w:t xml:space="preserve">) olarak değiştirilen ofisi </w:t>
      </w:r>
      <w:proofErr w:type="spellStart"/>
      <w:r w:rsidRPr="00DB7D0F">
        <w:rPr>
          <w:sz w:val="24"/>
          <w:szCs w:val="24"/>
        </w:rPr>
        <w:t>Woburn</w:t>
      </w:r>
      <w:proofErr w:type="spellEnd"/>
      <w:r w:rsidRPr="00DB7D0F">
        <w:rPr>
          <w:sz w:val="24"/>
          <w:szCs w:val="24"/>
        </w:rPr>
        <w:t xml:space="preserve">, </w:t>
      </w:r>
      <w:proofErr w:type="spellStart"/>
      <w:r w:rsidRPr="00DB7D0F">
        <w:rPr>
          <w:sz w:val="24"/>
          <w:szCs w:val="24"/>
        </w:rPr>
        <w:t>Bedfordshire’da</w:t>
      </w:r>
      <w:proofErr w:type="spellEnd"/>
      <w:r w:rsidRPr="00DB7D0F">
        <w:rPr>
          <w:sz w:val="24"/>
          <w:szCs w:val="24"/>
        </w:rPr>
        <w:t xml:space="preserve"> bulunuyordu. </w:t>
      </w:r>
      <w:proofErr w:type="spellStart"/>
      <w:r w:rsidRPr="00DB7D0F">
        <w:rPr>
          <w:sz w:val="24"/>
          <w:szCs w:val="24"/>
        </w:rPr>
        <w:t>PWE’nin</w:t>
      </w:r>
      <w:proofErr w:type="spellEnd"/>
      <w:r w:rsidRPr="00DB7D0F">
        <w:rPr>
          <w:sz w:val="24"/>
          <w:szCs w:val="24"/>
        </w:rPr>
        <w:t xml:space="preserve"> Londra’daki Enformasyon Bakanlığı ile koordinasyon içinde çalışması planlanıyordu ancak </w:t>
      </w:r>
      <w:proofErr w:type="spellStart"/>
      <w:r w:rsidRPr="00DB7D0F">
        <w:rPr>
          <w:sz w:val="24"/>
          <w:szCs w:val="24"/>
        </w:rPr>
        <w:t>PWE’nin</w:t>
      </w:r>
      <w:proofErr w:type="spellEnd"/>
      <w:r w:rsidRPr="00DB7D0F">
        <w:rPr>
          <w:sz w:val="24"/>
          <w:szCs w:val="24"/>
        </w:rPr>
        <w:t xml:space="preserve"> Londra’dan 30 mil uzakta olması koordinasyonu son derece güçleştiriyordu. Önemli bir sorun da </w:t>
      </w:r>
      <w:proofErr w:type="spellStart"/>
      <w:r w:rsidRPr="00DB7D0F">
        <w:rPr>
          <w:sz w:val="24"/>
          <w:szCs w:val="24"/>
        </w:rPr>
        <w:t>PWE’de</w:t>
      </w:r>
      <w:proofErr w:type="spellEnd"/>
      <w:r w:rsidRPr="00DB7D0F">
        <w:rPr>
          <w:sz w:val="24"/>
          <w:szCs w:val="24"/>
        </w:rPr>
        <w:t xml:space="preserve"> çalışacaklar aceleyle bir araya getirilmiş bir guruptu. Devlet memurları, avukatlar, üniversite hocaları, gazeteciler, ordu mensupları, reklamcılar, öğretmenler hatta bahçıvanların tek ortak özelliği, her birinin bir veya daha fazla Avrupa ülkesi hakkında uzman olmalarıydı.</w:t>
      </w:r>
    </w:p>
    <w:p w:rsidR="00520618" w:rsidRPr="00DB7D0F" w:rsidRDefault="00520618" w:rsidP="00520618">
      <w:pPr>
        <w:rPr>
          <w:sz w:val="24"/>
          <w:szCs w:val="24"/>
        </w:rPr>
      </w:pPr>
      <w:proofErr w:type="spellStart"/>
      <w:r w:rsidRPr="00DB7D0F">
        <w:rPr>
          <w:sz w:val="24"/>
          <w:szCs w:val="24"/>
        </w:rPr>
        <w:t>PWE’nin</w:t>
      </w:r>
      <w:proofErr w:type="spellEnd"/>
      <w:r w:rsidRPr="00DB7D0F">
        <w:rPr>
          <w:sz w:val="24"/>
          <w:szCs w:val="24"/>
        </w:rPr>
        <w:t xml:space="preserve"> ilk yıldaki performansı cesaret kırıcıydı. </w:t>
      </w:r>
      <w:proofErr w:type="spellStart"/>
      <w:r w:rsidRPr="00DB7D0F">
        <w:rPr>
          <w:sz w:val="24"/>
          <w:szCs w:val="24"/>
        </w:rPr>
        <w:t>Lockhard</w:t>
      </w:r>
      <w:proofErr w:type="spellEnd"/>
      <w:r w:rsidRPr="00DB7D0F">
        <w:rPr>
          <w:sz w:val="24"/>
          <w:szCs w:val="24"/>
        </w:rPr>
        <w:t xml:space="preserve"> “Hiçbir şey beceremedik” diyerek bunu açıkça ifade ediyordu.</w:t>
      </w:r>
    </w:p>
    <w:p w:rsidR="00520618" w:rsidRPr="00DB7D0F" w:rsidRDefault="00520618" w:rsidP="00520618">
      <w:pPr>
        <w:rPr>
          <w:sz w:val="24"/>
          <w:szCs w:val="24"/>
        </w:rPr>
      </w:pPr>
      <w:r w:rsidRPr="00DB7D0F">
        <w:rPr>
          <w:sz w:val="24"/>
          <w:szCs w:val="24"/>
        </w:rPr>
        <w:t xml:space="preserve">PWE için çalışan ünlü karikatürist David </w:t>
      </w:r>
      <w:proofErr w:type="spellStart"/>
      <w:r w:rsidRPr="00DB7D0F">
        <w:rPr>
          <w:sz w:val="24"/>
          <w:szCs w:val="24"/>
        </w:rPr>
        <w:t>Low</w:t>
      </w:r>
      <w:proofErr w:type="spellEnd"/>
      <w:r w:rsidRPr="00DB7D0F">
        <w:rPr>
          <w:sz w:val="24"/>
          <w:szCs w:val="24"/>
        </w:rPr>
        <w:t xml:space="preserve"> “Hitler’in zafer dolu saldırıları ile Rusların yataklarının altına saklandıkları bir dönemde, hayatımda gördüğüm en aptalca dokümanları ve saçmalıkları Almanya üzerine bırakmak için genç bir pilotun hayatı tehlikeye atılacaksa, birilerinin tutuklanması lazım” diyerek içinde buldukları durumu net bir şekilde özetliyordu.</w:t>
      </w:r>
    </w:p>
    <w:p w:rsidR="00520618" w:rsidRPr="00DB7D0F" w:rsidRDefault="00520618" w:rsidP="00520618">
      <w:pPr>
        <w:rPr>
          <w:sz w:val="24"/>
          <w:szCs w:val="24"/>
        </w:rPr>
      </w:pPr>
      <w:r w:rsidRPr="00DB7D0F">
        <w:rPr>
          <w:sz w:val="24"/>
          <w:szCs w:val="24"/>
        </w:rPr>
        <w:t xml:space="preserve">Bu etkisizlik, bir parça da yetkinin çeşitli yerlere dağılmasından kaynaklanıyordu.  </w:t>
      </w:r>
      <w:proofErr w:type="spellStart"/>
      <w:r w:rsidRPr="00DB7D0F">
        <w:rPr>
          <w:sz w:val="24"/>
          <w:szCs w:val="24"/>
        </w:rPr>
        <w:t>Lockhard’ın</w:t>
      </w:r>
      <w:proofErr w:type="spellEnd"/>
      <w:r w:rsidRPr="00DB7D0F">
        <w:rPr>
          <w:sz w:val="24"/>
          <w:szCs w:val="24"/>
        </w:rPr>
        <w:t xml:space="preserve"> </w:t>
      </w:r>
      <w:proofErr w:type="spellStart"/>
      <w:r w:rsidRPr="00DB7D0F">
        <w:rPr>
          <w:sz w:val="24"/>
          <w:szCs w:val="24"/>
        </w:rPr>
        <w:t>Woburn’daki</w:t>
      </w:r>
      <w:proofErr w:type="spellEnd"/>
      <w:r w:rsidRPr="00DB7D0F">
        <w:rPr>
          <w:sz w:val="24"/>
          <w:szCs w:val="24"/>
        </w:rPr>
        <w:t xml:space="preserve"> PWE birimi Londra’nın dış ülkelere yönelik BBC yayınlarını idare ettiklerini düşünüyordu. Ama aradaki fiziksel uzaklık kontrolü güçleştiriyor bu nedenle BBC kendi oluşturduğu programları ve haberleri </w:t>
      </w:r>
      <w:proofErr w:type="gramStart"/>
      <w:r w:rsidRPr="00DB7D0F">
        <w:rPr>
          <w:sz w:val="24"/>
          <w:szCs w:val="24"/>
        </w:rPr>
        <w:t>yayınlayarak  bağımsız</w:t>
      </w:r>
      <w:proofErr w:type="gramEnd"/>
      <w:r w:rsidRPr="00DB7D0F">
        <w:rPr>
          <w:sz w:val="24"/>
          <w:szCs w:val="24"/>
        </w:rPr>
        <w:t xml:space="preserve"> davranıyordu.</w:t>
      </w:r>
    </w:p>
    <w:p w:rsidR="00520618" w:rsidRPr="00DB7D0F" w:rsidRDefault="00520618" w:rsidP="00520618">
      <w:pPr>
        <w:rPr>
          <w:sz w:val="24"/>
          <w:szCs w:val="24"/>
        </w:rPr>
      </w:pPr>
      <w:r w:rsidRPr="00DB7D0F">
        <w:rPr>
          <w:sz w:val="24"/>
          <w:szCs w:val="24"/>
        </w:rPr>
        <w:t xml:space="preserve">Yurt içine moral vermek için kurulan Enformasyon Bakanlığı </w:t>
      </w:r>
      <w:proofErr w:type="spellStart"/>
      <w:r w:rsidRPr="00DB7D0F">
        <w:rPr>
          <w:sz w:val="24"/>
          <w:szCs w:val="24"/>
        </w:rPr>
        <w:t>Duff</w:t>
      </w:r>
      <w:proofErr w:type="spellEnd"/>
      <w:r w:rsidRPr="00DB7D0F">
        <w:rPr>
          <w:sz w:val="24"/>
          <w:szCs w:val="24"/>
        </w:rPr>
        <w:t xml:space="preserve"> Cooper’ın yönetimindeydi ve PWE ile sıkı bir işbirliği yapması planlanmıştı. Fakat Cooper ve </w:t>
      </w:r>
      <w:proofErr w:type="spellStart"/>
      <w:r w:rsidRPr="00DB7D0F">
        <w:rPr>
          <w:sz w:val="24"/>
          <w:szCs w:val="24"/>
        </w:rPr>
        <w:t>Dr.Dalton</w:t>
      </w:r>
      <w:proofErr w:type="spellEnd"/>
      <w:r w:rsidRPr="00DB7D0F">
        <w:rPr>
          <w:sz w:val="24"/>
          <w:szCs w:val="24"/>
        </w:rPr>
        <w:t xml:space="preserve"> anlaşamıyordu. Enformasyon Bakanlığı ile PWE sürekli kavga ve çekişme halinde olan iki propaganda birimiydi. </w:t>
      </w:r>
      <w:proofErr w:type="spellStart"/>
      <w:r w:rsidRPr="00DB7D0F">
        <w:rPr>
          <w:sz w:val="24"/>
          <w:szCs w:val="24"/>
        </w:rPr>
        <w:t>Duff</w:t>
      </w:r>
      <w:proofErr w:type="spellEnd"/>
      <w:r w:rsidRPr="00DB7D0F">
        <w:rPr>
          <w:sz w:val="24"/>
          <w:szCs w:val="24"/>
        </w:rPr>
        <w:t xml:space="preserve"> Cooper Enformasyon Bakanlığı’nda az sayıda sıradan devlet memurunun yanında çok sayıda yetenekli ve zeki amatör çalışanın olmasının asıl sorun olduğunu ve iç çekişmelerin bundan kaynaklandığı görüşündedir. </w:t>
      </w:r>
      <w:proofErr w:type="spellStart"/>
      <w:r w:rsidRPr="00DB7D0F">
        <w:rPr>
          <w:sz w:val="24"/>
          <w:szCs w:val="24"/>
        </w:rPr>
        <w:t>Lockhard</w:t>
      </w:r>
      <w:proofErr w:type="spellEnd"/>
      <w:r w:rsidRPr="00DB7D0F">
        <w:rPr>
          <w:sz w:val="24"/>
          <w:szCs w:val="24"/>
        </w:rPr>
        <w:t xml:space="preserve"> o dönemde düşmana karşı olan savaştan daha şiddetli bir politik savaşın içerde olduğunu söylemektedir. </w:t>
      </w:r>
    </w:p>
    <w:p w:rsidR="00520618" w:rsidRPr="00DB7D0F" w:rsidRDefault="00520618" w:rsidP="00520618">
      <w:pPr>
        <w:rPr>
          <w:sz w:val="24"/>
          <w:szCs w:val="24"/>
        </w:rPr>
      </w:pPr>
      <w:r w:rsidRPr="00DB7D0F">
        <w:rPr>
          <w:sz w:val="24"/>
          <w:szCs w:val="24"/>
        </w:rPr>
        <w:t>Churchill propagandanın önemini kavramakla beraber, propagandaya olan ilgisi gelip geçen bir heves gibiydi. Ne zaman konu açılsa “Bu savaşta yapılan iş geçerlidir. Bu kelimelerin savaşı değildir” demekteydi (</w:t>
      </w:r>
      <w:proofErr w:type="spellStart"/>
      <w:r w:rsidRPr="00DB7D0F">
        <w:rPr>
          <w:sz w:val="24"/>
          <w:szCs w:val="24"/>
        </w:rPr>
        <w:t>Henzlow</w:t>
      </w:r>
      <w:proofErr w:type="spellEnd"/>
      <w:r w:rsidRPr="00DB7D0F">
        <w:rPr>
          <w:sz w:val="24"/>
          <w:szCs w:val="24"/>
        </w:rPr>
        <w:t>, 1946: 52-61).</w:t>
      </w:r>
    </w:p>
    <w:p w:rsidR="00520618" w:rsidRPr="00DB7D0F" w:rsidRDefault="00520618" w:rsidP="00520618">
      <w:pPr>
        <w:rPr>
          <w:sz w:val="24"/>
          <w:szCs w:val="24"/>
        </w:rPr>
      </w:pPr>
      <w:r w:rsidRPr="00DB7D0F">
        <w:rPr>
          <w:sz w:val="24"/>
          <w:szCs w:val="24"/>
        </w:rPr>
        <w:t>Bu görüşte olan sadece Churchill değildi</w:t>
      </w:r>
      <w:proofErr w:type="gramStart"/>
      <w:r w:rsidRPr="00DB7D0F">
        <w:rPr>
          <w:sz w:val="24"/>
          <w:szCs w:val="24"/>
        </w:rPr>
        <w:t>..</w:t>
      </w:r>
      <w:proofErr w:type="gramEnd"/>
      <w:r w:rsidRPr="00DB7D0F">
        <w:rPr>
          <w:sz w:val="24"/>
          <w:szCs w:val="24"/>
        </w:rPr>
        <w:t xml:space="preserve"> Almanya üzerine propaganda broşürlerini atmakla görevli filonun komutanı Mareşal Harris’te kendi deyimiyle “Bir kırıntı gürültü” için pilotlarını ve uçaklarını böyle bir tehlike ile karşı karşıya bırakmaya hiç hevesli görünmüyordu.</w:t>
      </w:r>
    </w:p>
    <w:p w:rsidR="00520618" w:rsidRPr="00DB7D0F" w:rsidRDefault="00520618" w:rsidP="00520618">
      <w:pPr>
        <w:rPr>
          <w:sz w:val="24"/>
          <w:szCs w:val="24"/>
        </w:rPr>
      </w:pPr>
      <w:r w:rsidRPr="00DB7D0F">
        <w:rPr>
          <w:sz w:val="24"/>
          <w:szCs w:val="24"/>
        </w:rPr>
        <w:t xml:space="preserve">Bu olumsuz görüşler Almanların ilk yenilgileri almasıyla beraber değişmeye başladı. PWE daha etkin rol üstlendi. İngilizlerin propaganda yöntemleri gelişiyordu. </w:t>
      </w:r>
    </w:p>
    <w:p w:rsidR="00520618" w:rsidRPr="00DB7D0F" w:rsidRDefault="00520618" w:rsidP="00520618">
      <w:pPr>
        <w:rPr>
          <w:sz w:val="24"/>
          <w:szCs w:val="24"/>
        </w:rPr>
      </w:pPr>
      <w:proofErr w:type="spellStart"/>
      <w:r w:rsidRPr="00DB7D0F">
        <w:rPr>
          <w:sz w:val="24"/>
          <w:szCs w:val="24"/>
        </w:rPr>
        <w:t>Harold</w:t>
      </w:r>
      <w:proofErr w:type="spellEnd"/>
      <w:r w:rsidRPr="00DB7D0F">
        <w:rPr>
          <w:sz w:val="24"/>
          <w:szCs w:val="24"/>
        </w:rPr>
        <w:t xml:space="preserve"> </w:t>
      </w:r>
      <w:proofErr w:type="spellStart"/>
      <w:r w:rsidRPr="00DB7D0F">
        <w:rPr>
          <w:sz w:val="24"/>
          <w:szCs w:val="24"/>
        </w:rPr>
        <w:t>Lasswell</w:t>
      </w:r>
      <w:proofErr w:type="spellEnd"/>
      <w:r w:rsidRPr="00DB7D0F">
        <w:rPr>
          <w:sz w:val="24"/>
          <w:szCs w:val="24"/>
        </w:rPr>
        <w:t xml:space="preserve"> İngiliz propagandasının başarısının şaşılacak derecede esnek olmasından kaynaklandığını gözlemlemişti. Gerçekten de İngilizler Almanlar ve Japonlara göre daha iyi </w:t>
      </w:r>
      <w:r w:rsidRPr="00DB7D0F">
        <w:rPr>
          <w:sz w:val="24"/>
          <w:szCs w:val="24"/>
        </w:rPr>
        <w:lastRenderedPageBreak/>
        <w:t>psikolojik çözümlemeler yapabilmekteydi. Bruce-</w:t>
      </w:r>
      <w:proofErr w:type="spellStart"/>
      <w:r w:rsidRPr="00DB7D0F">
        <w:rPr>
          <w:sz w:val="24"/>
          <w:szCs w:val="24"/>
        </w:rPr>
        <w:t>lockhard’ın</w:t>
      </w:r>
      <w:proofErr w:type="spellEnd"/>
      <w:r w:rsidRPr="00DB7D0F">
        <w:rPr>
          <w:sz w:val="24"/>
          <w:szCs w:val="24"/>
        </w:rPr>
        <w:t xml:space="preserve"> da söylediği gibi Propaganda kazanan taraf için kolay, kaybeden için ise zor eylem alanıydı</w:t>
      </w:r>
      <w:proofErr w:type="gramStart"/>
      <w:r w:rsidRPr="00DB7D0F">
        <w:rPr>
          <w:sz w:val="24"/>
          <w:szCs w:val="24"/>
        </w:rPr>
        <w:t>..</w:t>
      </w:r>
      <w:proofErr w:type="gramEnd"/>
    </w:p>
    <w:p w:rsidR="00520618" w:rsidRPr="00DB7D0F" w:rsidRDefault="00520618" w:rsidP="00520618">
      <w:pPr>
        <w:rPr>
          <w:sz w:val="24"/>
          <w:szCs w:val="24"/>
        </w:rPr>
      </w:pPr>
      <w:r w:rsidRPr="00DB7D0F">
        <w:rPr>
          <w:sz w:val="24"/>
          <w:szCs w:val="24"/>
        </w:rPr>
        <w:t xml:space="preserve">23 dilde yaptığı yayınla radyonun kullanım alanı çok genişti. İşgal altındaki ülkelere etkili yayın yapmak görece olarak daha kolaydı. Çünkü bu ülke halkları zaten Alman karşıtı herhangi bir şeye hazır olan dinleyicilerdi. Ancak Almanya’ya yapılan yayınları tasarlamak gerçekten çok zordu. Alman halkını Nazi liderlerinden ve Nazilerden ayrı tutan bir yayın stratejisi uygulanmaktaydı. </w:t>
      </w:r>
    </w:p>
    <w:p w:rsidR="00520618" w:rsidRDefault="00520618" w:rsidP="00520618">
      <w:pPr>
        <w:rPr>
          <w:sz w:val="24"/>
          <w:szCs w:val="24"/>
        </w:rPr>
      </w:pPr>
      <w:proofErr w:type="spellStart"/>
      <w:proofErr w:type="gramStart"/>
      <w:r w:rsidRPr="00DB7D0F">
        <w:rPr>
          <w:sz w:val="24"/>
          <w:szCs w:val="24"/>
        </w:rPr>
        <w:t>Goebbels</w:t>
      </w:r>
      <w:proofErr w:type="spellEnd"/>
      <w:r w:rsidRPr="00DB7D0F">
        <w:rPr>
          <w:sz w:val="24"/>
          <w:szCs w:val="24"/>
        </w:rPr>
        <w:t xml:space="preserve"> , Churchill</w:t>
      </w:r>
      <w:proofErr w:type="gramEnd"/>
      <w:r w:rsidRPr="00DB7D0F">
        <w:rPr>
          <w:sz w:val="24"/>
          <w:szCs w:val="24"/>
        </w:rPr>
        <w:t xml:space="preserve"> ve Roosevelt’in </w:t>
      </w:r>
      <w:proofErr w:type="spellStart"/>
      <w:r w:rsidRPr="00DB7D0F">
        <w:rPr>
          <w:sz w:val="24"/>
          <w:szCs w:val="24"/>
        </w:rPr>
        <w:t>Casablanca</w:t>
      </w:r>
      <w:proofErr w:type="spellEnd"/>
      <w:r w:rsidRPr="00DB7D0F">
        <w:rPr>
          <w:sz w:val="24"/>
          <w:szCs w:val="24"/>
        </w:rPr>
        <w:t xml:space="preserve"> Konferansında Almanya’nın kayıtsız şartsız teslim taleplerini içeren deklarasyonunu çok iyi kullandı. </w:t>
      </w:r>
      <w:proofErr w:type="spellStart"/>
      <w:r w:rsidRPr="00DB7D0F">
        <w:rPr>
          <w:sz w:val="24"/>
          <w:szCs w:val="24"/>
        </w:rPr>
        <w:t>Lord</w:t>
      </w:r>
      <w:proofErr w:type="spellEnd"/>
      <w:r w:rsidRPr="00DB7D0F">
        <w:rPr>
          <w:sz w:val="24"/>
          <w:szCs w:val="24"/>
        </w:rPr>
        <w:t xml:space="preserve"> </w:t>
      </w:r>
      <w:proofErr w:type="spellStart"/>
      <w:r w:rsidRPr="00DB7D0F">
        <w:rPr>
          <w:sz w:val="24"/>
          <w:szCs w:val="24"/>
        </w:rPr>
        <w:t>Vansittart’ın</w:t>
      </w:r>
      <w:proofErr w:type="spellEnd"/>
      <w:r w:rsidRPr="00DB7D0F">
        <w:rPr>
          <w:sz w:val="24"/>
          <w:szCs w:val="24"/>
        </w:rPr>
        <w:t xml:space="preserve"> tüm Alman halkını eleştiren sert nutuklarının bulunduğu Kara Defter (Black </w:t>
      </w:r>
      <w:proofErr w:type="spellStart"/>
      <w:r w:rsidRPr="00DB7D0F">
        <w:rPr>
          <w:sz w:val="24"/>
          <w:szCs w:val="24"/>
        </w:rPr>
        <w:t>Record</w:t>
      </w:r>
      <w:proofErr w:type="spellEnd"/>
      <w:r w:rsidRPr="00DB7D0F">
        <w:rPr>
          <w:sz w:val="24"/>
          <w:szCs w:val="24"/>
        </w:rPr>
        <w:t xml:space="preserve">) adlı eserinden alınmış parçaları da afiş haline getirip Alman şehirlerinin duvarlarına bu </w:t>
      </w:r>
      <w:proofErr w:type="spellStart"/>
      <w:r w:rsidRPr="00DB7D0F">
        <w:rPr>
          <w:sz w:val="24"/>
          <w:szCs w:val="24"/>
        </w:rPr>
        <w:t>deklerasyondan</w:t>
      </w:r>
      <w:proofErr w:type="spellEnd"/>
      <w:r w:rsidRPr="00DB7D0F">
        <w:rPr>
          <w:sz w:val="24"/>
          <w:szCs w:val="24"/>
        </w:rPr>
        <w:t xml:space="preserve"> seçilmiş bölümlerle birlikte yapıştırdı. </w:t>
      </w:r>
      <w:proofErr w:type="spellStart"/>
      <w:r w:rsidRPr="00DB7D0F">
        <w:rPr>
          <w:sz w:val="24"/>
          <w:szCs w:val="24"/>
        </w:rPr>
        <w:t>Goebbels</w:t>
      </w:r>
      <w:proofErr w:type="spellEnd"/>
      <w:r w:rsidRPr="00DB7D0F">
        <w:rPr>
          <w:sz w:val="24"/>
          <w:szCs w:val="24"/>
        </w:rPr>
        <w:t xml:space="preserve"> Almanlara müttefiklerin Nazi olsun olmasın Almanları aynı şekilde gördüğünü ve Almanya’ya kabul ettirmeye çalıştıkları barışın ikinci bir </w:t>
      </w:r>
      <w:proofErr w:type="spellStart"/>
      <w:r w:rsidRPr="00DB7D0F">
        <w:rPr>
          <w:sz w:val="24"/>
          <w:szCs w:val="24"/>
        </w:rPr>
        <w:t>Versailles</w:t>
      </w:r>
      <w:proofErr w:type="spellEnd"/>
      <w:r w:rsidRPr="00DB7D0F">
        <w:rPr>
          <w:sz w:val="24"/>
          <w:szCs w:val="24"/>
        </w:rPr>
        <w:t xml:space="preserve"> olacağını örnekleriyle anlatmaya ve göstermeye başladı. Bu gelişmeler radyonun dayandığı temel stratejiyi büyük ölçüde etkisiz kıldı.</w:t>
      </w:r>
    </w:p>
    <w:p w:rsidR="00520618" w:rsidRDefault="00520618" w:rsidP="00520618">
      <w:pPr>
        <w:rPr>
          <w:sz w:val="24"/>
          <w:szCs w:val="24"/>
        </w:rPr>
      </w:pPr>
    </w:p>
    <w:p w:rsidR="00520618" w:rsidRDefault="00520618" w:rsidP="00520618">
      <w:pPr>
        <w:rPr>
          <w:sz w:val="24"/>
          <w:szCs w:val="24"/>
        </w:rPr>
      </w:pPr>
    </w:p>
    <w:p w:rsidR="00520618" w:rsidRDefault="00520618" w:rsidP="00520618">
      <w:pPr>
        <w:rPr>
          <w:sz w:val="24"/>
          <w:szCs w:val="24"/>
        </w:rPr>
      </w:pPr>
    </w:p>
    <w:p w:rsidR="00520618" w:rsidRDefault="00520618" w:rsidP="00520618">
      <w:pPr>
        <w:rPr>
          <w:sz w:val="24"/>
          <w:szCs w:val="24"/>
        </w:rPr>
      </w:pPr>
    </w:p>
    <w:p w:rsidR="00520618" w:rsidRDefault="00520618" w:rsidP="00520618">
      <w:pPr>
        <w:rPr>
          <w:sz w:val="24"/>
          <w:szCs w:val="24"/>
        </w:rPr>
      </w:pPr>
    </w:p>
    <w:p w:rsidR="00520618" w:rsidRDefault="00520618" w:rsidP="00520618">
      <w:pPr>
        <w:rPr>
          <w:sz w:val="24"/>
          <w:szCs w:val="24"/>
        </w:rPr>
      </w:pPr>
    </w:p>
    <w:p w:rsidR="00520618" w:rsidRDefault="00520618" w:rsidP="00520618">
      <w:pPr>
        <w:rPr>
          <w:sz w:val="24"/>
          <w:szCs w:val="24"/>
        </w:rPr>
      </w:pPr>
    </w:p>
    <w:p w:rsidR="00520618" w:rsidRDefault="00520618" w:rsidP="00520618">
      <w:pPr>
        <w:rPr>
          <w:sz w:val="24"/>
          <w:szCs w:val="24"/>
        </w:rPr>
      </w:pPr>
    </w:p>
    <w:p w:rsidR="00520618" w:rsidRDefault="00520618" w:rsidP="00520618">
      <w:pPr>
        <w:rPr>
          <w:sz w:val="24"/>
          <w:szCs w:val="24"/>
        </w:rPr>
      </w:pPr>
    </w:p>
    <w:p w:rsidR="00520618" w:rsidRDefault="00520618" w:rsidP="00520618">
      <w:pPr>
        <w:rPr>
          <w:sz w:val="24"/>
          <w:szCs w:val="24"/>
        </w:rPr>
      </w:pPr>
    </w:p>
    <w:p w:rsidR="00520618" w:rsidRDefault="00520618" w:rsidP="00520618">
      <w:pPr>
        <w:rPr>
          <w:sz w:val="24"/>
          <w:szCs w:val="24"/>
        </w:rPr>
      </w:pPr>
    </w:p>
    <w:p w:rsidR="00520618" w:rsidRDefault="00520618" w:rsidP="00520618">
      <w:pPr>
        <w:rPr>
          <w:sz w:val="24"/>
          <w:szCs w:val="24"/>
        </w:rPr>
      </w:pPr>
    </w:p>
    <w:p w:rsidR="00520618" w:rsidRDefault="00520618" w:rsidP="00520618">
      <w:pPr>
        <w:rPr>
          <w:sz w:val="24"/>
          <w:szCs w:val="24"/>
        </w:rPr>
      </w:pPr>
    </w:p>
    <w:p w:rsidR="00520618" w:rsidRDefault="00520618" w:rsidP="00520618">
      <w:pPr>
        <w:rPr>
          <w:sz w:val="24"/>
          <w:szCs w:val="24"/>
        </w:rPr>
      </w:pPr>
    </w:p>
    <w:p w:rsidR="00520618" w:rsidRDefault="00520618" w:rsidP="00520618">
      <w:pPr>
        <w:rPr>
          <w:sz w:val="24"/>
          <w:szCs w:val="24"/>
        </w:rPr>
      </w:pPr>
    </w:p>
    <w:p w:rsidR="00520618" w:rsidRDefault="00520618" w:rsidP="00520618">
      <w:pPr>
        <w:rPr>
          <w:sz w:val="24"/>
          <w:szCs w:val="24"/>
        </w:rPr>
      </w:pPr>
    </w:p>
    <w:p w:rsidR="006B09E8" w:rsidRDefault="006B09E8">
      <w:bookmarkStart w:id="0" w:name="_GoBack"/>
      <w:bookmarkEnd w:id="0"/>
    </w:p>
    <w:sectPr w:rsidR="006B0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18"/>
    <w:rsid w:val="00520618"/>
    <w:rsid w:val="00626D18"/>
    <w:rsid w:val="006B09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6D0089-00D3-465A-9374-C4AB9769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618"/>
  </w:style>
  <w:style w:type="paragraph" w:styleId="Balk2">
    <w:name w:val="heading 2"/>
    <w:basedOn w:val="Normal"/>
    <w:next w:val="Normal"/>
    <w:link w:val="Balk2Char"/>
    <w:qFormat/>
    <w:rsid w:val="00520618"/>
    <w:pPr>
      <w:keepNext/>
      <w:spacing w:before="240" w:after="60" w:line="240" w:lineRule="auto"/>
      <w:ind w:left="227" w:hanging="227"/>
      <w:outlineLvl w:val="1"/>
    </w:pPr>
    <w:rPr>
      <w:rFonts w:ascii="Times New Roman" w:eastAsia="Times New Roman" w:hAnsi="Times New Roman" w:cs="Times New Roman"/>
      <w:b/>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520618"/>
    <w:rPr>
      <w:rFonts w:ascii="Times New Roman" w:eastAsia="Times New Roman" w:hAnsi="Times New Roman" w:cs="Times New Roman"/>
      <w:b/>
      <w:sz w:val="24"/>
      <w:szCs w:val="20"/>
      <w:lang w:eastAsia="tr-TR"/>
    </w:rPr>
  </w:style>
  <w:style w:type="paragraph" w:styleId="GvdeMetniGirintisi3">
    <w:name w:val="Body Text Indent 3"/>
    <w:basedOn w:val="Normal"/>
    <w:link w:val="GvdeMetniGirintisi3Char"/>
    <w:semiHidden/>
    <w:rsid w:val="00520618"/>
    <w:pPr>
      <w:spacing w:after="120" w:line="240" w:lineRule="auto"/>
      <w:ind w:firstLine="284"/>
      <w:jc w:val="both"/>
    </w:pPr>
    <w:rPr>
      <w:rFonts w:ascii="Times New Roman" w:eastAsia="Times New Roman" w:hAnsi="Times New Roman" w:cs="Times New Roman"/>
      <w:szCs w:val="20"/>
      <w:lang w:eastAsia="tr-TR"/>
    </w:rPr>
  </w:style>
  <w:style w:type="character" w:customStyle="1" w:styleId="GvdeMetniGirintisi3Char">
    <w:name w:val="Gövde Metni Girintisi 3 Char"/>
    <w:basedOn w:val="VarsaylanParagrafYazTipi"/>
    <w:link w:val="GvdeMetniGirintisi3"/>
    <w:semiHidden/>
    <w:rsid w:val="00520618"/>
    <w:rPr>
      <w:rFonts w:ascii="Times New Roman" w:eastAsia="Times New Roman" w:hAnsi="Times New Roman" w:cs="Times New Roman"/>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1557</Words>
  <Characters>8878</Characters>
  <Application>Microsoft Office Word</Application>
  <DocSecurity>0</DocSecurity>
  <Lines>73</Lines>
  <Paragraphs>20</Paragraphs>
  <ScaleCrop>false</ScaleCrop>
  <Company/>
  <LinksUpToDate>false</LinksUpToDate>
  <CharactersWithSpaces>10415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SEZERAKARCALI</dc:creator>
  <cp:keywords/>
  <dc:description/>
  <cp:lastModifiedBy>SEZERAKARCALI</cp:lastModifiedBy>
  <cp:revision>2</cp:revision>
  <dcterms:created xsi:type="dcterms:W3CDTF">2018-04-09T09:05:00Z</dcterms:created>
  <dcterms:modified xsi:type="dcterms:W3CDTF">2018-04-09T09:06:00Z</dcterms:modified>
</cp:coreProperties>
</file>