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341C5" w:rsidRDefault="00340EC9" w:rsidP="00340EC9">
            <w:pPr>
              <w:pStyle w:val="DersBilgileri"/>
              <w:rPr>
                <w:bCs/>
                <w:szCs w:val="16"/>
                <w:lang w:val="en-US"/>
              </w:rPr>
            </w:pPr>
            <w:r w:rsidRPr="001341C5">
              <w:rPr>
                <w:bCs/>
                <w:szCs w:val="16"/>
              </w:rPr>
              <w:t>PHA</w:t>
            </w:r>
            <w:r w:rsidR="000F5651" w:rsidRPr="001341C5">
              <w:rPr>
                <w:bCs/>
                <w:szCs w:val="16"/>
              </w:rPr>
              <w:t>7</w:t>
            </w:r>
            <w:r w:rsidR="009D09ED" w:rsidRPr="001341C5">
              <w:rPr>
                <w:bCs/>
                <w:szCs w:val="16"/>
              </w:rPr>
              <w:t>34</w:t>
            </w:r>
            <w:r w:rsidR="00377A17"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Basic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Pharmaceutical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Processes</w:t>
            </w:r>
            <w:proofErr w:type="spellEnd"/>
            <w:r w:rsidRPr="001341C5">
              <w:rPr>
                <w:bCs/>
                <w:szCs w:val="16"/>
              </w:rPr>
              <w:t xml:space="preserve"> in </w:t>
            </w:r>
            <w:proofErr w:type="spellStart"/>
            <w:r w:rsidRPr="001341C5">
              <w:rPr>
                <w:bCs/>
                <w:szCs w:val="16"/>
              </w:rPr>
              <w:t>Design</w:t>
            </w:r>
            <w:proofErr w:type="spellEnd"/>
            <w:r w:rsidRPr="001341C5">
              <w:rPr>
                <w:bCs/>
                <w:szCs w:val="16"/>
              </w:rPr>
              <w:t xml:space="preserve"> of </w:t>
            </w:r>
            <w:proofErr w:type="spellStart"/>
            <w:r w:rsidRPr="001341C5">
              <w:rPr>
                <w:bCs/>
                <w:szCs w:val="16"/>
              </w:rPr>
              <w:t>Dosage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Forms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and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Their</w:t>
            </w:r>
            <w:proofErr w:type="spellEnd"/>
            <w:r w:rsidRPr="001341C5">
              <w:rPr>
                <w:bCs/>
                <w:szCs w:val="16"/>
              </w:rPr>
              <w:t xml:space="preserve"> </w:t>
            </w:r>
            <w:proofErr w:type="spellStart"/>
            <w:r w:rsidRPr="001341C5">
              <w:rPr>
                <w:bCs/>
                <w:szCs w:val="16"/>
              </w:rPr>
              <w:t>Importance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50D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Ceyda Tuba ŞENGEL TÜRK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6B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CB7F80" w:rsidRDefault="00340EC9" w:rsidP="00CB7F80">
            <w:pPr>
              <w:pStyle w:val="DersBilgileri"/>
              <w:rPr>
                <w:rFonts w:cs="Helvetica"/>
                <w:color w:val="373737"/>
                <w:szCs w:val="16"/>
                <w:shd w:val="clear" w:color="auto" w:fill="FFFFFF"/>
                <w:lang w:val="en-US"/>
              </w:rPr>
            </w:pP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Definition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important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preformulation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processes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for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determination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and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determination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physicochemical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parameters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the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active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substance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(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solubility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partition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coefficient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density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),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particulate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systems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(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drying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grinding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particle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size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determination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),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dosage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forms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(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sterilization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,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dissolution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 xml:space="preserve"> rate </w:t>
            </w:r>
            <w:proofErr w:type="spellStart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etc</w:t>
            </w:r>
            <w:proofErr w:type="spellEnd"/>
            <w:r w:rsidRPr="00340EC9">
              <w:rPr>
                <w:rFonts w:cs="Helvetica"/>
                <w:color w:val="373737"/>
                <w:szCs w:val="16"/>
                <w:shd w:val="clear" w:color="auto" w:fill="FFFFFF"/>
              </w:rPr>
              <w:t>.)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B7F80" w:rsidRDefault="00340EC9" w:rsidP="00CB7F80">
            <w:pPr>
              <w:pStyle w:val="DersBilgileri"/>
              <w:rPr>
                <w:szCs w:val="16"/>
                <w:lang w:val="en-US"/>
              </w:rPr>
            </w:pPr>
            <w:proofErr w:type="spellStart"/>
            <w:r w:rsidRPr="00340EC9">
              <w:rPr>
                <w:szCs w:val="16"/>
              </w:rPr>
              <w:t>Describes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the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process</w:t>
            </w:r>
            <w:proofErr w:type="spellEnd"/>
            <w:r w:rsidRPr="00340EC9">
              <w:rPr>
                <w:szCs w:val="16"/>
              </w:rPr>
              <w:t xml:space="preserve"> of </w:t>
            </w:r>
            <w:proofErr w:type="spellStart"/>
            <w:r w:rsidRPr="00340EC9">
              <w:rPr>
                <w:szCs w:val="16"/>
              </w:rPr>
              <w:t>identification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and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determination</w:t>
            </w:r>
            <w:proofErr w:type="spellEnd"/>
            <w:r w:rsidRPr="00340EC9">
              <w:rPr>
                <w:szCs w:val="16"/>
              </w:rPr>
              <w:t xml:space="preserve"> of </w:t>
            </w:r>
            <w:proofErr w:type="spellStart"/>
            <w:r w:rsidRPr="00340EC9">
              <w:rPr>
                <w:szCs w:val="16"/>
              </w:rPr>
              <w:t>the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basic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processes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that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must</w:t>
            </w:r>
            <w:proofErr w:type="spellEnd"/>
            <w:r w:rsidRPr="00340EC9">
              <w:rPr>
                <w:szCs w:val="16"/>
              </w:rPr>
              <w:t xml:space="preserve"> be </w:t>
            </w:r>
            <w:proofErr w:type="spellStart"/>
            <w:r w:rsidRPr="00340EC9">
              <w:rPr>
                <w:szCs w:val="16"/>
              </w:rPr>
              <w:t>determined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for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the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active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substance</w:t>
            </w:r>
            <w:proofErr w:type="spellEnd"/>
            <w:r w:rsidRPr="00340EC9">
              <w:rPr>
                <w:szCs w:val="16"/>
              </w:rPr>
              <w:t xml:space="preserve">, </w:t>
            </w:r>
            <w:proofErr w:type="spellStart"/>
            <w:r w:rsidRPr="00340EC9">
              <w:rPr>
                <w:szCs w:val="16"/>
              </w:rPr>
              <w:t>particulate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systems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and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finished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product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required</w:t>
            </w:r>
            <w:proofErr w:type="spellEnd"/>
            <w:r w:rsidRPr="00340EC9">
              <w:rPr>
                <w:szCs w:val="16"/>
              </w:rPr>
              <w:t xml:space="preserve"> in </w:t>
            </w:r>
            <w:proofErr w:type="spellStart"/>
            <w:r w:rsidRPr="00340EC9">
              <w:rPr>
                <w:szCs w:val="16"/>
              </w:rPr>
              <w:t>the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course</w:t>
            </w:r>
            <w:proofErr w:type="spellEnd"/>
            <w:r w:rsidRPr="00340EC9">
              <w:rPr>
                <w:szCs w:val="16"/>
              </w:rPr>
              <w:t xml:space="preserve"> of </w:t>
            </w:r>
            <w:proofErr w:type="spellStart"/>
            <w:r w:rsidRPr="00340EC9">
              <w:rPr>
                <w:szCs w:val="16"/>
              </w:rPr>
              <w:t>formulation</w:t>
            </w:r>
            <w:proofErr w:type="spellEnd"/>
            <w:r w:rsidRPr="00340EC9">
              <w:rPr>
                <w:szCs w:val="16"/>
              </w:rPr>
              <w:t xml:space="preserve"> of </w:t>
            </w:r>
            <w:proofErr w:type="spellStart"/>
            <w:r w:rsidRPr="00340EC9">
              <w:rPr>
                <w:szCs w:val="16"/>
              </w:rPr>
              <w:t>dosage</w:t>
            </w:r>
            <w:proofErr w:type="spellEnd"/>
            <w:r w:rsidRPr="00340EC9">
              <w:rPr>
                <w:szCs w:val="16"/>
              </w:rPr>
              <w:t xml:space="preserve"> </w:t>
            </w:r>
            <w:proofErr w:type="spellStart"/>
            <w:r w:rsidRPr="00340EC9">
              <w:rPr>
                <w:szCs w:val="16"/>
              </w:rPr>
              <w:t>forms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09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56B5E"/>
    <w:sectPr w:rsidR="00EB0AE2" w:rsidSect="004B6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6B5E"/>
    <w:rsid w:val="000A48ED"/>
    <w:rsid w:val="000F5651"/>
    <w:rsid w:val="001341C5"/>
    <w:rsid w:val="00150D5B"/>
    <w:rsid w:val="00340EC9"/>
    <w:rsid w:val="00377A17"/>
    <w:rsid w:val="004B6C7C"/>
    <w:rsid w:val="00526B09"/>
    <w:rsid w:val="005A1FC8"/>
    <w:rsid w:val="00832BE3"/>
    <w:rsid w:val="008D2F1F"/>
    <w:rsid w:val="009D09ED"/>
    <w:rsid w:val="00A25664"/>
    <w:rsid w:val="00A61994"/>
    <w:rsid w:val="00BC32DD"/>
    <w:rsid w:val="00CB7F80"/>
    <w:rsid w:val="00FB7F3B"/>
    <w:rsid w:val="00FC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Valued Acer Customer</cp:lastModifiedBy>
  <cp:revision>7</cp:revision>
  <dcterms:created xsi:type="dcterms:W3CDTF">2018-04-02T10:57:00Z</dcterms:created>
  <dcterms:modified xsi:type="dcterms:W3CDTF">2018-04-05T17:36:00Z</dcterms:modified>
</cp:coreProperties>
</file>