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E2" w:rsidRDefault="00D44AE2" w:rsidP="00471A64">
      <w:pPr>
        <w:spacing w:line="480" w:lineRule="auto"/>
      </w:pPr>
      <w:r>
        <w:t>Antioksidan</w:t>
      </w:r>
    </w:p>
    <w:p w:rsidR="00F54B61" w:rsidRDefault="00D44AE2" w:rsidP="00471A64">
      <w:pPr>
        <w:spacing w:line="480" w:lineRule="auto"/>
      </w:pPr>
      <w:r w:rsidRPr="00D44AE2">
        <w:t>Son yıllarda insanlar sağlıklı yaşam ve sağlıklı yaşlanma konularına büyük ilgi göstermektedirler. Buna paralel olarak da alınan gıdaların kalitesi ve gıdalara ilave edilen katkı maddeleri önem kazanmaya başlamıştır</w:t>
      </w:r>
      <w:r>
        <w:t>.</w:t>
      </w:r>
    </w:p>
    <w:p w:rsidR="00D44AE2" w:rsidRDefault="00D44AE2" w:rsidP="00471A64">
      <w:pPr>
        <w:spacing w:line="480" w:lineRule="auto"/>
      </w:pPr>
      <w:r w:rsidRPr="00D44AE2">
        <w:t xml:space="preserve">Özellikle son yıllarda </w:t>
      </w:r>
      <w:proofErr w:type="gramStart"/>
      <w:r w:rsidRPr="00D44AE2">
        <w:t>gerçekleştirilen  araştırmalar</w:t>
      </w:r>
      <w:proofErr w:type="gramEnd"/>
      <w:r w:rsidRPr="00D44AE2">
        <w:t xml:space="preserve">, reaktif oksijen türlerinin (ROT) doku üzerindeki hasarları, etki mekanizması ve vücut savunma sistemleri üzerinde yoğunlaşmıştır. Bu türler ilaçlar, </w:t>
      </w:r>
      <w:proofErr w:type="spellStart"/>
      <w:r w:rsidRPr="00D44AE2">
        <w:t>ultraviole</w:t>
      </w:r>
      <w:proofErr w:type="spellEnd"/>
      <w:r w:rsidRPr="00D44AE2">
        <w:t xml:space="preserve"> ışını, radyasyon ve çevre kirliliği gibi </w:t>
      </w:r>
      <w:proofErr w:type="spellStart"/>
      <w:r w:rsidRPr="00D44AE2">
        <w:t>ekzojen</w:t>
      </w:r>
      <w:proofErr w:type="spellEnd"/>
      <w:r w:rsidRPr="00D44AE2">
        <w:t xml:space="preserve"> kaynaklara maruz </w:t>
      </w:r>
      <w:proofErr w:type="gramStart"/>
      <w:r w:rsidRPr="00D44AE2">
        <w:t>kalarak  canlılarda</w:t>
      </w:r>
      <w:proofErr w:type="gramEnd"/>
      <w:r w:rsidRPr="00D44AE2">
        <w:t xml:space="preserve"> kanser, şeker hastalığı, karaciğer yetmezliği, </w:t>
      </w:r>
      <w:proofErr w:type="spellStart"/>
      <w:r w:rsidRPr="00D44AE2">
        <w:t>otoimmün</w:t>
      </w:r>
      <w:proofErr w:type="spellEnd"/>
      <w:r w:rsidRPr="00D44AE2">
        <w:t xml:space="preserve"> hastalıklar, </w:t>
      </w:r>
      <w:proofErr w:type="spellStart"/>
      <w:r w:rsidRPr="00D44AE2">
        <w:t>multiple</w:t>
      </w:r>
      <w:proofErr w:type="spellEnd"/>
      <w:r w:rsidRPr="00D44AE2">
        <w:t xml:space="preserve"> skleroz, </w:t>
      </w:r>
      <w:proofErr w:type="spellStart"/>
      <w:r w:rsidRPr="00D44AE2">
        <w:t>artritis</w:t>
      </w:r>
      <w:proofErr w:type="spellEnd"/>
      <w:r w:rsidRPr="00D44AE2">
        <w:t xml:space="preserve"> ve yaşlanma gibi </w:t>
      </w:r>
      <w:proofErr w:type="spellStart"/>
      <w:r w:rsidRPr="00D44AE2">
        <w:t>fizyopatolojik</w:t>
      </w:r>
      <w:proofErr w:type="spellEnd"/>
      <w:r w:rsidRPr="00D44AE2">
        <w:t xml:space="preserve"> durumların oluşmasına neden olmaktadırlar.</w:t>
      </w:r>
    </w:p>
    <w:p w:rsidR="00D44AE2" w:rsidRPr="00D44AE2" w:rsidRDefault="00D44AE2" w:rsidP="00471A64">
      <w:pPr>
        <w:spacing w:line="480" w:lineRule="auto"/>
      </w:pPr>
      <w:r w:rsidRPr="00D44AE2">
        <w:t xml:space="preserve">Son yıllarda antioksidan aktivite ile ilgili çalışmaların çoğu doğal antioksidanlar ile ilgilidir. Bitkiler </w:t>
      </w:r>
      <w:proofErr w:type="gramStart"/>
      <w:r w:rsidRPr="00D44AE2">
        <w:t>aleminde</w:t>
      </w:r>
      <w:proofErr w:type="gramEnd"/>
      <w:r w:rsidRPr="00D44AE2">
        <w:t xml:space="preserve"> yaygın olarak bulunan pek çok </w:t>
      </w:r>
      <w:proofErr w:type="spellStart"/>
      <w:r w:rsidRPr="00D44AE2">
        <w:t>polifenolik</w:t>
      </w:r>
      <w:proofErr w:type="spellEnd"/>
      <w:r w:rsidRPr="00D44AE2">
        <w:t xml:space="preserve"> bileşikler </w:t>
      </w:r>
      <w:proofErr w:type="spellStart"/>
      <w:r w:rsidRPr="00D44AE2">
        <w:t>tokoferoller</w:t>
      </w:r>
      <w:proofErr w:type="spellEnd"/>
      <w:r w:rsidRPr="00D44AE2">
        <w:t xml:space="preserve">, </w:t>
      </w:r>
      <w:proofErr w:type="spellStart"/>
      <w:r w:rsidRPr="00D44AE2">
        <w:t>flavonoitler</w:t>
      </w:r>
      <w:proofErr w:type="spellEnd"/>
      <w:r w:rsidRPr="00D44AE2">
        <w:t xml:space="preserve">, </w:t>
      </w:r>
      <w:proofErr w:type="spellStart"/>
      <w:r w:rsidRPr="00D44AE2">
        <w:t>kumarinler</w:t>
      </w:r>
      <w:proofErr w:type="spellEnd"/>
      <w:r w:rsidRPr="00D44AE2">
        <w:t xml:space="preserve">, </w:t>
      </w:r>
      <w:proofErr w:type="spellStart"/>
      <w:r w:rsidRPr="00D44AE2">
        <w:t>antosiyanin</w:t>
      </w:r>
      <w:proofErr w:type="spellEnd"/>
      <w:r w:rsidRPr="00D44AE2">
        <w:t xml:space="preserve"> ve </w:t>
      </w:r>
      <w:proofErr w:type="spellStart"/>
      <w:r w:rsidRPr="00D44AE2">
        <w:t>fenolik</w:t>
      </w:r>
      <w:proofErr w:type="spellEnd"/>
      <w:r w:rsidRPr="00D44AE2">
        <w:t xml:space="preserve"> asitler hepsi antioksidan aktivitelidir. </w:t>
      </w:r>
    </w:p>
    <w:p w:rsidR="00D44AE2" w:rsidRDefault="00D44AE2" w:rsidP="00471A64">
      <w:pPr>
        <w:spacing w:line="480" w:lineRule="auto"/>
      </w:pPr>
      <w:r w:rsidRPr="00D44AE2">
        <w:t xml:space="preserve">Besin maddelerinde en çok kullanılan sentetik antioksidanlar </w:t>
      </w:r>
      <w:proofErr w:type="spellStart"/>
      <w:r w:rsidRPr="00D44AE2">
        <w:t>bütillenmiş</w:t>
      </w:r>
      <w:proofErr w:type="spellEnd"/>
      <w:r w:rsidRPr="00D44AE2">
        <w:t xml:space="preserve"> </w:t>
      </w:r>
      <w:proofErr w:type="spellStart"/>
      <w:r w:rsidRPr="00D44AE2">
        <w:t>hidroksianizol</w:t>
      </w:r>
      <w:proofErr w:type="spellEnd"/>
      <w:r w:rsidRPr="00D44AE2">
        <w:t xml:space="preserve"> (BHA), </w:t>
      </w:r>
      <w:proofErr w:type="spellStart"/>
      <w:r w:rsidRPr="00D44AE2">
        <w:t>bütillenmiş</w:t>
      </w:r>
      <w:proofErr w:type="spellEnd"/>
      <w:r w:rsidRPr="00D44AE2">
        <w:t xml:space="preserve"> </w:t>
      </w:r>
      <w:proofErr w:type="spellStart"/>
      <w:r w:rsidRPr="00D44AE2">
        <w:t>hidroksitoluol</w:t>
      </w:r>
      <w:proofErr w:type="spellEnd"/>
      <w:r w:rsidRPr="00D44AE2">
        <w:t xml:space="preserve"> (BHT), </w:t>
      </w:r>
      <w:proofErr w:type="spellStart"/>
      <w:r w:rsidRPr="00D44AE2">
        <w:t>propil</w:t>
      </w:r>
      <w:proofErr w:type="spellEnd"/>
      <w:r w:rsidRPr="00D44AE2">
        <w:t xml:space="preserve"> </w:t>
      </w:r>
      <w:proofErr w:type="spellStart"/>
      <w:r w:rsidRPr="00D44AE2">
        <w:t>gallat</w:t>
      </w:r>
      <w:proofErr w:type="spellEnd"/>
      <w:r w:rsidRPr="00D44AE2">
        <w:t xml:space="preserve"> (PG) ve tersiy</w:t>
      </w:r>
      <w:r>
        <w:t>er-</w:t>
      </w:r>
      <w:proofErr w:type="spellStart"/>
      <w:r>
        <w:t>bütilhidrokinon’dur</w:t>
      </w:r>
      <w:proofErr w:type="spellEnd"/>
      <w:r>
        <w:t xml:space="preserve"> (TBHQ).Son </w:t>
      </w:r>
      <w:proofErr w:type="spellStart"/>
      <w:r>
        <w:t>yıllrda</w:t>
      </w:r>
      <w:proofErr w:type="spellEnd"/>
      <w:r>
        <w:t xml:space="preserve"> bu amaçla doğal </w:t>
      </w:r>
      <w:proofErr w:type="gramStart"/>
      <w:r>
        <w:t>antioksidanlar  kullanılmaya</w:t>
      </w:r>
      <w:proofErr w:type="gramEnd"/>
      <w:r>
        <w:t xml:space="preserve"> başlanmıştır.</w:t>
      </w:r>
    </w:p>
    <w:p w:rsidR="00D44AE2" w:rsidRPr="00D44AE2" w:rsidRDefault="00D44AE2" w:rsidP="00471A64">
      <w:pPr>
        <w:spacing w:line="480" w:lineRule="auto"/>
      </w:pPr>
      <w:r w:rsidRPr="00D44AE2">
        <w:t>Bu nedenle günümüzde bitkisel kaynaklı doğal antioksidanlar üzerindeki araştırmalar daha da önem kazanmıştır.</w:t>
      </w:r>
    </w:p>
    <w:p w:rsidR="00D44AE2" w:rsidRPr="00D44AE2" w:rsidRDefault="00D44AE2" w:rsidP="00471A64">
      <w:pPr>
        <w:spacing w:line="480" w:lineRule="auto"/>
      </w:pPr>
      <w:r w:rsidRPr="00D44AE2">
        <w:t xml:space="preserve">Birçok tayin yöntemi ile </w:t>
      </w:r>
      <w:proofErr w:type="spellStart"/>
      <w:r w:rsidRPr="00D44AE2">
        <w:t>pekçok</w:t>
      </w:r>
      <w:proofErr w:type="spellEnd"/>
      <w:r w:rsidRPr="00D44AE2">
        <w:t xml:space="preserve"> bitki ve doğal bileşiğin antioksidan aktivite gösterdikleri saptanmıştır. Özellikle bitkisel fenollerin </w:t>
      </w:r>
      <w:proofErr w:type="spellStart"/>
      <w:r w:rsidRPr="00D44AE2">
        <w:t>primer</w:t>
      </w:r>
      <w:proofErr w:type="spellEnd"/>
      <w:r w:rsidRPr="00D44AE2">
        <w:t xml:space="preserve"> antioksidan aktiviteye sahip oldukları </w:t>
      </w:r>
      <w:proofErr w:type="gramStart"/>
      <w:r w:rsidRPr="00D44AE2">
        <w:t>görülmüştür .</w:t>
      </w:r>
      <w:proofErr w:type="gramEnd"/>
    </w:p>
    <w:p w:rsidR="00D44AE2" w:rsidRDefault="00D44AE2" w:rsidP="00471A64">
      <w:pPr>
        <w:spacing w:line="480" w:lineRule="auto"/>
      </w:pPr>
      <w:r w:rsidRPr="00D44AE2">
        <w:t xml:space="preserve">Serbest radikal süpürücü etkiye sahip bitki </w:t>
      </w:r>
      <w:proofErr w:type="gramStart"/>
      <w:r w:rsidRPr="00D44AE2">
        <w:t>ekstreleri</w:t>
      </w:r>
      <w:proofErr w:type="gramEnd"/>
      <w:r w:rsidRPr="00D44AE2">
        <w:t xml:space="preserve"> hücre ve organları </w:t>
      </w:r>
      <w:proofErr w:type="spellStart"/>
      <w:r w:rsidRPr="00D44AE2">
        <w:t>oksidatif</w:t>
      </w:r>
      <w:proofErr w:type="spellEnd"/>
      <w:r w:rsidRPr="00D44AE2">
        <w:t xml:space="preserve"> hasara karşı </w:t>
      </w:r>
      <w:proofErr w:type="gramStart"/>
      <w:r w:rsidRPr="00D44AE2">
        <w:t>korudukları</w:t>
      </w:r>
      <w:proofErr w:type="gramEnd"/>
      <w:r w:rsidRPr="00D44AE2">
        <w:t xml:space="preserve"> için çok çalışılan konulardan biri olmuştur</w:t>
      </w:r>
      <w:r w:rsidR="00B4515B">
        <w:t>.</w:t>
      </w:r>
    </w:p>
    <w:p w:rsidR="00B4515B" w:rsidRPr="00D44AE2" w:rsidRDefault="00B4515B" w:rsidP="00471A64">
      <w:pPr>
        <w:spacing w:line="480" w:lineRule="auto"/>
      </w:pPr>
      <w:r w:rsidRPr="00B4515B">
        <w:t>Serbest radikaller</w:t>
      </w:r>
    </w:p>
    <w:p w:rsidR="00D44AE2" w:rsidRDefault="00B4515B" w:rsidP="00471A64">
      <w:pPr>
        <w:spacing w:line="480" w:lineRule="auto"/>
      </w:pPr>
      <w:r w:rsidRPr="00B4515B">
        <w:lastRenderedPageBreak/>
        <w:t xml:space="preserve">Serbest radikaller, geniş tanımla, eşleşmemiş elektron taşıyan iyon veya moleküllerdir. Serbest radikaller dış </w:t>
      </w:r>
      <w:proofErr w:type="spellStart"/>
      <w:r w:rsidRPr="00B4515B">
        <w:t>orbitallerde</w:t>
      </w:r>
      <w:proofErr w:type="spellEnd"/>
      <w:r w:rsidRPr="00B4515B">
        <w:t xml:space="preserve"> taşıdıkları eşleşmemiş elektrondan dolayı kararsız yapıdadırlar ve oldukça </w:t>
      </w:r>
      <w:proofErr w:type="spellStart"/>
      <w:r w:rsidRPr="00B4515B">
        <w:t>reaktifdirler</w:t>
      </w:r>
      <w:proofErr w:type="spellEnd"/>
      <w:r w:rsidRPr="00B4515B">
        <w:t xml:space="preserve">. </w:t>
      </w:r>
    </w:p>
    <w:p w:rsidR="00B4515B" w:rsidRPr="00B4515B" w:rsidRDefault="00B4515B" w:rsidP="00471A64">
      <w:pPr>
        <w:spacing w:line="480" w:lineRule="auto"/>
      </w:pPr>
      <w:r w:rsidRPr="00B4515B">
        <w:t xml:space="preserve">Serbest radikaller ve diğer reaktif oksijen türleri insan vücudunda hem normal </w:t>
      </w:r>
      <w:proofErr w:type="spellStart"/>
      <w:r w:rsidRPr="00B4515B">
        <w:t>metabolik</w:t>
      </w:r>
      <w:proofErr w:type="spellEnd"/>
      <w:r w:rsidRPr="00B4515B">
        <w:t xml:space="preserve"> süreçlerde hem de çevredeki çeşitli fiziksel etkenler ve kimyasal olaylar nedeniyle sürekli olarak üretilmektedirler. Biz bu faktörleri </w:t>
      </w:r>
      <w:proofErr w:type="spellStart"/>
      <w:r w:rsidRPr="00B4515B">
        <w:t>endojen</w:t>
      </w:r>
      <w:proofErr w:type="spellEnd"/>
      <w:r w:rsidRPr="00B4515B">
        <w:t xml:space="preserve"> ve </w:t>
      </w:r>
      <w:proofErr w:type="spellStart"/>
      <w:r w:rsidRPr="00B4515B">
        <w:t>eksojen</w:t>
      </w:r>
      <w:proofErr w:type="spellEnd"/>
      <w:r w:rsidRPr="00B4515B">
        <w:t xml:space="preserve"> olarak ikiye ayırırız.</w:t>
      </w:r>
    </w:p>
    <w:p w:rsidR="00B4515B" w:rsidRDefault="00B4515B" w:rsidP="00471A64">
      <w:pPr>
        <w:spacing w:line="480" w:lineRule="auto"/>
      </w:pPr>
      <w:r w:rsidRPr="00B4515B">
        <w:t>1-Endojenler</w:t>
      </w:r>
    </w:p>
    <w:p w:rsidR="00B4515B" w:rsidRDefault="00B4515B" w:rsidP="00471A64">
      <w:pPr>
        <w:spacing w:line="480" w:lineRule="auto"/>
      </w:pPr>
      <w:r>
        <w:t>2-Ekzojenler</w:t>
      </w:r>
    </w:p>
    <w:p w:rsidR="00B4515B" w:rsidRDefault="00B4515B" w:rsidP="00471A64">
      <w:pPr>
        <w:spacing w:line="480" w:lineRule="auto"/>
      </w:pPr>
      <w:r w:rsidRPr="00B4515B">
        <w:t xml:space="preserve">Serbest radikallerin üretimi, serbest radikallerin etkisini engelleyen antioksidanların kapasitesini aştığı zaman </w:t>
      </w:r>
      <w:proofErr w:type="spellStart"/>
      <w:r w:rsidRPr="00B4515B">
        <w:t>oksidatif</w:t>
      </w:r>
      <w:proofErr w:type="spellEnd"/>
      <w:r w:rsidRPr="00B4515B">
        <w:t xml:space="preserve"> stres oluşmaktadır. Kanser, </w:t>
      </w:r>
      <w:proofErr w:type="spellStart"/>
      <w:r w:rsidRPr="00B4515B">
        <w:t>romatoid</w:t>
      </w:r>
      <w:proofErr w:type="spellEnd"/>
      <w:r w:rsidRPr="00B4515B">
        <w:t xml:space="preserve"> </w:t>
      </w:r>
      <w:proofErr w:type="spellStart"/>
      <w:r w:rsidRPr="00B4515B">
        <w:t>artrit</w:t>
      </w:r>
      <w:proofErr w:type="spellEnd"/>
      <w:r w:rsidRPr="00B4515B">
        <w:t xml:space="preserve">, katarakt, yaşlanma, Alzheimer, </w:t>
      </w:r>
      <w:proofErr w:type="spellStart"/>
      <w:r w:rsidRPr="00B4515B">
        <w:t>parkinson</w:t>
      </w:r>
      <w:proofErr w:type="spellEnd"/>
      <w:r w:rsidRPr="00B4515B">
        <w:t xml:space="preserve">, </w:t>
      </w:r>
      <w:proofErr w:type="spellStart"/>
      <w:r w:rsidRPr="00B4515B">
        <w:t>inflamasyon</w:t>
      </w:r>
      <w:proofErr w:type="spellEnd"/>
      <w:r w:rsidRPr="00B4515B">
        <w:t xml:space="preserve">, </w:t>
      </w:r>
      <w:proofErr w:type="spellStart"/>
      <w:r w:rsidRPr="00B4515B">
        <w:t>ateroskleroz</w:t>
      </w:r>
      <w:proofErr w:type="spellEnd"/>
      <w:r w:rsidRPr="00B4515B">
        <w:t xml:space="preserve">, </w:t>
      </w:r>
      <w:proofErr w:type="spellStart"/>
      <w:r w:rsidRPr="00B4515B">
        <w:t>oksidatif</w:t>
      </w:r>
      <w:proofErr w:type="spellEnd"/>
      <w:r w:rsidRPr="00B4515B">
        <w:t xml:space="preserve"> stres ile ilgisi olduğu düşünülen çeşitli hastalıklardır</w:t>
      </w:r>
      <w:r>
        <w:t>.</w:t>
      </w:r>
    </w:p>
    <w:p w:rsidR="00B4515B" w:rsidRDefault="00B4515B" w:rsidP="00471A64">
      <w:pPr>
        <w:spacing w:line="480" w:lineRule="auto"/>
      </w:pPr>
      <w:r w:rsidRPr="00B4515B">
        <w:t>Antioksidanlar</w:t>
      </w:r>
    </w:p>
    <w:p w:rsidR="00B4515B" w:rsidRDefault="00B4515B" w:rsidP="00471A64">
      <w:pPr>
        <w:spacing w:line="480" w:lineRule="auto"/>
      </w:pPr>
      <w:r w:rsidRPr="00B4515B">
        <w:t xml:space="preserve">Antioksidan teriminin anlaşılması için öncelikle </w:t>
      </w:r>
      <w:proofErr w:type="spellStart"/>
      <w:r w:rsidRPr="00B4515B">
        <w:t>oksidan</w:t>
      </w:r>
      <w:proofErr w:type="spellEnd"/>
      <w:r w:rsidRPr="00B4515B">
        <w:t xml:space="preserve"> teriminin anlaşılması gereklidir. </w:t>
      </w:r>
      <w:proofErr w:type="spellStart"/>
      <w:r w:rsidRPr="00B4515B">
        <w:t>Oksidasyon</w:t>
      </w:r>
      <w:proofErr w:type="spellEnd"/>
      <w:r w:rsidRPr="00B4515B">
        <w:t xml:space="preserve"> önceleri bir maddeye oksijen katılması olarak nitelenmiş olsa da günümüzde kimyasal bir maddenin daha az elektron taşıyan başka bir maddeye dönüşümü olarak tanımlanmaktadır</w:t>
      </w:r>
      <w:r>
        <w:t>.</w:t>
      </w:r>
    </w:p>
    <w:p w:rsidR="00B4515B" w:rsidRDefault="00B4515B" w:rsidP="00471A64">
      <w:pPr>
        <w:spacing w:line="480" w:lineRule="auto"/>
      </w:pPr>
    </w:p>
    <w:p w:rsidR="00B4515B" w:rsidRDefault="00B4515B" w:rsidP="00471A64">
      <w:pPr>
        <w:spacing w:line="480" w:lineRule="auto"/>
      </w:pPr>
    </w:p>
    <w:p w:rsidR="00B4515B" w:rsidRPr="00B4515B" w:rsidRDefault="00B4515B" w:rsidP="00471A64">
      <w:pPr>
        <w:spacing w:line="480" w:lineRule="auto"/>
      </w:pPr>
      <w:r w:rsidRPr="00B4515B">
        <w:t xml:space="preserve">Antioksidanlar </w:t>
      </w:r>
      <w:proofErr w:type="spellStart"/>
      <w:r w:rsidRPr="00B4515B">
        <w:t>endojen</w:t>
      </w:r>
      <w:proofErr w:type="spellEnd"/>
      <w:r w:rsidRPr="00B4515B">
        <w:t xml:space="preserve"> ve </w:t>
      </w:r>
      <w:proofErr w:type="spellStart"/>
      <w:r w:rsidRPr="00B4515B">
        <w:t>ekzojen</w:t>
      </w:r>
      <w:proofErr w:type="spellEnd"/>
      <w:r w:rsidRPr="00B4515B">
        <w:t xml:space="preserve"> diye 2 gruba ayrılır.</w:t>
      </w:r>
    </w:p>
    <w:p w:rsidR="00B4515B" w:rsidRPr="00B4515B" w:rsidRDefault="00B4515B" w:rsidP="00471A64">
      <w:pPr>
        <w:spacing w:line="480" w:lineRule="auto"/>
      </w:pPr>
      <w:r w:rsidRPr="00B4515B">
        <w:t xml:space="preserve">1-Endojen antioksidanlar/ </w:t>
      </w:r>
    </w:p>
    <w:p w:rsidR="00B4515B" w:rsidRPr="00B4515B" w:rsidRDefault="00B4515B" w:rsidP="00471A64">
      <w:pPr>
        <w:spacing w:line="480" w:lineRule="auto"/>
      </w:pPr>
      <w:proofErr w:type="spellStart"/>
      <w:r w:rsidRPr="00B4515B">
        <w:t>Süperoksit</w:t>
      </w:r>
      <w:proofErr w:type="spellEnd"/>
      <w:r w:rsidRPr="00B4515B">
        <w:t xml:space="preserve"> </w:t>
      </w:r>
      <w:proofErr w:type="spellStart"/>
      <w:r w:rsidRPr="00B4515B">
        <w:t>dismutaz</w:t>
      </w:r>
      <w:proofErr w:type="spellEnd"/>
      <w:r w:rsidRPr="00B4515B">
        <w:t xml:space="preserve"> (SOD)</w:t>
      </w:r>
    </w:p>
    <w:p w:rsidR="00B4515B" w:rsidRPr="00B4515B" w:rsidRDefault="00B4515B" w:rsidP="00471A64">
      <w:pPr>
        <w:spacing w:line="480" w:lineRule="auto"/>
      </w:pPr>
      <w:proofErr w:type="spellStart"/>
      <w:r w:rsidRPr="00B4515B">
        <w:t>Glutatyon</w:t>
      </w:r>
      <w:proofErr w:type="spellEnd"/>
      <w:r w:rsidRPr="00B4515B">
        <w:t xml:space="preserve"> </w:t>
      </w:r>
      <w:proofErr w:type="spellStart"/>
      <w:r w:rsidRPr="00B4515B">
        <w:t>peroksidaz</w:t>
      </w:r>
      <w:proofErr w:type="spellEnd"/>
      <w:r w:rsidRPr="00B4515B">
        <w:t xml:space="preserve"> (GSH-</w:t>
      </w:r>
      <w:proofErr w:type="spellStart"/>
      <w:r w:rsidRPr="00B4515B">
        <w:t>Px</w:t>
      </w:r>
      <w:proofErr w:type="spellEnd"/>
      <w:r w:rsidRPr="00B4515B">
        <w:t>)</w:t>
      </w:r>
    </w:p>
    <w:p w:rsidR="00B4515B" w:rsidRPr="00B4515B" w:rsidRDefault="00B4515B" w:rsidP="00471A64">
      <w:pPr>
        <w:spacing w:line="480" w:lineRule="auto"/>
      </w:pPr>
      <w:proofErr w:type="spellStart"/>
      <w:r w:rsidRPr="00B4515B">
        <w:t>Glutatyon</w:t>
      </w:r>
      <w:proofErr w:type="spellEnd"/>
      <w:r w:rsidRPr="00B4515B">
        <w:t>-S-</w:t>
      </w:r>
      <w:proofErr w:type="spellStart"/>
      <w:r w:rsidRPr="00B4515B">
        <w:t>Transferazlar</w:t>
      </w:r>
      <w:proofErr w:type="spellEnd"/>
      <w:r w:rsidRPr="00B4515B">
        <w:t xml:space="preserve"> (GST)</w:t>
      </w:r>
    </w:p>
    <w:p w:rsidR="00B4515B" w:rsidRPr="00B4515B" w:rsidRDefault="00B4515B" w:rsidP="00471A64">
      <w:pPr>
        <w:spacing w:line="480" w:lineRule="auto"/>
      </w:pPr>
      <w:proofErr w:type="spellStart"/>
      <w:r w:rsidRPr="00B4515B">
        <w:lastRenderedPageBreak/>
        <w:t>Katalaz</w:t>
      </w:r>
      <w:proofErr w:type="spellEnd"/>
      <w:r w:rsidRPr="00B4515B">
        <w:t xml:space="preserve"> (CAT)</w:t>
      </w:r>
    </w:p>
    <w:p w:rsidR="00B4515B" w:rsidRPr="00B4515B" w:rsidRDefault="00B4515B" w:rsidP="00471A64">
      <w:pPr>
        <w:spacing w:line="480" w:lineRule="auto"/>
      </w:pPr>
      <w:proofErr w:type="spellStart"/>
      <w:r w:rsidRPr="00B4515B">
        <w:t>Mitokondriyal</w:t>
      </w:r>
      <w:proofErr w:type="spellEnd"/>
      <w:r w:rsidRPr="00B4515B">
        <w:t xml:space="preserve"> </w:t>
      </w:r>
      <w:proofErr w:type="spellStart"/>
      <w:r w:rsidRPr="00B4515B">
        <w:t>sitokrom</w:t>
      </w:r>
      <w:proofErr w:type="spellEnd"/>
      <w:r w:rsidRPr="00B4515B">
        <w:t xml:space="preserve"> </w:t>
      </w:r>
      <w:proofErr w:type="spellStart"/>
      <w:r w:rsidRPr="00B4515B">
        <w:t>oksidaz</w:t>
      </w:r>
      <w:proofErr w:type="spellEnd"/>
      <w:r w:rsidRPr="00B4515B">
        <w:t xml:space="preserve"> sistemi</w:t>
      </w:r>
    </w:p>
    <w:p w:rsidR="00B4515B" w:rsidRPr="00B4515B" w:rsidRDefault="00B4515B" w:rsidP="00471A64">
      <w:pPr>
        <w:spacing w:line="480" w:lineRule="auto"/>
      </w:pPr>
      <w:r w:rsidRPr="00B4515B">
        <w:t>2-Eksojen antioksidanlar</w:t>
      </w:r>
    </w:p>
    <w:p w:rsidR="00865088" w:rsidRPr="00B4515B" w:rsidRDefault="00B4515B" w:rsidP="00471A64">
      <w:pPr>
        <w:spacing w:line="480" w:lineRule="auto"/>
      </w:pPr>
      <w:r w:rsidRPr="00B4515B">
        <w:t xml:space="preserve">vitaminler </w:t>
      </w:r>
      <w:r w:rsidRPr="00B4515B">
        <w:rPr>
          <w:bCs/>
        </w:rPr>
        <w:sym w:font="Symbol" w:char="F061"/>
      </w:r>
      <w:r w:rsidRPr="00B4515B">
        <w:rPr>
          <w:bCs/>
        </w:rPr>
        <w:t>-</w:t>
      </w:r>
      <w:proofErr w:type="spellStart"/>
      <w:r w:rsidRPr="00B4515B">
        <w:rPr>
          <w:bCs/>
        </w:rPr>
        <w:t>tokoferol</w:t>
      </w:r>
      <w:proofErr w:type="spellEnd"/>
      <w:r w:rsidRPr="00B4515B">
        <w:rPr>
          <w:bCs/>
        </w:rPr>
        <w:t xml:space="preserve"> (vitamin E)</w:t>
      </w:r>
      <w:r w:rsidRPr="00B4515B">
        <w:rPr>
          <w:bCs/>
        </w:rPr>
        <w:sym w:font="Symbol" w:char="F062"/>
      </w:r>
      <w:r w:rsidRPr="00B4515B">
        <w:rPr>
          <w:bCs/>
        </w:rPr>
        <w:t>-</w:t>
      </w:r>
      <w:proofErr w:type="spellStart"/>
      <w:proofErr w:type="gramStart"/>
      <w:r w:rsidRPr="00B4515B">
        <w:rPr>
          <w:bCs/>
        </w:rPr>
        <w:t>karoten,askorbik</w:t>
      </w:r>
      <w:proofErr w:type="spellEnd"/>
      <w:proofErr w:type="gramEnd"/>
      <w:r w:rsidRPr="00B4515B">
        <w:rPr>
          <w:bCs/>
        </w:rPr>
        <w:t xml:space="preserve"> asit (vitamin C)</w:t>
      </w:r>
      <w:proofErr w:type="spellStart"/>
      <w:r w:rsidRPr="00B4515B">
        <w:rPr>
          <w:bCs/>
        </w:rPr>
        <w:t>folik</w:t>
      </w:r>
      <w:proofErr w:type="spellEnd"/>
      <w:r w:rsidRPr="00B4515B">
        <w:rPr>
          <w:bCs/>
        </w:rPr>
        <w:t xml:space="preserve"> </w:t>
      </w:r>
      <w:proofErr w:type="spellStart"/>
      <w:r w:rsidRPr="00B4515B">
        <w:rPr>
          <w:bCs/>
        </w:rPr>
        <w:t>asi,flavonoitler,stilbenler</w:t>
      </w:r>
      <w:proofErr w:type="spellEnd"/>
      <w:r w:rsidRPr="00B4515B">
        <w:rPr>
          <w:bCs/>
        </w:rPr>
        <w:t xml:space="preserve"> </w:t>
      </w:r>
      <w:proofErr w:type="spellStart"/>
      <w:r w:rsidRPr="00B4515B">
        <w:rPr>
          <w:bCs/>
        </w:rPr>
        <w:t>vb.</w:t>
      </w:r>
      <w:r w:rsidR="00293423" w:rsidRPr="00B4515B">
        <w:t>İlaçlar</w:t>
      </w:r>
      <w:proofErr w:type="spellEnd"/>
      <w:r w:rsidR="00293423" w:rsidRPr="00B4515B">
        <w:t xml:space="preserve"> </w:t>
      </w:r>
    </w:p>
    <w:p w:rsidR="00865088" w:rsidRPr="00B4515B" w:rsidRDefault="00293423" w:rsidP="00471A64">
      <w:pPr>
        <w:spacing w:line="480" w:lineRule="auto"/>
      </w:pPr>
      <w:proofErr w:type="gramStart"/>
      <w:r w:rsidRPr="00B4515B">
        <w:t>gıda</w:t>
      </w:r>
      <w:proofErr w:type="gramEnd"/>
      <w:r w:rsidRPr="00B4515B">
        <w:t xml:space="preserve"> antioksidanları</w:t>
      </w:r>
    </w:p>
    <w:p w:rsidR="00B4515B" w:rsidRPr="00B4515B" w:rsidRDefault="00B4515B" w:rsidP="00471A64">
      <w:pPr>
        <w:spacing w:line="480" w:lineRule="auto"/>
      </w:pPr>
      <w:r w:rsidRPr="00B4515B">
        <w:t>Normal koşullar altında bu antioksidanların</w:t>
      </w:r>
    </w:p>
    <w:p w:rsidR="00B4515B" w:rsidRPr="00B4515B" w:rsidRDefault="00B4515B" w:rsidP="00471A64">
      <w:pPr>
        <w:spacing w:line="480" w:lineRule="auto"/>
      </w:pPr>
      <w:proofErr w:type="gramStart"/>
      <w:r w:rsidRPr="00B4515B">
        <w:t>hücre</w:t>
      </w:r>
      <w:proofErr w:type="gramEnd"/>
      <w:r w:rsidRPr="00B4515B">
        <w:t xml:space="preserve"> içi düzeyi ve etkinlikleri arasında denge bulunmaktadır. Bu denge, organizmanın canlılığı ve sağlığı açısından gereklidir.</w:t>
      </w:r>
    </w:p>
    <w:p w:rsidR="00865088" w:rsidRDefault="00293423" w:rsidP="00471A64">
      <w:pPr>
        <w:spacing w:line="480" w:lineRule="auto"/>
      </w:pPr>
      <w:r w:rsidRPr="00B4515B">
        <w:t xml:space="preserve">Antioksidanlar dört ayrı şekilde etki ederler. </w:t>
      </w:r>
    </w:p>
    <w:p w:rsidR="00B4515B" w:rsidRDefault="00BB0411" w:rsidP="00471A64">
      <w:pPr>
        <w:spacing w:line="480" w:lineRule="auto"/>
      </w:pPr>
      <w:r>
        <w:t>1-toplaycı etki</w:t>
      </w:r>
    </w:p>
    <w:p w:rsidR="00BB0411" w:rsidRDefault="00BB0411" w:rsidP="00471A64">
      <w:pPr>
        <w:spacing w:line="480" w:lineRule="auto"/>
      </w:pPr>
      <w:r>
        <w:t>2-bastırıcı etki</w:t>
      </w:r>
    </w:p>
    <w:p w:rsidR="00BB0411" w:rsidRDefault="00BB0411" w:rsidP="00471A64">
      <w:pPr>
        <w:spacing w:line="480" w:lineRule="auto"/>
      </w:pPr>
      <w:r>
        <w:t>3-zincir kırıcı etki</w:t>
      </w:r>
    </w:p>
    <w:p w:rsidR="00BB0411" w:rsidRDefault="00BB0411" w:rsidP="00471A64">
      <w:pPr>
        <w:spacing w:line="480" w:lineRule="auto"/>
      </w:pPr>
      <w:r>
        <w:t>4-onarıcı etki</w:t>
      </w:r>
    </w:p>
    <w:p w:rsidR="00BB0411" w:rsidRDefault="00BB0411" w:rsidP="00471A64">
      <w:pPr>
        <w:spacing w:line="480" w:lineRule="auto"/>
        <w:rPr>
          <w:bCs/>
        </w:rPr>
      </w:pPr>
      <w:r w:rsidRPr="00BB0411">
        <w:rPr>
          <w:bCs/>
        </w:rPr>
        <w:t>Besinlerle alınan antioksidanlar</w:t>
      </w:r>
    </w:p>
    <w:p w:rsidR="00BB0411" w:rsidRPr="00BB0411" w:rsidRDefault="00BB0411" w:rsidP="00471A64">
      <w:pPr>
        <w:spacing w:line="480" w:lineRule="auto"/>
      </w:pPr>
      <w:proofErr w:type="spellStart"/>
      <w:r w:rsidRPr="00BB0411">
        <w:t>karotenoidler</w:t>
      </w:r>
      <w:proofErr w:type="spellEnd"/>
    </w:p>
    <w:p w:rsidR="00BB0411" w:rsidRPr="00BB0411" w:rsidRDefault="00BB0411" w:rsidP="00471A64">
      <w:pPr>
        <w:spacing w:line="480" w:lineRule="auto"/>
      </w:pPr>
      <w:proofErr w:type="spellStart"/>
      <w:r w:rsidRPr="00BB0411">
        <w:t>tokoferoller</w:t>
      </w:r>
      <w:proofErr w:type="spellEnd"/>
      <w:r w:rsidRPr="00BB0411">
        <w:t xml:space="preserve"> (</w:t>
      </w:r>
      <w:proofErr w:type="spellStart"/>
      <w:r w:rsidRPr="00BB0411">
        <w:t>vit</w:t>
      </w:r>
      <w:proofErr w:type="spellEnd"/>
      <w:r w:rsidRPr="00BB0411">
        <w:t>. E)</w:t>
      </w:r>
    </w:p>
    <w:p w:rsidR="00BB0411" w:rsidRPr="00BB0411" w:rsidRDefault="00BB0411" w:rsidP="00471A64">
      <w:pPr>
        <w:spacing w:line="480" w:lineRule="auto"/>
      </w:pPr>
      <w:proofErr w:type="spellStart"/>
      <w:r w:rsidRPr="00BB0411">
        <w:t>tokotrienoller</w:t>
      </w:r>
      <w:proofErr w:type="spellEnd"/>
    </w:p>
    <w:p w:rsidR="00BB0411" w:rsidRPr="00BB0411" w:rsidRDefault="00BB0411" w:rsidP="00471A64">
      <w:pPr>
        <w:spacing w:line="480" w:lineRule="auto"/>
      </w:pPr>
      <w:proofErr w:type="spellStart"/>
      <w:r w:rsidRPr="00BB0411">
        <w:t>askorbik</w:t>
      </w:r>
      <w:proofErr w:type="spellEnd"/>
      <w:r w:rsidRPr="00BB0411">
        <w:t xml:space="preserve"> asit (</w:t>
      </w:r>
      <w:proofErr w:type="spellStart"/>
      <w:r w:rsidRPr="00BB0411">
        <w:t>vit</w:t>
      </w:r>
      <w:proofErr w:type="spellEnd"/>
      <w:r w:rsidRPr="00BB0411">
        <w:t>. C)</w:t>
      </w:r>
    </w:p>
    <w:p w:rsidR="00BB0411" w:rsidRPr="00BB0411" w:rsidRDefault="00BB0411" w:rsidP="00471A64">
      <w:pPr>
        <w:spacing w:line="480" w:lineRule="auto"/>
      </w:pPr>
      <w:proofErr w:type="spellStart"/>
      <w:r w:rsidRPr="00BB0411">
        <w:t>folik</w:t>
      </w:r>
      <w:proofErr w:type="spellEnd"/>
      <w:r w:rsidRPr="00BB0411">
        <w:t xml:space="preserve"> asit</w:t>
      </w:r>
    </w:p>
    <w:p w:rsidR="00BB0411" w:rsidRPr="00BB0411" w:rsidRDefault="00BB0411" w:rsidP="00471A64">
      <w:pPr>
        <w:spacing w:line="480" w:lineRule="auto"/>
      </w:pPr>
      <w:proofErr w:type="spellStart"/>
      <w:r w:rsidRPr="00BB0411">
        <w:t>co</w:t>
      </w:r>
      <w:proofErr w:type="spellEnd"/>
      <w:r w:rsidRPr="00BB0411">
        <w:t>-enzim Q-10</w:t>
      </w:r>
    </w:p>
    <w:p w:rsidR="00BB0411" w:rsidRPr="00BB0411" w:rsidRDefault="00BB0411" w:rsidP="00471A64">
      <w:pPr>
        <w:spacing w:line="480" w:lineRule="auto"/>
      </w:pPr>
      <w:proofErr w:type="spellStart"/>
      <w:r w:rsidRPr="00BB0411">
        <w:lastRenderedPageBreak/>
        <w:t>fenolik</w:t>
      </w:r>
      <w:proofErr w:type="spellEnd"/>
      <w:r w:rsidRPr="00BB0411">
        <w:t xml:space="preserve"> asitler</w:t>
      </w:r>
    </w:p>
    <w:p w:rsidR="00BB0411" w:rsidRDefault="00BB0411" w:rsidP="00471A64">
      <w:pPr>
        <w:spacing w:line="480" w:lineRule="auto"/>
      </w:pPr>
      <w:proofErr w:type="spellStart"/>
      <w:r w:rsidRPr="00BB0411">
        <w:t>biyoflavonoidler</w:t>
      </w:r>
      <w:proofErr w:type="spellEnd"/>
    </w:p>
    <w:p w:rsidR="00A7094E" w:rsidRPr="00BB0411" w:rsidRDefault="00A7094E" w:rsidP="00471A64">
      <w:pPr>
        <w:spacing w:line="480" w:lineRule="auto"/>
      </w:pPr>
      <w:proofErr w:type="spellStart"/>
      <w:r w:rsidRPr="00A7094E">
        <w:t>Fenolik</w:t>
      </w:r>
      <w:proofErr w:type="spellEnd"/>
      <w:r w:rsidRPr="00A7094E">
        <w:t xml:space="preserve"> asit ve esterlerinin antioksidan aktivitesi moleküldeki hidroksil grupları sayısının orantılı olarak artmaktadır. Antioksidan aktivitelerini, hidrojen atomlarını vererek hidroksil, </w:t>
      </w:r>
      <w:proofErr w:type="spellStart"/>
      <w:r w:rsidRPr="00A7094E">
        <w:t>singlet</w:t>
      </w:r>
      <w:proofErr w:type="spellEnd"/>
      <w:r w:rsidRPr="00A7094E">
        <w:t xml:space="preserve"> oksijen, </w:t>
      </w:r>
      <w:proofErr w:type="spellStart"/>
      <w:r w:rsidRPr="00A7094E">
        <w:t>peroksil</w:t>
      </w:r>
      <w:proofErr w:type="spellEnd"/>
      <w:r w:rsidRPr="00A7094E">
        <w:t xml:space="preserve">, </w:t>
      </w:r>
      <w:proofErr w:type="spellStart"/>
      <w:r w:rsidRPr="00A7094E">
        <w:t>peroksinitrit</w:t>
      </w:r>
      <w:proofErr w:type="spellEnd"/>
      <w:r w:rsidRPr="00A7094E">
        <w:t xml:space="preserve"> radikallerini süpürerek veya geçiş metalleriyle </w:t>
      </w:r>
      <w:proofErr w:type="spellStart"/>
      <w:r w:rsidRPr="00A7094E">
        <w:t>şelat</w:t>
      </w:r>
      <w:proofErr w:type="spellEnd"/>
      <w:r w:rsidRPr="00A7094E">
        <w:t xml:space="preserve"> oluşturarak </w:t>
      </w:r>
      <w:proofErr w:type="gramStart"/>
      <w:r w:rsidRPr="00A7094E">
        <w:t>gerçekleştirmektedirler .</w:t>
      </w:r>
      <w:proofErr w:type="gramEnd"/>
      <w:r w:rsidRPr="00A7094E">
        <w:t xml:space="preserve"> Yapılan çeşitli antioksidan aktivite çalışmalarında, </w:t>
      </w:r>
      <w:proofErr w:type="spellStart"/>
      <w:r w:rsidRPr="00A7094E">
        <w:t>hidroksisinnamik</w:t>
      </w:r>
      <w:proofErr w:type="spellEnd"/>
      <w:r w:rsidRPr="00A7094E">
        <w:t xml:space="preserve"> asit türevlerinin </w:t>
      </w:r>
      <w:proofErr w:type="spellStart"/>
      <w:r w:rsidRPr="00A7094E">
        <w:t>hidroksibenzoik</w:t>
      </w:r>
      <w:proofErr w:type="spellEnd"/>
      <w:r w:rsidRPr="00A7094E">
        <w:t xml:space="preserve"> asit türevlerine göre daha etkili olduğu gösterilmiştir  </w:t>
      </w:r>
    </w:p>
    <w:p w:rsidR="00BB0411" w:rsidRDefault="00BB0411" w:rsidP="00471A64">
      <w:pPr>
        <w:spacing w:line="480" w:lineRule="auto"/>
      </w:pPr>
    </w:p>
    <w:p w:rsidR="00BB0411" w:rsidRDefault="00BB0411" w:rsidP="00471A64">
      <w:pPr>
        <w:spacing w:line="480" w:lineRule="auto"/>
      </w:pPr>
      <w:proofErr w:type="spellStart"/>
      <w:r w:rsidRPr="00BB0411">
        <w:t>Vit</w:t>
      </w:r>
      <w:proofErr w:type="spellEnd"/>
      <w:r w:rsidRPr="00BB0411">
        <w:t xml:space="preserve"> E</w:t>
      </w:r>
    </w:p>
    <w:p w:rsidR="00BB0411" w:rsidRPr="00BB0411" w:rsidRDefault="00BB0411" w:rsidP="00471A64">
      <w:pPr>
        <w:spacing w:line="480" w:lineRule="auto"/>
      </w:pPr>
      <w:r w:rsidRPr="00BB0411">
        <w:t xml:space="preserve">E vitamini </w:t>
      </w:r>
      <w:proofErr w:type="spellStart"/>
      <w:r w:rsidRPr="00BB0411">
        <w:t>tokoferol</w:t>
      </w:r>
      <w:proofErr w:type="spellEnd"/>
      <w:r w:rsidRPr="00BB0411">
        <w:t xml:space="preserve"> yapısında olup alfa beta gama ve </w:t>
      </w:r>
      <w:proofErr w:type="spellStart"/>
      <w:r w:rsidRPr="00BB0411">
        <w:t>sigma</w:t>
      </w:r>
      <w:proofErr w:type="spellEnd"/>
      <w:r w:rsidRPr="00BB0411">
        <w:t xml:space="preserve"> olarak 4 tipin karışımı halinde bulunmaktadır. Doğada en yaygın biçimde bulunan alfa </w:t>
      </w:r>
      <w:proofErr w:type="spellStart"/>
      <w:r w:rsidRPr="00BB0411">
        <w:t>tokoferol</w:t>
      </w:r>
      <w:proofErr w:type="spellEnd"/>
      <w:r w:rsidRPr="00BB0411">
        <w:t xml:space="preserve">, biyolojik aktivitesi ve antioksidan </w:t>
      </w:r>
      <w:proofErr w:type="spellStart"/>
      <w:r w:rsidRPr="00BB0411">
        <w:t>etksi</w:t>
      </w:r>
      <w:proofErr w:type="spellEnd"/>
      <w:r w:rsidRPr="00BB0411">
        <w:t xml:space="preserve"> en fazla olan tiptir. </w:t>
      </w:r>
    </w:p>
    <w:p w:rsidR="00BB0411" w:rsidRDefault="00BB0411" w:rsidP="00471A64">
      <w:pPr>
        <w:spacing w:line="480" w:lineRule="auto"/>
      </w:pPr>
      <w:r w:rsidRPr="00BB0411">
        <w:t xml:space="preserve">E vitamini yağda çözünen önemli bir antioksidandır ve özellikle hücre zarları ve </w:t>
      </w:r>
      <w:proofErr w:type="spellStart"/>
      <w:r w:rsidRPr="00BB0411">
        <w:t>lipoproteinlerde</w:t>
      </w:r>
      <w:proofErr w:type="spellEnd"/>
      <w:r w:rsidRPr="00BB0411">
        <w:t xml:space="preserve"> önemli antioksidan işlevler görmektedir</w:t>
      </w:r>
      <w:r>
        <w:t>.</w:t>
      </w:r>
    </w:p>
    <w:p w:rsidR="00BB0411" w:rsidRDefault="00BB0411" w:rsidP="00471A64">
      <w:pPr>
        <w:spacing w:line="480" w:lineRule="auto"/>
      </w:pPr>
      <w:r w:rsidRPr="00BB0411">
        <w:t xml:space="preserve">VİT A ve beta </w:t>
      </w:r>
      <w:proofErr w:type="spellStart"/>
      <w:r w:rsidRPr="00BB0411">
        <w:t>karoten</w:t>
      </w:r>
      <w:proofErr w:type="spellEnd"/>
    </w:p>
    <w:p w:rsidR="00BB0411" w:rsidRDefault="00BB0411" w:rsidP="00471A64">
      <w:pPr>
        <w:spacing w:line="480" w:lineRule="auto"/>
      </w:pPr>
      <w:proofErr w:type="spellStart"/>
      <w:r w:rsidRPr="00BB0411">
        <w:t>Karotenoitler</w:t>
      </w:r>
      <w:proofErr w:type="spellEnd"/>
      <w:r w:rsidRPr="00BB0411">
        <w:t xml:space="preserve"> bitki meyve ve köklerinde yüksek </w:t>
      </w:r>
      <w:proofErr w:type="gramStart"/>
      <w:r w:rsidRPr="00BB0411">
        <w:t>konsantrasyonlarda</w:t>
      </w:r>
      <w:proofErr w:type="gramEnd"/>
      <w:r w:rsidRPr="00BB0411">
        <w:t xml:space="preserve"> bulunan sarı turuncu ve kırmızı pigmentlerdir. Hücrede </w:t>
      </w:r>
      <w:proofErr w:type="spellStart"/>
      <w:r w:rsidRPr="00BB0411">
        <w:t>fotosentetik</w:t>
      </w:r>
      <w:proofErr w:type="spellEnd"/>
      <w:r w:rsidRPr="00BB0411">
        <w:t xml:space="preserve"> kloroplastlarda bulunurlar. Beta </w:t>
      </w:r>
      <w:proofErr w:type="spellStart"/>
      <w:r w:rsidRPr="00BB0411">
        <w:t>karoten</w:t>
      </w:r>
      <w:proofErr w:type="spellEnd"/>
      <w:r w:rsidRPr="00BB0411">
        <w:t xml:space="preserve">, </w:t>
      </w:r>
      <w:proofErr w:type="spellStart"/>
      <w:r w:rsidRPr="00BB0411">
        <w:t>karotenoitlerin</w:t>
      </w:r>
      <w:proofErr w:type="spellEnd"/>
      <w:r w:rsidRPr="00BB0411">
        <w:t xml:space="preserve"> en çok bulunan ve hakkında en çok çalışma yapılan türüdür. Beta </w:t>
      </w:r>
      <w:proofErr w:type="spellStart"/>
      <w:r w:rsidRPr="00BB0411">
        <w:t>karoten</w:t>
      </w:r>
      <w:proofErr w:type="spellEnd"/>
      <w:r w:rsidRPr="00BB0411">
        <w:t xml:space="preserve"> taze patates, yumurta sarısı, havuç kavun turunçgiller, kayısı gibi gıdalarda, ıspanak gibi yeşil yapraklı bitkilerde bulunur. A vitamininin </w:t>
      </w:r>
      <w:proofErr w:type="spellStart"/>
      <w:r w:rsidRPr="00BB0411">
        <w:t>metabolik</w:t>
      </w:r>
      <w:proofErr w:type="spellEnd"/>
      <w:r w:rsidRPr="00BB0411">
        <w:t xml:space="preserve"> ön maddesi olan beta </w:t>
      </w:r>
      <w:proofErr w:type="spellStart"/>
      <w:r w:rsidRPr="00BB0411">
        <w:t>karoten</w:t>
      </w:r>
      <w:proofErr w:type="spellEnd"/>
      <w:r w:rsidRPr="00BB0411">
        <w:t xml:space="preserve"> son derece güçlü bir oksijen temizleyicisidir. Ayrıca hidroksil, </w:t>
      </w:r>
      <w:proofErr w:type="spellStart"/>
      <w:r w:rsidRPr="00BB0411">
        <w:t>peroksil</w:t>
      </w:r>
      <w:proofErr w:type="spellEnd"/>
      <w:r w:rsidRPr="00BB0411">
        <w:t xml:space="preserve">, </w:t>
      </w:r>
      <w:proofErr w:type="spellStart"/>
      <w:r w:rsidRPr="00BB0411">
        <w:t>alkoksil</w:t>
      </w:r>
      <w:proofErr w:type="spellEnd"/>
      <w:r w:rsidRPr="00BB0411">
        <w:t xml:space="preserve"> radikalleriyle de doğrudan reaksiyona girerek lipit </w:t>
      </w:r>
      <w:proofErr w:type="spellStart"/>
      <w:r w:rsidRPr="00BB0411">
        <w:t>peroksidasyonunu</w:t>
      </w:r>
      <w:proofErr w:type="spellEnd"/>
      <w:r w:rsidRPr="00BB0411">
        <w:t xml:space="preserve"> önleyebilmektedir.</w:t>
      </w:r>
    </w:p>
    <w:p w:rsidR="00BB0411" w:rsidRDefault="00BB0411" w:rsidP="00471A64">
      <w:pPr>
        <w:spacing w:line="480" w:lineRule="auto"/>
      </w:pPr>
      <w:proofErr w:type="spellStart"/>
      <w:r w:rsidRPr="00BB0411">
        <w:t>Likopen</w:t>
      </w:r>
      <w:proofErr w:type="spellEnd"/>
    </w:p>
    <w:p w:rsidR="00BB0411" w:rsidRDefault="00BB0411" w:rsidP="00471A64">
      <w:pPr>
        <w:spacing w:line="480" w:lineRule="auto"/>
      </w:pPr>
      <w:proofErr w:type="gramStart"/>
      <w:r w:rsidRPr="00BB0411">
        <w:lastRenderedPageBreak/>
        <w:t>parlak</w:t>
      </w:r>
      <w:proofErr w:type="gramEnd"/>
      <w:r w:rsidRPr="00BB0411">
        <w:t xml:space="preserve"> kırmızı bir </w:t>
      </w:r>
      <w:proofErr w:type="spellStart"/>
      <w:r w:rsidRPr="00BB0411">
        <w:t>karotenoid</w:t>
      </w:r>
      <w:proofErr w:type="spellEnd"/>
      <w:r w:rsidRPr="00BB0411">
        <w:t xml:space="preserve"> pigmenttir, domates ve diğer kırmızı meyvelerde bulunur. </w:t>
      </w:r>
      <w:proofErr w:type="spellStart"/>
      <w:r w:rsidRPr="00BB0411">
        <w:t>Likopen</w:t>
      </w:r>
      <w:proofErr w:type="spellEnd"/>
      <w:r w:rsidRPr="00BB0411">
        <w:t xml:space="preserve"> insan vücudunda bulunan en yaygın </w:t>
      </w:r>
      <w:proofErr w:type="spellStart"/>
      <w:r w:rsidRPr="00BB0411">
        <w:t>karotenoiddir</w:t>
      </w:r>
      <w:proofErr w:type="spellEnd"/>
      <w:r w:rsidRPr="00BB0411">
        <w:t xml:space="preserve"> ve en güçlü </w:t>
      </w:r>
      <w:proofErr w:type="spellStart"/>
      <w:r w:rsidRPr="00BB0411">
        <w:t>karotenoid</w:t>
      </w:r>
      <w:proofErr w:type="spellEnd"/>
      <w:r w:rsidRPr="00BB0411">
        <w:t xml:space="preserve"> antioksidanlardan biridir.</w:t>
      </w:r>
    </w:p>
    <w:p w:rsidR="00BB0411" w:rsidRPr="00BB0411" w:rsidRDefault="00BB0411" w:rsidP="00471A64">
      <w:pPr>
        <w:spacing w:line="480" w:lineRule="auto"/>
      </w:pPr>
      <w:proofErr w:type="spellStart"/>
      <w:r w:rsidRPr="00BB0411">
        <w:t>Likopeni</w:t>
      </w:r>
      <w:proofErr w:type="spellEnd"/>
      <w:r w:rsidRPr="00BB0411">
        <w:t xml:space="preserve"> yüksek meyve ve sebzeler arasında domates, karpuz, pembe greyfurt, pembe </w:t>
      </w:r>
      <w:proofErr w:type="spellStart"/>
      <w:proofErr w:type="gramStart"/>
      <w:r w:rsidRPr="00BB0411">
        <w:t>guava</w:t>
      </w:r>
      <w:proofErr w:type="spellEnd"/>
      <w:r w:rsidRPr="00BB0411">
        <w:t>,</w:t>
      </w:r>
      <w:proofErr w:type="gramEnd"/>
      <w:r w:rsidRPr="00BB0411">
        <w:t xml:space="preserve"> ve kuşburnu bulunur.</w:t>
      </w:r>
    </w:p>
    <w:p w:rsidR="00BB0411" w:rsidRDefault="00BB0411" w:rsidP="00471A64">
      <w:pPr>
        <w:spacing w:line="480" w:lineRule="auto"/>
      </w:pPr>
      <w:r w:rsidRPr="00BB0411">
        <w:t xml:space="preserve">VITAMIN C </w:t>
      </w:r>
      <w:proofErr w:type="spellStart"/>
      <w:r w:rsidRPr="00BB0411">
        <w:t>Askorbik</w:t>
      </w:r>
      <w:proofErr w:type="spellEnd"/>
      <w:r w:rsidRPr="00BB0411">
        <w:t xml:space="preserve"> asit</w:t>
      </w:r>
    </w:p>
    <w:p w:rsidR="00BB0411" w:rsidRDefault="00BB0411" w:rsidP="00471A64">
      <w:pPr>
        <w:spacing w:line="480" w:lineRule="auto"/>
      </w:pPr>
      <w:proofErr w:type="spellStart"/>
      <w:r w:rsidRPr="00BB0411">
        <w:t>Askorbik</w:t>
      </w:r>
      <w:proofErr w:type="spellEnd"/>
      <w:r w:rsidRPr="00BB0411">
        <w:t xml:space="preserve"> asit bütün canlı dokularda bulunur. Doğada çok yaygın şekilde bulunan bu vitaminin en zengin kaynaklarını taze meyve ve sebzeler oluşturur. Meyveler arasında en çok </w:t>
      </w:r>
      <w:proofErr w:type="spellStart"/>
      <w:r w:rsidRPr="00BB0411">
        <w:t>askorbik</w:t>
      </w:r>
      <w:proofErr w:type="spellEnd"/>
      <w:r w:rsidRPr="00BB0411">
        <w:t xml:space="preserve"> asit içerenler; limon, portaka</w:t>
      </w:r>
      <w:r>
        <w:t>l, greyfurt, kivi, ananas, çilektir.</w:t>
      </w:r>
    </w:p>
    <w:p w:rsidR="00293423" w:rsidRDefault="00A7094E" w:rsidP="00471A64">
      <w:pPr>
        <w:spacing w:line="480" w:lineRule="auto"/>
      </w:pPr>
      <w:proofErr w:type="spellStart"/>
      <w:r w:rsidRPr="00A7094E">
        <w:t>Resveratrol</w:t>
      </w:r>
      <w:proofErr w:type="spellEnd"/>
    </w:p>
    <w:p w:rsidR="00A7094E" w:rsidRPr="00A7094E" w:rsidRDefault="00A7094E" w:rsidP="00471A64">
      <w:pPr>
        <w:spacing w:line="480" w:lineRule="auto"/>
      </w:pPr>
      <w:proofErr w:type="spellStart"/>
      <w:r w:rsidRPr="00A7094E">
        <w:t>Polifenoller</w:t>
      </w:r>
      <w:proofErr w:type="spellEnd"/>
      <w:r w:rsidRPr="00A7094E">
        <w:t xml:space="preserve">; </w:t>
      </w:r>
      <w:proofErr w:type="spellStart"/>
      <w:r w:rsidRPr="00A7094E">
        <w:t>flavonoidler</w:t>
      </w:r>
      <w:proofErr w:type="spellEnd"/>
      <w:r w:rsidRPr="00A7094E">
        <w:t xml:space="preserve">, </w:t>
      </w:r>
      <w:proofErr w:type="spellStart"/>
      <w:r w:rsidRPr="00A7094E">
        <w:t>a</w:t>
      </w:r>
      <w:r>
        <w:t>ntosiyaninler</w:t>
      </w:r>
      <w:proofErr w:type="spellEnd"/>
      <w:r>
        <w:t xml:space="preserve">, </w:t>
      </w:r>
      <w:proofErr w:type="spellStart"/>
      <w:r>
        <w:t>fenolik</w:t>
      </w:r>
      <w:proofErr w:type="spellEnd"/>
      <w:r>
        <w:t xml:space="preserve"> </w:t>
      </w:r>
      <w:proofErr w:type="spellStart"/>
      <w:proofErr w:type="gramStart"/>
      <w:r>
        <w:t>asitler,</w:t>
      </w:r>
      <w:r w:rsidRPr="00A7094E">
        <w:t>lignanslar</w:t>
      </w:r>
      <w:proofErr w:type="spellEnd"/>
      <w:proofErr w:type="gramEnd"/>
      <w:r w:rsidRPr="00A7094E">
        <w:t xml:space="preserve"> ve </w:t>
      </w:r>
      <w:proofErr w:type="spellStart"/>
      <w:r w:rsidRPr="00A7094E">
        <w:t>stilbenleri</w:t>
      </w:r>
      <w:proofErr w:type="spellEnd"/>
      <w:r w:rsidRPr="00A7094E">
        <w:t xml:space="preserve"> kapsayan bir antioksidan ailesidir. </w:t>
      </w:r>
      <w:proofErr w:type="spellStart"/>
      <w:r w:rsidRPr="00A7094E">
        <w:t>Resveratrol</w:t>
      </w:r>
      <w:proofErr w:type="spellEnd"/>
      <w:r w:rsidRPr="00A7094E">
        <w:t xml:space="preserve"> (3,4’,5-trihydroxystilbene) </w:t>
      </w:r>
      <w:proofErr w:type="spellStart"/>
      <w:r w:rsidRPr="00A7094E">
        <w:t>stilbenlerinalt</w:t>
      </w:r>
      <w:proofErr w:type="spellEnd"/>
      <w:r w:rsidRPr="00A7094E">
        <w:t xml:space="preserve"> grubu olup üzüm, şarap, yer fıstığı ve yabanmersininde bulunan </w:t>
      </w:r>
      <w:proofErr w:type="spellStart"/>
      <w:r w:rsidRPr="00A7094E">
        <w:t>polifenolik</w:t>
      </w:r>
      <w:proofErr w:type="spellEnd"/>
      <w:r w:rsidRPr="00A7094E">
        <w:t xml:space="preserve"> bir bileşiktir. </w:t>
      </w:r>
      <w:proofErr w:type="spellStart"/>
      <w:r w:rsidRPr="00A7094E">
        <w:t>Resveratrol</w:t>
      </w:r>
      <w:proofErr w:type="spellEnd"/>
      <w:r w:rsidRPr="00A7094E">
        <w:t xml:space="preserve"> 1976 yılında üzümde </w:t>
      </w:r>
      <w:proofErr w:type="spellStart"/>
      <w:r w:rsidRPr="00A7094E">
        <w:t>fitoaleksin</w:t>
      </w:r>
      <w:proofErr w:type="spellEnd"/>
      <w:r w:rsidRPr="00A7094E">
        <w:t xml:space="preserve"> olarak keşfedilmiştir.</w:t>
      </w:r>
    </w:p>
    <w:p w:rsidR="00A7094E" w:rsidRDefault="00A7094E" w:rsidP="00471A64">
      <w:pPr>
        <w:spacing w:line="480" w:lineRule="auto"/>
      </w:pPr>
      <w:r w:rsidRPr="00A7094E">
        <w:t xml:space="preserve">1982 yılında </w:t>
      </w:r>
      <w:proofErr w:type="spellStart"/>
      <w:r w:rsidRPr="00A7094E">
        <w:t>resveratrolün</w:t>
      </w:r>
      <w:proofErr w:type="spellEnd"/>
      <w:r w:rsidRPr="00A7094E">
        <w:t xml:space="preserve"> Çin ve Japonya’da </w:t>
      </w:r>
      <w:proofErr w:type="spellStart"/>
      <w:r w:rsidRPr="00A7094E">
        <w:t>Kojo</w:t>
      </w:r>
      <w:proofErr w:type="spellEnd"/>
      <w:r w:rsidRPr="00A7094E">
        <w:t>-kon (</w:t>
      </w:r>
      <w:proofErr w:type="spellStart"/>
      <w:r w:rsidRPr="00A7094E">
        <w:t>Kojo</w:t>
      </w:r>
      <w:proofErr w:type="spellEnd"/>
      <w:r w:rsidRPr="00A7094E">
        <w:t xml:space="preserve">-kon: </w:t>
      </w:r>
      <w:proofErr w:type="spellStart"/>
      <w:r w:rsidRPr="00A7094E">
        <w:t>Itadori</w:t>
      </w:r>
      <w:proofErr w:type="spellEnd"/>
      <w:r w:rsidRPr="00A7094E">
        <w:t xml:space="preserve"> çayı olarak da bilinmektedir) olarak adlandırılan; cilt </w:t>
      </w:r>
      <w:proofErr w:type="gramStart"/>
      <w:r w:rsidRPr="00A7094E">
        <w:t>enfeksiyonları</w:t>
      </w:r>
      <w:proofErr w:type="gramEnd"/>
      <w:r w:rsidRPr="00A7094E">
        <w:t xml:space="preserve">, </w:t>
      </w:r>
      <w:proofErr w:type="spellStart"/>
      <w:r w:rsidRPr="00A7094E">
        <w:t>fungal</w:t>
      </w:r>
      <w:proofErr w:type="spellEnd"/>
      <w:r w:rsidRPr="00A7094E">
        <w:t xml:space="preserve"> enfeksiyonlar, kalp, karaciğer ve damar hastalıklarında kullanılan “</w:t>
      </w:r>
      <w:proofErr w:type="spellStart"/>
      <w:r w:rsidRPr="00A7094E">
        <w:t>Polygonum</w:t>
      </w:r>
      <w:proofErr w:type="spellEnd"/>
      <w:r w:rsidRPr="00A7094E">
        <w:t xml:space="preserve"> </w:t>
      </w:r>
      <w:proofErr w:type="spellStart"/>
      <w:r w:rsidRPr="00A7094E">
        <w:t>cuspidatum</w:t>
      </w:r>
      <w:proofErr w:type="spellEnd"/>
      <w:r w:rsidRPr="00A7094E">
        <w:t>” kurusunda bulunduğu bildirilmiştir.</w:t>
      </w:r>
    </w:p>
    <w:p w:rsidR="00A7094E" w:rsidRPr="00A7094E" w:rsidRDefault="00A7094E" w:rsidP="00471A64">
      <w:pPr>
        <w:spacing w:line="480" w:lineRule="auto"/>
      </w:pPr>
      <w:proofErr w:type="spellStart"/>
      <w:r w:rsidRPr="00A7094E">
        <w:t>Resveratrol’ün</w:t>
      </w:r>
      <w:proofErr w:type="spellEnd"/>
      <w:r w:rsidRPr="00A7094E">
        <w:t xml:space="preserve"> doğal antioksidan rolü üç farklı antioksidan</w:t>
      </w:r>
    </w:p>
    <w:p w:rsidR="00A7094E" w:rsidRDefault="00A7094E" w:rsidP="00471A64">
      <w:pPr>
        <w:spacing w:line="480" w:lineRule="auto"/>
      </w:pPr>
      <w:proofErr w:type="gramStart"/>
      <w:r w:rsidRPr="00A7094E">
        <w:t>mekanizma</w:t>
      </w:r>
      <w:proofErr w:type="gramEnd"/>
      <w:r w:rsidRPr="00A7094E">
        <w:t xml:space="preserve"> ile açıklanmaktadır. </w:t>
      </w:r>
      <w:proofErr w:type="spellStart"/>
      <w:r w:rsidRPr="00A7094E">
        <w:t>Resveratrolün</w:t>
      </w:r>
      <w:proofErr w:type="spellEnd"/>
      <w:r w:rsidRPr="00A7094E">
        <w:t xml:space="preserve"> akciğer kanseri ve lösemiyi önleyici etkisi ile ilgili çalışmalar vardır. Bunun dışında günümüzde önemli hale gelen yaşlanmayı geciktirici </w:t>
      </w:r>
      <w:proofErr w:type="spellStart"/>
      <w:r w:rsidRPr="00A7094E">
        <w:t>etkiside</w:t>
      </w:r>
      <w:proofErr w:type="spellEnd"/>
      <w:r w:rsidRPr="00A7094E">
        <w:t xml:space="preserve"> var. Bu etkiyi DNA tamir geni olan </w:t>
      </w:r>
      <w:proofErr w:type="spellStart"/>
      <w:r w:rsidRPr="00A7094E">
        <w:t>sirtuin’i</w:t>
      </w:r>
      <w:proofErr w:type="spellEnd"/>
      <w:r w:rsidRPr="00A7094E">
        <w:t xml:space="preserve"> aktive ederek gösterir</w:t>
      </w:r>
    </w:p>
    <w:p w:rsidR="00000000" w:rsidRPr="00A7094E" w:rsidRDefault="00A7094E" w:rsidP="00471A64">
      <w:pPr>
        <w:numPr>
          <w:ilvl w:val="0"/>
          <w:numId w:val="5"/>
        </w:numPr>
        <w:spacing w:line="480" w:lineRule="auto"/>
      </w:pPr>
      <w:proofErr w:type="spellStart"/>
      <w:r w:rsidRPr="00A7094E">
        <w:rPr>
          <w:i/>
        </w:rPr>
        <w:t>Camelia</w:t>
      </w:r>
      <w:proofErr w:type="spellEnd"/>
      <w:r w:rsidRPr="00A7094E">
        <w:rPr>
          <w:i/>
        </w:rPr>
        <w:t xml:space="preserve"> </w:t>
      </w:r>
      <w:proofErr w:type="spellStart"/>
      <w:r w:rsidRPr="00A7094E">
        <w:rPr>
          <w:i/>
        </w:rPr>
        <w:t>sinensis</w:t>
      </w:r>
      <w:proofErr w:type="spellEnd"/>
      <w:r w:rsidRPr="00A7094E">
        <w:t>-</w:t>
      </w:r>
      <w:r>
        <w:t xml:space="preserve"> </w:t>
      </w:r>
      <w:r w:rsidRPr="00A7094E">
        <w:t>Yeşil Çay</w:t>
      </w:r>
    </w:p>
    <w:p w:rsidR="00A7094E" w:rsidRDefault="00A7094E" w:rsidP="00471A64">
      <w:pPr>
        <w:spacing w:line="480" w:lineRule="auto"/>
      </w:pPr>
      <w:r>
        <w:t xml:space="preserve"> </w:t>
      </w:r>
    </w:p>
    <w:p w:rsidR="00A7094E" w:rsidRDefault="00A7094E" w:rsidP="00471A64">
      <w:pPr>
        <w:spacing w:line="480" w:lineRule="auto"/>
      </w:pPr>
      <w:proofErr w:type="gramStart"/>
      <w:r>
        <w:t>Familyası :</w:t>
      </w:r>
      <w:proofErr w:type="spellStart"/>
      <w:r w:rsidRPr="00A7094E">
        <w:t>Theaceae</w:t>
      </w:r>
      <w:proofErr w:type="spellEnd"/>
      <w:proofErr w:type="gramEnd"/>
    </w:p>
    <w:p w:rsidR="00A7094E" w:rsidRDefault="00A7094E" w:rsidP="00471A64">
      <w:pPr>
        <w:spacing w:line="480" w:lineRule="auto"/>
      </w:pPr>
      <w:r w:rsidRPr="00A7094E">
        <w:lastRenderedPageBreak/>
        <w:t xml:space="preserve">Yaprakları (Tepe tomurcuğu ve onu takip eden iki yaprak toplanır. Yüksek sıcaklıkta kuru sıcak havada veya buhar kazanlarında şok soldurma yapılarak enzimler </w:t>
      </w:r>
      <w:proofErr w:type="spellStart"/>
      <w:r w:rsidRPr="00A7094E">
        <w:t>inaktif</w:t>
      </w:r>
      <w:proofErr w:type="spellEnd"/>
      <w:r w:rsidRPr="00A7094E">
        <w:t xml:space="preserve"> hale getirilir. Ardından soğutma, kıvır</w:t>
      </w:r>
      <w:r>
        <w:t>a ve kurutma işlemleri yapılır.</w:t>
      </w:r>
      <w:r w:rsidRPr="00A7094E">
        <w:t xml:space="preserve"> Vatanı </w:t>
      </w:r>
      <w:proofErr w:type="gramStart"/>
      <w:r w:rsidRPr="00A7094E">
        <w:t>Çin .</w:t>
      </w:r>
      <w:proofErr w:type="gramEnd"/>
      <w:r w:rsidRPr="00A7094E">
        <w:t xml:space="preserve"> Ayrıca Hindistan, Sri Lanka, Japonya, Endonezya, Kenya, Pakistan, Malawi, Arjantin</w:t>
      </w:r>
      <w:r>
        <w:t xml:space="preserve"> ve Türkiye’de de yetiştirilir. </w:t>
      </w:r>
      <w:r w:rsidRPr="00A7094E">
        <w:t>Özellikle Türkiye’de Kuzeydoğu Anadolu’nun sahil bölgeleri(Rize, Hopa)</w:t>
      </w:r>
    </w:p>
    <w:p w:rsidR="00A7094E" w:rsidRDefault="00A7094E" w:rsidP="00471A64">
      <w:pPr>
        <w:spacing w:line="480" w:lineRule="auto"/>
      </w:pPr>
      <w:proofErr w:type="spellStart"/>
      <w:r w:rsidRPr="00A7094E">
        <w:t>kateşinler</w:t>
      </w:r>
      <w:proofErr w:type="spellEnd"/>
      <w:r w:rsidRPr="00A7094E">
        <w:t xml:space="preserve"> (%10-25);(-)-epigallokateşin-3-gallat, (-)-</w:t>
      </w:r>
      <w:proofErr w:type="spellStart"/>
      <w:r w:rsidRPr="00A7094E">
        <w:t>epigallokateşin</w:t>
      </w:r>
      <w:proofErr w:type="spellEnd"/>
      <w:r w:rsidRPr="00A7094E">
        <w:t>, (-)-</w:t>
      </w:r>
      <w:proofErr w:type="spellStart"/>
      <w:r w:rsidRPr="00A7094E">
        <w:t>epikateşin</w:t>
      </w:r>
      <w:proofErr w:type="spellEnd"/>
      <w:r w:rsidRPr="00A7094E">
        <w:t>,(+)-</w:t>
      </w:r>
      <w:proofErr w:type="spellStart"/>
      <w:proofErr w:type="gramStart"/>
      <w:r w:rsidRPr="00A7094E">
        <w:t>kateşin</w:t>
      </w:r>
      <w:proofErr w:type="spellEnd"/>
      <w:r>
        <w:t xml:space="preserve">  </w:t>
      </w:r>
      <w:proofErr w:type="spellStart"/>
      <w:r>
        <w:t>ler</w:t>
      </w:r>
      <w:proofErr w:type="spellEnd"/>
      <w:proofErr w:type="gramEnd"/>
      <w:r>
        <w:t xml:space="preserve"> antioksidan aktiviteden sorumludur.</w:t>
      </w:r>
    </w:p>
    <w:p w:rsidR="00A7094E" w:rsidRPr="00A7094E" w:rsidRDefault="00A7094E" w:rsidP="00471A64">
      <w:pPr>
        <w:spacing w:line="480" w:lineRule="auto"/>
      </w:pPr>
      <w:proofErr w:type="spellStart"/>
      <w:r w:rsidRPr="00A7094E">
        <w:t>Rooibos-Aspalathus</w:t>
      </w:r>
      <w:proofErr w:type="spellEnd"/>
      <w:r w:rsidRPr="00A7094E">
        <w:t xml:space="preserve"> </w:t>
      </w:r>
      <w:proofErr w:type="spellStart"/>
      <w:r w:rsidRPr="00A7094E">
        <w:t>linearis</w:t>
      </w:r>
      <w:proofErr w:type="spellEnd"/>
      <w:r w:rsidRPr="00A7094E">
        <w:t xml:space="preserve">, </w:t>
      </w:r>
    </w:p>
    <w:p w:rsidR="00A7094E" w:rsidRDefault="00A7094E" w:rsidP="00471A64">
      <w:pPr>
        <w:spacing w:line="480" w:lineRule="auto"/>
      </w:pPr>
      <w:r>
        <w:t>Familyası:</w:t>
      </w:r>
      <w:r w:rsidRPr="00A7094E">
        <w:t xml:space="preserve"> </w:t>
      </w:r>
      <w:proofErr w:type="spellStart"/>
      <w:r w:rsidRPr="00A7094E">
        <w:t>Fabaceae</w:t>
      </w:r>
      <w:proofErr w:type="spellEnd"/>
    </w:p>
    <w:p w:rsidR="00A7094E" w:rsidRDefault="00A7094E" w:rsidP="00471A64">
      <w:pPr>
        <w:spacing w:line="480" w:lineRule="auto"/>
      </w:pPr>
      <w:r>
        <w:t xml:space="preserve">Güney </w:t>
      </w:r>
      <w:proofErr w:type="spellStart"/>
      <w:r>
        <w:t>Afrikada</w:t>
      </w:r>
      <w:proofErr w:type="spellEnd"/>
      <w:r>
        <w:t xml:space="preserve"> yetişir. </w:t>
      </w:r>
    </w:p>
    <w:p w:rsidR="00B72F7F" w:rsidRDefault="00B72F7F" w:rsidP="00471A64">
      <w:pPr>
        <w:spacing w:line="480" w:lineRule="auto"/>
        <w:rPr>
          <w:lang w:val="en-US"/>
        </w:rPr>
      </w:pPr>
      <w:proofErr w:type="spellStart"/>
      <w:proofErr w:type="gramStart"/>
      <w:r>
        <w:t>Polifenoller</w:t>
      </w:r>
      <w:proofErr w:type="spellEnd"/>
      <w:r>
        <w:t xml:space="preserve">  açısından</w:t>
      </w:r>
      <w:proofErr w:type="gramEnd"/>
      <w:r>
        <w:t xml:space="preserve"> zengin ve  antioksidan aktivitede</w:t>
      </w:r>
      <w:r w:rsidR="0077743E">
        <w:t xml:space="preserve">n  </w:t>
      </w:r>
      <w:proofErr w:type="spellStart"/>
      <w:r w:rsidR="0077743E">
        <w:t>flavonoit</w:t>
      </w:r>
      <w:proofErr w:type="spellEnd"/>
      <w:r w:rsidR="0077743E">
        <w:t xml:space="preserve"> </w:t>
      </w:r>
      <w:proofErr w:type="spellStart"/>
      <w:r w:rsidR="0077743E">
        <w:t>lerde</w:t>
      </w:r>
      <w:proofErr w:type="spellEnd"/>
      <w:r w:rsidR="0077743E">
        <w:t xml:space="preserve"> </w:t>
      </w:r>
      <w:r w:rsidRPr="00B72F7F">
        <w:rPr>
          <w:lang w:val="en-US"/>
        </w:rPr>
        <w:t xml:space="preserve"> </w:t>
      </w:r>
      <w:proofErr w:type="spellStart"/>
      <w:r w:rsidRPr="00B72F7F">
        <w:rPr>
          <w:lang w:val="en-US"/>
        </w:rPr>
        <w:t>aspalathin</w:t>
      </w:r>
      <w:proofErr w:type="spellEnd"/>
      <w:r w:rsidRPr="00B72F7F">
        <w:rPr>
          <w:lang w:val="en-US"/>
        </w:rPr>
        <w:t xml:space="preserve"> and </w:t>
      </w:r>
      <w:proofErr w:type="spellStart"/>
      <w:r w:rsidRPr="00B72F7F">
        <w:rPr>
          <w:lang w:val="en-US"/>
        </w:rPr>
        <w:t>n</w:t>
      </w:r>
      <w:r w:rsidR="0077743E">
        <w:rPr>
          <w:lang w:val="en-US"/>
        </w:rPr>
        <w:t>othofagin</w:t>
      </w:r>
      <w:proofErr w:type="spellEnd"/>
      <w:r w:rsidR="0077743E">
        <w:rPr>
          <w:lang w:val="en-US"/>
        </w:rPr>
        <w:t xml:space="preserve">  </w:t>
      </w:r>
      <w:proofErr w:type="spellStart"/>
      <w:r w:rsidR="0077743E">
        <w:rPr>
          <w:lang w:val="en-US"/>
        </w:rPr>
        <w:t>sorumludur</w:t>
      </w:r>
      <w:proofErr w:type="spellEnd"/>
      <w:r w:rsidR="0077743E">
        <w:rPr>
          <w:lang w:val="en-US"/>
        </w:rPr>
        <w:t>.</w:t>
      </w:r>
    </w:p>
    <w:p w:rsidR="008640D3" w:rsidRDefault="008640D3" w:rsidP="00471A64">
      <w:pPr>
        <w:spacing w:line="480" w:lineRule="auto"/>
      </w:pPr>
      <w:proofErr w:type="spellStart"/>
      <w:r w:rsidRPr="008640D3">
        <w:t>Piknegenol</w:t>
      </w:r>
      <w:proofErr w:type="spellEnd"/>
    </w:p>
    <w:p w:rsidR="008640D3" w:rsidRPr="008640D3" w:rsidRDefault="008640D3" w:rsidP="00471A64">
      <w:pPr>
        <w:spacing w:line="480" w:lineRule="auto"/>
      </w:pPr>
      <w:proofErr w:type="spellStart"/>
      <w:r w:rsidRPr="008640D3">
        <w:t>Pinus</w:t>
      </w:r>
      <w:proofErr w:type="spellEnd"/>
      <w:r w:rsidRPr="008640D3">
        <w:t xml:space="preserve"> </w:t>
      </w:r>
      <w:proofErr w:type="spellStart"/>
      <w:r w:rsidRPr="008640D3">
        <w:t>maritima’nın</w:t>
      </w:r>
      <w:proofErr w:type="spellEnd"/>
      <w:r w:rsidRPr="008640D3">
        <w:t xml:space="preserve"> </w:t>
      </w:r>
      <w:proofErr w:type="gramStart"/>
      <w:r w:rsidRPr="008640D3">
        <w:t xml:space="preserve">kabuğundan  </w:t>
      </w:r>
      <w:proofErr w:type="spellStart"/>
      <w:r w:rsidRPr="008640D3">
        <w:t>e</w:t>
      </w:r>
      <w:proofErr w:type="gramEnd"/>
      <w:r w:rsidRPr="008640D3">
        <w:t>.edilir</w:t>
      </w:r>
      <w:proofErr w:type="spellEnd"/>
      <w:r w:rsidRPr="008640D3">
        <w:t>.  Genellikler Fransa’nın güney ba</w:t>
      </w:r>
      <w:r w:rsidR="00471A64">
        <w:t>tı sahilinde ayrıca   Portekiz</w:t>
      </w:r>
      <w:proofErr w:type="gramStart"/>
      <w:r w:rsidR="00471A64">
        <w:t>,</w:t>
      </w:r>
      <w:bookmarkStart w:id="0" w:name="_GoBack"/>
      <w:bookmarkEnd w:id="0"/>
      <w:r w:rsidRPr="008640D3">
        <w:t>,</w:t>
      </w:r>
      <w:proofErr w:type="gramEnd"/>
      <w:r w:rsidRPr="008640D3">
        <w:t>İtalya  da 60</w:t>
      </w:r>
      <w:r>
        <w:t xml:space="preserve">0m-2000m yetişen bir </w:t>
      </w:r>
      <w:proofErr w:type="spellStart"/>
      <w:r>
        <w:t>Pinus</w:t>
      </w:r>
      <w:proofErr w:type="spellEnd"/>
      <w:r>
        <w:t xml:space="preserve"> türüdür.</w:t>
      </w:r>
    </w:p>
    <w:p w:rsidR="008640D3" w:rsidRPr="008640D3" w:rsidRDefault="008640D3" w:rsidP="00471A64">
      <w:pPr>
        <w:spacing w:line="480" w:lineRule="auto"/>
      </w:pPr>
      <w:r w:rsidRPr="008640D3">
        <w:t xml:space="preserve"> </w:t>
      </w:r>
      <w:proofErr w:type="spellStart"/>
      <w:r w:rsidRPr="008640D3">
        <w:t>Piknogenol</w:t>
      </w:r>
      <w:proofErr w:type="spellEnd"/>
      <w:r w:rsidRPr="008640D3">
        <w:t xml:space="preserve"> </w:t>
      </w:r>
      <w:proofErr w:type="spellStart"/>
      <w:r w:rsidRPr="008640D3">
        <w:t>procyanidins</w:t>
      </w:r>
      <w:proofErr w:type="spellEnd"/>
      <w:r w:rsidRPr="008640D3">
        <w:t xml:space="preserve">, </w:t>
      </w:r>
      <w:proofErr w:type="spellStart"/>
      <w:r w:rsidRPr="008640D3">
        <w:t>bioflavonoitler</w:t>
      </w:r>
      <w:proofErr w:type="spellEnd"/>
      <w:r w:rsidRPr="008640D3">
        <w:t xml:space="preserve">, </w:t>
      </w:r>
      <w:proofErr w:type="spellStart"/>
      <w:proofErr w:type="gramStart"/>
      <w:r w:rsidRPr="008640D3">
        <w:t>Kateşin,epikateşin</w:t>
      </w:r>
      <w:proofErr w:type="spellEnd"/>
      <w:proofErr w:type="gramEnd"/>
      <w:r w:rsidRPr="008640D3">
        <w:t xml:space="preserve"> ve </w:t>
      </w:r>
      <w:proofErr w:type="spellStart"/>
      <w:r w:rsidRPr="008640D3">
        <w:t>taksifolin</w:t>
      </w:r>
      <w:proofErr w:type="spellEnd"/>
      <w:r w:rsidRPr="008640D3">
        <w:t xml:space="preserve"> ve organik asitler  taşır ki bu etken maddeler   sağlık için önemli</w:t>
      </w:r>
      <w:r>
        <w:t xml:space="preserve">dir. </w:t>
      </w:r>
    </w:p>
    <w:p w:rsidR="008640D3" w:rsidRPr="008640D3" w:rsidRDefault="008640D3" w:rsidP="00471A64">
      <w:pPr>
        <w:spacing w:line="480" w:lineRule="auto"/>
      </w:pPr>
      <w:r w:rsidRPr="008640D3">
        <w:t xml:space="preserve">Piyasa da yaklaşık 700 </w:t>
      </w:r>
      <w:proofErr w:type="spellStart"/>
      <w:r w:rsidRPr="008640D3">
        <w:t>üründebulunmaktadır</w:t>
      </w:r>
      <w:proofErr w:type="spellEnd"/>
      <w:r w:rsidRPr="008640D3">
        <w:t xml:space="preserve">; Bunlar gıda takviyeleri, kozmetik ürünleri </w:t>
      </w:r>
      <w:proofErr w:type="spellStart"/>
      <w:r w:rsidRPr="008640D3">
        <w:t>vb</w:t>
      </w:r>
      <w:proofErr w:type="spellEnd"/>
      <w:r w:rsidRPr="008640D3">
        <w:t xml:space="preserve"> </w:t>
      </w:r>
      <w:proofErr w:type="spellStart"/>
      <w:proofErr w:type="gramStart"/>
      <w:r w:rsidRPr="008640D3">
        <w:t>kapsamaktadır.Kardiovasküler</w:t>
      </w:r>
      <w:proofErr w:type="spellEnd"/>
      <w:proofErr w:type="gramEnd"/>
      <w:r w:rsidRPr="008640D3">
        <w:t xml:space="preserve"> </w:t>
      </w:r>
      <w:proofErr w:type="spellStart"/>
      <w:r w:rsidRPr="008640D3">
        <w:t>sorunlarda,osteoartritde</w:t>
      </w:r>
      <w:proofErr w:type="spellEnd"/>
      <w:r w:rsidRPr="008640D3">
        <w:t xml:space="preserve">, astım, </w:t>
      </w:r>
      <w:proofErr w:type="spellStart"/>
      <w:r w:rsidRPr="008640D3">
        <w:t>allerji</w:t>
      </w:r>
      <w:proofErr w:type="spellEnd"/>
      <w:r w:rsidRPr="008640D3">
        <w:t xml:space="preserve"> ,</w:t>
      </w:r>
      <w:proofErr w:type="spellStart"/>
      <w:r w:rsidRPr="008640D3">
        <w:t>menstrual</w:t>
      </w:r>
      <w:proofErr w:type="spellEnd"/>
      <w:r w:rsidRPr="008640D3">
        <w:t xml:space="preserve"> sorunlarda </w:t>
      </w:r>
      <w:proofErr w:type="spellStart"/>
      <w:r w:rsidRPr="008640D3">
        <w:t>kullanılmaktadır.Piknogenol</w:t>
      </w:r>
      <w:proofErr w:type="spellEnd"/>
      <w:r w:rsidRPr="008640D3">
        <w:t xml:space="preserve">  antioksidan ve </w:t>
      </w:r>
      <w:proofErr w:type="spellStart"/>
      <w:r w:rsidRPr="008640D3">
        <w:t>antiinflamatuar</w:t>
      </w:r>
      <w:proofErr w:type="spellEnd"/>
      <w:r w:rsidRPr="008640D3">
        <w:t xml:space="preserve"> etkilidir vücudu serbest radikallerin zararlı etkilerinden korur. Antioksidan etkisi 50 </w:t>
      </w:r>
      <w:proofErr w:type="spellStart"/>
      <w:r w:rsidRPr="008640D3">
        <w:t>kereVit</w:t>
      </w:r>
      <w:proofErr w:type="spellEnd"/>
      <w:r w:rsidRPr="008640D3">
        <w:t xml:space="preserve"> E 20 kez </w:t>
      </w:r>
      <w:proofErr w:type="spellStart"/>
      <w:r w:rsidRPr="008640D3">
        <w:t>Vit</w:t>
      </w:r>
      <w:proofErr w:type="spellEnd"/>
      <w:r w:rsidRPr="008640D3">
        <w:t xml:space="preserve"> </w:t>
      </w:r>
      <w:proofErr w:type="spellStart"/>
      <w:r w:rsidRPr="008640D3">
        <w:t>Cden</w:t>
      </w:r>
      <w:proofErr w:type="spellEnd"/>
      <w:r w:rsidRPr="008640D3">
        <w:t xml:space="preserve"> daha fazla </w:t>
      </w:r>
      <w:proofErr w:type="spellStart"/>
      <w:proofErr w:type="gramStart"/>
      <w:r w:rsidRPr="008640D3">
        <w:t>etkilidir.Çalışmalar</w:t>
      </w:r>
      <w:proofErr w:type="spellEnd"/>
      <w:proofErr w:type="gramEnd"/>
      <w:r w:rsidRPr="008640D3">
        <w:t xml:space="preserve">, </w:t>
      </w:r>
      <w:proofErr w:type="spellStart"/>
      <w:r w:rsidRPr="008640D3">
        <w:t>alındıkdan</w:t>
      </w:r>
      <w:proofErr w:type="spellEnd"/>
      <w:r w:rsidRPr="008640D3">
        <w:t xml:space="preserve">  sonra hızla </w:t>
      </w:r>
      <w:proofErr w:type="spellStart"/>
      <w:r w:rsidRPr="008640D3">
        <w:t>absorbe</w:t>
      </w:r>
      <w:proofErr w:type="spellEnd"/>
      <w:r w:rsidRPr="008640D3">
        <w:t xml:space="preserve"> olduğunu ve tüm vücuda 20 </w:t>
      </w:r>
      <w:proofErr w:type="spellStart"/>
      <w:r w:rsidRPr="008640D3">
        <w:t>dak</w:t>
      </w:r>
      <w:proofErr w:type="spellEnd"/>
      <w:r w:rsidRPr="008640D3">
        <w:t xml:space="preserve"> dağıldığını ortaya koymuştur.</w:t>
      </w:r>
    </w:p>
    <w:p w:rsidR="00B72F7F" w:rsidRDefault="008640D3" w:rsidP="00471A64">
      <w:pPr>
        <w:spacing w:line="480" w:lineRule="auto"/>
      </w:pPr>
      <w:proofErr w:type="spellStart"/>
      <w:r w:rsidRPr="008640D3">
        <w:lastRenderedPageBreak/>
        <w:t>Piknogenol</w:t>
      </w:r>
      <w:proofErr w:type="spellEnd"/>
      <w:r w:rsidRPr="008640D3">
        <w:t xml:space="preserve">  </w:t>
      </w:r>
      <w:proofErr w:type="spellStart"/>
      <w:r w:rsidRPr="008640D3">
        <w:t>Avrupada</w:t>
      </w:r>
      <w:proofErr w:type="spellEnd"/>
      <w:r w:rsidRPr="008640D3">
        <w:t xml:space="preserve">  güvenle yıllardır </w:t>
      </w:r>
      <w:proofErr w:type="spellStart"/>
      <w:proofErr w:type="gramStart"/>
      <w:r w:rsidRPr="008640D3">
        <w:t>kullanılmaktadır.Nontoksisk</w:t>
      </w:r>
      <w:proofErr w:type="spellEnd"/>
      <w:proofErr w:type="gramEnd"/>
      <w:r w:rsidRPr="008640D3">
        <w:t xml:space="preserve"> olarak kabul edilmiştir. Raporlara göre yüksek dozda kullanıldığında bile yan etki görülmemiştir</w:t>
      </w:r>
      <w:r>
        <w:t>.</w:t>
      </w:r>
    </w:p>
    <w:p w:rsidR="008640D3" w:rsidRDefault="008640D3" w:rsidP="00471A64">
      <w:pPr>
        <w:spacing w:line="480" w:lineRule="auto"/>
      </w:pPr>
      <w:proofErr w:type="spellStart"/>
      <w:r w:rsidRPr="008640D3">
        <w:t>Vitis</w:t>
      </w:r>
      <w:proofErr w:type="spellEnd"/>
      <w:r w:rsidRPr="008640D3">
        <w:t xml:space="preserve"> </w:t>
      </w:r>
      <w:proofErr w:type="spellStart"/>
      <w:r w:rsidRPr="008640D3">
        <w:t>vinifera</w:t>
      </w:r>
      <w:proofErr w:type="spellEnd"/>
      <w:r w:rsidRPr="008640D3">
        <w:t xml:space="preserve">- çekirdek </w:t>
      </w:r>
      <w:proofErr w:type="gramStart"/>
      <w:r w:rsidRPr="008640D3">
        <w:t>ekstresi</w:t>
      </w:r>
      <w:proofErr w:type="gramEnd"/>
    </w:p>
    <w:p w:rsidR="008640D3" w:rsidRPr="008640D3" w:rsidRDefault="008640D3" w:rsidP="00471A64">
      <w:pPr>
        <w:spacing w:line="480" w:lineRule="auto"/>
      </w:pPr>
      <w:proofErr w:type="spellStart"/>
      <w:r w:rsidRPr="008640D3">
        <w:t>Prosiyanidinler</w:t>
      </w:r>
      <w:proofErr w:type="spellEnd"/>
      <w:r w:rsidRPr="008640D3">
        <w:t xml:space="preserve"> denilen </w:t>
      </w:r>
      <w:proofErr w:type="spellStart"/>
      <w:r w:rsidRPr="008640D3">
        <w:t>polifenollerce</w:t>
      </w:r>
      <w:proofErr w:type="spellEnd"/>
      <w:r w:rsidRPr="008640D3">
        <w:t xml:space="preserve"> zengindir. </w:t>
      </w:r>
    </w:p>
    <w:p w:rsidR="008640D3" w:rsidRPr="008640D3" w:rsidRDefault="008640D3" w:rsidP="00471A64">
      <w:pPr>
        <w:spacing w:line="480" w:lineRule="auto"/>
      </w:pPr>
      <w:proofErr w:type="spellStart"/>
      <w:r w:rsidRPr="008640D3">
        <w:t>oligomerik</w:t>
      </w:r>
      <w:proofErr w:type="spellEnd"/>
      <w:r w:rsidRPr="008640D3">
        <w:t xml:space="preserve"> </w:t>
      </w:r>
      <w:proofErr w:type="spellStart"/>
      <w:r w:rsidRPr="008640D3">
        <w:t>proanthosiyanidin</w:t>
      </w:r>
      <w:proofErr w:type="spellEnd"/>
      <w:r w:rsidRPr="008640D3">
        <w:t xml:space="preserve"> kompleksi (</w:t>
      </w:r>
      <w:proofErr w:type="spellStart"/>
      <w:r w:rsidRPr="008640D3">
        <w:t>OPCs</w:t>
      </w:r>
      <w:proofErr w:type="spellEnd"/>
      <w:r w:rsidRPr="008640D3">
        <w:t xml:space="preserve">)Kuvvetli antioksidan ayrıca </w:t>
      </w:r>
      <w:proofErr w:type="spellStart"/>
      <w:r w:rsidRPr="008640D3">
        <w:t>resveratrol</w:t>
      </w:r>
      <w:proofErr w:type="spellEnd"/>
      <w:r w:rsidRPr="008640D3">
        <w:t xml:space="preserve"> ve </w:t>
      </w:r>
      <w:proofErr w:type="spellStart"/>
      <w:proofErr w:type="gramStart"/>
      <w:r w:rsidRPr="008640D3">
        <w:t>Vit.C</w:t>
      </w:r>
      <w:proofErr w:type="spellEnd"/>
      <w:proofErr w:type="gramEnd"/>
      <w:r w:rsidRPr="008640D3">
        <w:t xml:space="preserve"> de var.</w:t>
      </w:r>
    </w:p>
    <w:p w:rsidR="008640D3" w:rsidRDefault="008640D3" w:rsidP="00471A64">
      <w:pPr>
        <w:spacing w:line="480" w:lineRule="auto"/>
      </w:pPr>
      <w:proofErr w:type="spellStart"/>
      <w:proofErr w:type="gramStart"/>
      <w:r w:rsidRPr="008640D3">
        <w:t>Prosiyanidinlerin</w:t>
      </w:r>
      <w:proofErr w:type="spellEnd"/>
      <w:r w:rsidRPr="008640D3">
        <w:t xml:space="preserve">  ayrıca</w:t>
      </w:r>
      <w:proofErr w:type="gramEnd"/>
      <w:r w:rsidRPr="008640D3">
        <w:t xml:space="preserve"> </w:t>
      </w:r>
      <w:proofErr w:type="spellStart"/>
      <w:r w:rsidRPr="008640D3">
        <w:t>antienflamatuar</w:t>
      </w:r>
      <w:proofErr w:type="spellEnd"/>
      <w:r w:rsidRPr="008640D3">
        <w:t xml:space="preserve"> </w:t>
      </w:r>
      <w:proofErr w:type="spellStart"/>
      <w:r w:rsidRPr="008640D3">
        <w:t>etkileride</w:t>
      </w:r>
      <w:proofErr w:type="spellEnd"/>
      <w:r w:rsidRPr="008640D3">
        <w:t xml:space="preserve">  vardır Ayrıca tanenler </w:t>
      </w:r>
      <w:proofErr w:type="spellStart"/>
      <w:r w:rsidRPr="008640D3">
        <w:t>komplex</w:t>
      </w:r>
      <w:proofErr w:type="spellEnd"/>
      <w:r w:rsidRPr="008640D3">
        <w:t xml:space="preserve"> </w:t>
      </w:r>
      <w:proofErr w:type="spellStart"/>
      <w:r w:rsidRPr="008640D3">
        <w:t>flavonoitler</w:t>
      </w:r>
      <w:proofErr w:type="spellEnd"/>
      <w:r w:rsidRPr="008640D3">
        <w:t xml:space="preserve">, </w:t>
      </w:r>
      <w:proofErr w:type="spellStart"/>
      <w:r w:rsidRPr="008640D3">
        <w:t>piknogenoller</w:t>
      </w:r>
      <w:proofErr w:type="spellEnd"/>
      <w:r w:rsidRPr="008640D3">
        <w:t xml:space="preserve">, </w:t>
      </w:r>
      <w:proofErr w:type="spellStart"/>
      <w:r w:rsidRPr="008640D3">
        <w:t>lökoantosiyanidinler</w:t>
      </w:r>
      <w:proofErr w:type="spellEnd"/>
      <w:r w:rsidRPr="008640D3">
        <w:t xml:space="preserve"> ve </w:t>
      </w:r>
      <w:proofErr w:type="spellStart"/>
      <w:r w:rsidRPr="008640D3">
        <w:t>oligemerik</w:t>
      </w:r>
      <w:proofErr w:type="spellEnd"/>
      <w:r w:rsidRPr="008640D3">
        <w:t xml:space="preserve"> </w:t>
      </w:r>
      <w:proofErr w:type="spellStart"/>
      <w:r w:rsidRPr="008640D3">
        <w:t>proantosiyaninler</w:t>
      </w:r>
      <w:proofErr w:type="spellEnd"/>
      <w:r w:rsidRPr="008640D3">
        <w:t xml:space="preserve"> ve </w:t>
      </w:r>
      <w:proofErr w:type="spellStart"/>
      <w:r w:rsidRPr="008640D3">
        <w:t>kateşinler</w:t>
      </w:r>
      <w:proofErr w:type="spellEnd"/>
      <w:r w:rsidRPr="008640D3">
        <w:t xml:space="preserve"> ve </w:t>
      </w:r>
      <w:proofErr w:type="spellStart"/>
      <w:r w:rsidRPr="008640D3">
        <w:t>epi</w:t>
      </w:r>
      <w:proofErr w:type="spellEnd"/>
      <w:r w:rsidRPr="008640D3">
        <w:t xml:space="preserve"> </w:t>
      </w:r>
      <w:proofErr w:type="spellStart"/>
      <w:r w:rsidRPr="008640D3">
        <w:t>kateşin</w:t>
      </w:r>
      <w:proofErr w:type="spellEnd"/>
      <w:r w:rsidRPr="008640D3">
        <w:t xml:space="preserve"> vardır.</w:t>
      </w:r>
      <w:r w:rsidRPr="008640D3">
        <w:br/>
      </w:r>
      <w:proofErr w:type="spellStart"/>
      <w:proofErr w:type="gramStart"/>
      <w:r w:rsidRPr="008640D3">
        <w:t>Proantosiyaninler</w:t>
      </w:r>
      <w:proofErr w:type="spellEnd"/>
      <w:r w:rsidRPr="008640D3">
        <w:t xml:space="preserve">  </w:t>
      </w:r>
      <w:proofErr w:type="spellStart"/>
      <w:r w:rsidRPr="008640D3">
        <w:t>vit</w:t>
      </w:r>
      <w:proofErr w:type="spellEnd"/>
      <w:proofErr w:type="gramEnd"/>
      <w:r w:rsidRPr="008640D3">
        <w:t xml:space="preserve"> C ve </w:t>
      </w:r>
      <w:proofErr w:type="spellStart"/>
      <w:r w:rsidRPr="008640D3">
        <w:t>vit</w:t>
      </w:r>
      <w:proofErr w:type="spellEnd"/>
      <w:r w:rsidRPr="008640D3">
        <w:t xml:space="preserve"> E. çok daha kuvvetli serbest radikal tutucu olduğu lipit </w:t>
      </w:r>
      <w:proofErr w:type="spellStart"/>
      <w:r w:rsidRPr="008640D3">
        <w:t>peroksidasyonunu</w:t>
      </w:r>
      <w:proofErr w:type="spellEnd"/>
      <w:r w:rsidRPr="008640D3">
        <w:t xml:space="preserve"> engellediği ve </w:t>
      </w:r>
      <w:proofErr w:type="spellStart"/>
      <w:r w:rsidRPr="008640D3">
        <w:t>enflamasyonu</w:t>
      </w:r>
      <w:proofErr w:type="spellEnd"/>
      <w:r w:rsidRPr="008640D3">
        <w:t xml:space="preserve"> azalttığı bildirilmektedir. Bu </w:t>
      </w:r>
      <w:proofErr w:type="gramStart"/>
      <w:r w:rsidRPr="008640D3">
        <w:t>özellikleri  ile</w:t>
      </w:r>
      <w:proofErr w:type="gramEnd"/>
      <w:r w:rsidRPr="008640D3">
        <w:t xml:space="preserve"> de foto- yaşlanmaya karşı cildi koruyabileceklerini göstermektedir</w:t>
      </w:r>
      <w:r>
        <w:t>.</w:t>
      </w:r>
      <w:r w:rsidRPr="008640D3">
        <w:t xml:space="preserve"> Standardize üzüm çekirdeği ekstresi, serbest radikal hasarı ile bağlantılı olan </w:t>
      </w:r>
      <w:proofErr w:type="spellStart"/>
      <w:r w:rsidRPr="008640D3">
        <w:t>kalb</w:t>
      </w:r>
      <w:proofErr w:type="spellEnd"/>
      <w:r w:rsidRPr="008640D3">
        <w:t xml:space="preserve"> </w:t>
      </w:r>
      <w:proofErr w:type="spellStart"/>
      <w:proofErr w:type="gramStart"/>
      <w:r w:rsidRPr="008640D3">
        <w:t>rahatsızlığı,diabet</w:t>
      </w:r>
      <w:proofErr w:type="spellEnd"/>
      <w:proofErr w:type="gramEnd"/>
      <w:r w:rsidRPr="008640D3">
        <w:t xml:space="preserve"> ve kanser gibi hastalıkların tedavisinde kullanılabileceği öne sürülüyor</w:t>
      </w:r>
    </w:p>
    <w:p w:rsidR="008640D3" w:rsidRPr="008640D3" w:rsidRDefault="008640D3" w:rsidP="00471A64">
      <w:pPr>
        <w:spacing w:line="480" w:lineRule="auto"/>
        <w:rPr>
          <w:i/>
        </w:rPr>
      </w:pPr>
      <w:proofErr w:type="spellStart"/>
      <w:r w:rsidRPr="008640D3">
        <w:rPr>
          <w:i/>
        </w:rPr>
        <w:t>Vaccinium</w:t>
      </w:r>
      <w:proofErr w:type="spellEnd"/>
      <w:r w:rsidRPr="008640D3">
        <w:rPr>
          <w:i/>
        </w:rPr>
        <w:t xml:space="preserve"> </w:t>
      </w:r>
      <w:proofErr w:type="spellStart"/>
      <w:r w:rsidRPr="008640D3">
        <w:rPr>
          <w:i/>
        </w:rPr>
        <w:t>Mrytillus</w:t>
      </w:r>
      <w:proofErr w:type="spellEnd"/>
      <w:r w:rsidRPr="008640D3">
        <w:rPr>
          <w:i/>
        </w:rPr>
        <w:t xml:space="preserve"> </w:t>
      </w:r>
    </w:p>
    <w:p w:rsidR="008640D3" w:rsidRDefault="008640D3" w:rsidP="00471A64">
      <w:pPr>
        <w:spacing w:line="480" w:lineRule="auto"/>
      </w:pPr>
      <w:r>
        <w:t xml:space="preserve">Familyası: </w:t>
      </w:r>
      <w:proofErr w:type="spellStart"/>
      <w:r>
        <w:t>Ericaceae</w:t>
      </w:r>
      <w:proofErr w:type="spellEnd"/>
    </w:p>
    <w:p w:rsidR="008640D3" w:rsidRPr="008640D3" w:rsidRDefault="008640D3" w:rsidP="00471A64">
      <w:pPr>
        <w:spacing w:line="480" w:lineRule="auto"/>
      </w:pPr>
      <w:r w:rsidRPr="008640D3">
        <w:t xml:space="preserve">Çalı şeklinde 30-40 cm. Meyveleri koyu </w:t>
      </w:r>
      <w:proofErr w:type="spellStart"/>
      <w:r w:rsidRPr="008640D3">
        <w:t>viyole</w:t>
      </w:r>
      <w:proofErr w:type="spellEnd"/>
      <w:r w:rsidRPr="008640D3">
        <w:t xml:space="preserve"> renginde. </w:t>
      </w:r>
    </w:p>
    <w:p w:rsidR="008640D3" w:rsidRPr="008640D3" w:rsidRDefault="008640D3" w:rsidP="00471A64">
      <w:pPr>
        <w:spacing w:line="480" w:lineRule="auto"/>
      </w:pPr>
      <w:proofErr w:type="spellStart"/>
      <w:r w:rsidRPr="008640D3">
        <w:t>Antosiyaninler</w:t>
      </w:r>
      <w:proofErr w:type="spellEnd"/>
      <w:r w:rsidRPr="008640D3">
        <w:t xml:space="preserve"> var (</w:t>
      </w:r>
      <w:proofErr w:type="spellStart"/>
      <w:r w:rsidRPr="008640D3">
        <w:t>delfinidin</w:t>
      </w:r>
      <w:proofErr w:type="spellEnd"/>
      <w:r w:rsidRPr="008640D3">
        <w:t xml:space="preserve"> </w:t>
      </w:r>
      <w:proofErr w:type="spellStart"/>
      <w:r w:rsidRPr="008640D3">
        <w:t>malvidin</w:t>
      </w:r>
      <w:proofErr w:type="spellEnd"/>
      <w:r w:rsidRPr="008640D3">
        <w:t xml:space="preserve">, </w:t>
      </w:r>
      <w:proofErr w:type="spellStart"/>
      <w:r w:rsidRPr="008640D3">
        <w:t>peralgonidin</w:t>
      </w:r>
      <w:proofErr w:type="spellEnd"/>
      <w:r w:rsidRPr="008640D3">
        <w:t xml:space="preserve">, </w:t>
      </w:r>
      <w:proofErr w:type="spellStart"/>
      <w:r w:rsidRPr="008640D3">
        <w:t>petunindinin</w:t>
      </w:r>
      <w:proofErr w:type="spellEnd"/>
      <w:r w:rsidRPr="008640D3">
        <w:t xml:space="preserve"> 3 glikozitleri) </w:t>
      </w:r>
      <w:proofErr w:type="spellStart"/>
      <w:r w:rsidRPr="008640D3">
        <w:t>Kateşinler</w:t>
      </w:r>
      <w:proofErr w:type="spellEnd"/>
      <w:r w:rsidRPr="008640D3">
        <w:t xml:space="preserve"> </w:t>
      </w:r>
      <w:proofErr w:type="spellStart"/>
      <w:r w:rsidRPr="008640D3">
        <w:t>epikateşin</w:t>
      </w:r>
      <w:proofErr w:type="spellEnd"/>
      <w:r w:rsidRPr="008640D3">
        <w:t xml:space="preserve"> </w:t>
      </w:r>
      <w:proofErr w:type="spellStart"/>
      <w:r w:rsidRPr="008640D3">
        <w:t>kondanse</w:t>
      </w:r>
      <w:proofErr w:type="spellEnd"/>
      <w:r w:rsidRPr="008640D3">
        <w:t xml:space="preserve"> tanenler, </w:t>
      </w:r>
      <w:proofErr w:type="spellStart"/>
      <w:r w:rsidRPr="008640D3">
        <w:t>oligomerik</w:t>
      </w:r>
      <w:proofErr w:type="spellEnd"/>
      <w:r w:rsidRPr="008640D3">
        <w:t xml:space="preserve"> </w:t>
      </w:r>
      <w:proofErr w:type="spellStart"/>
      <w:r w:rsidRPr="008640D3">
        <w:t>prosiyanidinler</w:t>
      </w:r>
      <w:proofErr w:type="spellEnd"/>
      <w:r w:rsidRPr="008640D3">
        <w:t xml:space="preserve"> (b1 ve B4) </w:t>
      </w:r>
      <w:proofErr w:type="spellStart"/>
      <w:r w:rsidRPr="008640D3">
        <w:t>flavonoitler</w:t>
      </w:r>
      <w:proofErr w:type="spellEnd"/>
      <w:r w:rsidRPr="008640D3">
        <w:t xml:space="preserve"> </w:t>
      </w:r>
      <w:proofErr w:type="spellStart"/>
      <w:r w:rsidRPr="008640D3">
        <w:t>fenolik</w:t>
      </w:r>
      <w:proofErr w:type="spellEnd"/>
      <w:r w:rsidRPr="008640D3">
        <w:t xml:space="preserve"> asitler ve </w:t>
      </w:r>
      <w:proofErr w:type="spellStart"/>
      <w:r w:rsidRPr="008640D3">
        <w:t>pektinler</w:t>
      </w:r>
      <w:proofErr w:type="spellEnd"/>
      <w:r w:rsidRPr="008640D3">
        <w:t xml:space="preserve">. </w:t>
      </w:r>
    </w:p>
    <w:p w:rsidR="008640D3" w:rsidRPr="008640D3" w:rsidRDefault="008640D3" w:rsidP="00471A64">
      <w:pPr>
        <w:spacing w:line="480" w:lineRule="auto"/>
      </w:pPr>
      <w:r w:rsidRPr="008640D3">
        <w:t xml:space="preserve">Geleneksel olarak </w:t>
      </w:r>
      <w:proofErr w:type="spellStart"/>
      <w:r w:rsidRPr="008640D3">
        <w:t>diyare</w:t>
      </w:r>
      <w:proofErr w:type="spellEnd"/>
      <w:r w:rsidRPr="008640D3">
        <w:t xml:space="preserve"> dizanteri, </w:t>
      </w:r>
      <w:proofErr w:type="spellStart"/>
      <w:r w:rsidRPr="008640D3">
        <w:t>gastro</w:t>
      </w:r>
      <w:proofErr w:type="spellEnd"/>
      <w:r w:rsidRPr="008640D3">
        <w:t xml:space="preserve"> </w:t>
      </w:r>
      <w:proofErr w:type="spellStart"/>
      <w:r w:rsidRPr="008640D3">
        <w:t>intestinal</w:t>
      </w:r>
      <w:proofErr w:type="spellEnd"/>
      <w:r w:rsidRPr="008640D3">
        <w:t xml:space="preserve"> </w:t>
      </w:r>
      <w:proofErr w:type="spellStart"/>
      <w:r w:rsidRPr="008640D3">
        <w:t>infalmasyonlarda</w:t>
      </w:r>
      <w:proofErr w:type="spellEnd"/>
      <w:r w:rsidRPr="008640D3">
        <w:t xml:space="preserve">, hemoroitler de ve </w:t>
      </w:r>
      <w:proofErr w:type="spellStart"/>
      <w:r w:rsidRPr="008640D3">
        <w:t>üriner</w:t>
      </w:r>
      <w:proofErr w:type="spellEnd"/>
      <w:r w:rsidRPr="008640D3">
        <w:t xml:space="preserve"> </w:t>
      </w:r>
      <w:proofErr w:type="gramStart"/>
      <w:r w:rsidRPr="008640D3">
        <w:t>şikayetlerde</w:t>
      </w:r>
      <w:proofErr w:type="gramEnd"/>
      <w:r w:rsidRPr="008640D3">
        <w:t xml:space="preserve"> kullanılır. Günümüzde preparatları </w:t>
      </w:r>
      <w:proofErr w:type="spellStart"/>
      <w:r w:rsidRPr="008640D3">
        <w:t>üriner</w:t>
      </w:r>
      <w:proofErr w:type="spellEnd"/>
      <w:r w:rsidRPr="008640D3">
        <w:t xml:space="preserve"> </w:t>
      </w:r>
      <w:proofErr w:type="gramStart"/>
      <w:r w:rsidRPr="008640D3">
        <w:t>enfeksiyonlara</w:t>
      </w:r>
      <w:proofErr w:type="gramEnd"/>
      <w:r w:rsidRPr="008640D3">
        <w:t xml:space="preserve"> karşı verilir. Koruyucu olarak. Gastritte mukozayı tedavi edici etkisi var, </w:t>
      </w:r>
      <w:proofErr w:type="spellStart"/>
      <w:r w:rsidRPr="008640D3">
        <w:t>mukoz</w:t>
      </w:r>
      <w:proofErr w:type="spellEnd"/>
      <w:r w:rsidRPr="008640D3">
        <w:t xml:space="preserve"> </w:t>
      </w:r>
      <w:proofErr w:type="spellStart"/>
      <w:r w:rsidRPr="008640D3">
        <w:t>membran</w:t>
      </w:r>
      <w:proofErr w:type="spellEnd"/>
      <w:r w:rsidRPr="008640D3">
        <w:t xml:space="preserve"> </w:t>
      </w:r>
      <w:proofErr w:type="spellStart"/>
      <w:r w:rsidRPr="008640D3">
        <w:t>enflamasyonunda</w:t>
      </w:r>
      <w:proofErr w:type="spellEnd"/>
      <w:r w:rsidRPr="008640D3">
        <w:t xml:space="preserve"> kullanılır ve kozmetikte tonik cilt ürünlerinde </w:t>
      </w:r>
      <w:proofErr w:type="spellStart"/>
      <w:r w:rsidRPr="008640D3">
        <w:t>kullANILIR</w:t>
      </w:r>
      <w:proofErr w:type="spellEnd"/>
      <w:r w:rsidRPr="008640D3">
        <w:t xml:space="preserve">. </w:t>
      </w:r>
      <w:proofErr w:type="spellStart"/>
      <w:r w:rsidRPr="008640D3">
        <w:t>Kapilleri</w:t>
      </w:r>
      <w:proofErr w:type="spellEnd"/>
      <w:r w:rsidRPr="008640D3">
        <w:t xml:space="preserve"> hasardan koruyucu etkisi de var.</w:t>
      </w:r>
    </w:p>
    <w:p w:rsidR="008640D3" w:rsidRDefault="008640D3" w:rsidP="00471A64">
      <w:pPr>
        <w:spacing w:line="480" w:lineRule="auto"/>
      </w:pPr>
      <w:r w:rsidRPr="008640D3">
        <w:lastRenderedPageBreak/>
        <w:t xml:space="preserve">Antioksidan etkisi de var. </w:t>
      </w:r>
      <w:proofErr w:type="spellStart"/>
      <w:r w:rsidRPr="008640D3">
        <w:t>Antosiyaninlerin</w:t>
      </w:r>
      <w:proofErr w:type="spellEnd"/>
      <w:r w:rsidRPr="008640D3">
        <w:t xml:space="preserve"> </w:t>
      </w:r>
      <w:proofErr w:type="spellStart"/>
      <w:r w:rsidRPr="008640D3">
        <w:t>elajik</w:t>
      </w:r>
      <w:proofErr w:type="spellEnd"/>
      <w:r w:rsidRPr="008640D3">
        <w:t xml:space="preserve"> tanenin ve </w:t>
      </w:r>
      <w:proofErr w:type="spellStart"/>
      <w:r w:rsidRPr="008640D3">
        <w:t>proantosiyaninlerin</w:t>
      </w:r>
      <w:proofErr w:type="spellEnd"/>
      <w:r w:rsidRPr="008640D3">
        <w:t xml:space="preserve"> sorulu olduğu söyleniyor.</w:t>
      </w:r>
    </w:p>
    <w:p w:rsidR="001905EA" w:rsidRDefault="001905EA" w:rsidP="00471A64">
      <w:pPr>
        <w:spacing w:line="480" w:lineRule="auto"/>
      </w:pPr>
      <w:proofErr w:type="spellStart"/>
      <w:r w:rsidRPr="001905EA">
        <w:t>Garlic</w:t>
      </w:r>
      <w:proofErr w:type="spellEnd"/>
      <w:r w:rsidRPr="001905EA">
        <w:t xml:space="preserve"> (</w:t>
      </w:r>
      <w:proofErr w:type="spellStart"/>
      <w:r w:rsidRPr="001905EA">
        <w:rPr>
          <w:i/>
          <w:iCs/>
        </w:rPr>
        <w:t>Allium</w:t>
      </w:r>
      <w:proofErr w:type="spellEnd"/>
      <w:r w:rsidRPr="001905EA">
        <w:rPr>
          <w:i/>
          <w:iCs/>
        </w:rPr>
        <w:t xml:space="preserve"> </w:t>
      </w:r>
      <w:proofErr w:type="spellStart"/>
      <w:r w:rsidRPr="001905EA">
        <w:rPr>
          <w:i/>
          <w:iCs/>
        </w:rPr>
        <w:t>sativum</w:t>
      </w:r>
      <w:proofErr w:type="spellEnd"/>
      <w:r w:rsidRPr="001905EA">
        <w:rPr>
          <w:i/>
          <w:iCs/>
        </w:rPr>
        <w:t xml:space="preserve"> L</w:t>
      </w:r>
      <w:r w:rsidRPr="001905EA">
        <w:t xml:space="preserve">.)  </w:t>
      </w:r>
    </w:p>
    <w:p w:rsidR="00000000" w:rsidRPr="001905EA" w:rsidRDefault="001905EA" w:rsidP="00471A64">
      <w:pPr>
        <w:spacing w:line="480" w:lineRule="auto"/>
      </w:pPr>
      <w:r>
        <w:t>B</w:t>
      </w:r>
      <w:r w:rsidR="00471A64" w:rsidRPr="001905EA">
        <w:t>ah</w:t>
      </w:r>
      <w:r>
        <w:t xml:space="preserve">arat ve tıbbi bitki olarak kullanılır. </w:t>
      </w:r>
      <w:proofErr w:type="spellStart"/>
      <w:proofErr w:type="gramStart"/>
      <w:r w:rsidR="00471A64" w:rsidRPr="001905EA">
        <w:t>Hepatoprotektif,</w:t>
      </w:r>
      <w:r>
        <w:t>antioksdian</w:t>
      </w:r>
      <w:proofErr w:type="gramEnd"/>
      <w:r>
        <w:t>,</w:t>
      </w:r>
      <w:r w:rsidR="00471A64" w:rsidRPr="001905EA">
        <w:t>immunomodulator,anti</w:t>
      </w:r>
      <w:proofErr w:type="spellEnd"/>
      <w:r w:rsidR="00471A64" w:rsidRPr="001905EA">
        <w:t xml:space="preserve"> kanser etkisi vardır. Ayrıca </w:t>
      </w:r>
      <w:proofErr w:type="spellStart"/>
      <w:r w:rsidR="00471A64" w:rsidRPr="001905EA">
        <w:t>kardiovasküler</w:t>
      </w:r>
      <w:proofErr w:type="spellEnd"/>
      <w:r w:rsidR="00471A64" w:rsidRPr="001905EA">
        <w:t xml:space="preserve"> </w:t>
      </w:r>
      <w:r w:rsidR="00471A64" w:rsidRPr="001905EA">
        <w:t>hastalıklara karşı koruyucu olduğu bulunmuştur.</w:t>
      </w:r>
    </w:p>
    <w:p w:rsidR="00000000" w:rsidRPr="001905EA" w:rsidRDefault="00471A64" w:rsidP="00471A64">
      <w:pPr>
        <w:spacing w:line="480" w:lineRule="auto"/>
      </w:pPr>
      <w:r w:rsidRPr="001905EA">
        <w:t xml:space="preserve">Etkisini </w:t>
      </w:r>
      <w:proofErr w:type="spellStart"/>
      <w:r w:rsidRPr="001905EA">
        <w:t>superoksit</w:t>
      </w:r>
      <w:proofErr w:type="spellEnd"/>
      <w:r w:rsidRPr="001905EA">
        <w:t xml:space="preserve"> </w:t>
      </w:r>
      <w:proofErr w:type="spellStart"/>
      <w:proofErr w:type="gramStart"/>
      <w:r w:rsidRPr="001905EA">
        <w:t>dismutaz,katalaz</w:t>
      </w:r>
      <w:proofErr w:type="spellEnd"/>
      <w:proofErr w:type="gramEnd"/>
      <w:r w:rsidRPr="001905EA">
        <w:t xml:space="preserve"> ve </w:t>
      </w:r>
      <w:proofErr w:type="spellStart"/>
      <w:r w:rsidRPr="001905EA">
        <w:t>glutatyon</w:t>
      </w:r>
      <w:proofErr w:type="spellEnd"/>
      <w:r w:rsidRPr="001905EA">
        <w:t xml:space="preserve"> </w:t>
      </w:r>
      <w:proofErr w:type="spellStart"/>
      <w:r w:rsidRPr="001905EA">
        <w:t>peroksidaz</w:t>
      </w:r>
      <w:proofErr w:type="spellEnd"/>
      <w:r w:rsidRPr="001905EA">
        <w:t xml:space="preserve"> gibi antioksidan enzimleri arttırır.</w:t>
      </w:r>
    </w:p>
    <w:p w:rsidR="00000000" w:rsidRPr="001905EA" w:rsidRDefault="00471A64" w:rsidP="00471A64">
      <w:pPr>
        <w:spacing w:line="480" w:lineRule="auto"/>
      </w:pPr>
      <w:r w:rsidRPr="001905EA">
        <w:t>Antioksidan etkiden sorumlu olan maddeler;</w:t>
      </w:r>
    </w:p>
    <w:p w:rsidR="00000000" w:rsidRDefault="00471A64" w:rsidP="00471A64">
      <w:pPr>
        <w:spacing w:line="480" w:lineRule="auto"/>
      </w:pPr>
      <w:proofErr w:type="spellStart"/>
      <w:r w:rsidRPr="001905EA">
        <w:t>allisin</w:t>
      </w:r>
      <w:proofErr w:type="spellEnd"/>
      <w:r w:rsidRPr="001905EA">
        <w:t xml:space="preserve">, </w:t>
      </w:r>
      <w:proofErr w:type="gramStart"/>
      <w:r w:rsidRPr="001905EA">
        <w:t xml:space="preserve">ve  </w:t>
      </w:r>
      <w:proofErr w:type="spellStart"/>
      <w:r w:rsidRPr="001905EA">
        <w:t>organosülfür</w:t>
      </w:r>
      <w:proofErr w:type="spellEnd"/>
      <w:proofErr w:type="gramEnd"/>
      <w:r w:rsidRPr="001905EA">
        <w:t xml:space="preserve"> madde S-</w:t>
      </w:r>
      <w:proofErr w:type="spellStart"/>
      <w:r w:rsidRPr="001905EA">
        <w:t>allylcysteine</w:t>
      </w:r>
      <w:proofErr w:type="spellEnd"/>
      <w:r w:rsidRPr="001905EA">
        <w:t>(SAC) v</w:t>
      </w:r>
      <w:r w:rsidR="001905EA">
        <w:t xml:space="preserve">e  </w:t>
      </w:r>
      <w:proofErr w:type="spellStart"/>
      <w:r w:rsidR="001905EA">
        <w:t>Sallylmercaptocysteine</w:t>
      </w:r>
      <w:proofErr w:type="spellEnd"/>
      <w:r w:rsidR="001905EA">
        <w:t>(SAMC)</w:t>
      </w:r>
      <w:proofErr w:type="spellStart"/>
      <w:r w:rsidR="001905EA">
        <w:t>dır</w:t>
      </w:r>
      <w:proofErr w:type="spellEnd"/>
      <w:r w:rsidR="001905EA">
        <w:t>.</w:t>
      </w:r>
    </w:p>
    <w:p w:rsidR="001905EA" w:rsidRDefault="001905EA" w:rsidP="00471A64">
      <w:pPr>
        <w:spacing w:line="480" w:lineRule="auto"/>
      </w:pPr>
    </w:p>
    <w:p w:rsidR="001905EA" w:rsidRDefault="001905EA" w:rsidP="00471A64">
      <w:pPr>
        <w:spacing w:line="480" w:lineRule="auto"/>
      </w:pPr>
      <w:r w:rsidRPr="001905EA">
        <w:t xml:space="preserve">ALA-Alfa </w:t>
      </w:r>
      <w:proofErr w:type="spellStart"/>
      <w:r w:rsidRPr="001905EA">
        <w:t>Lipoik</w:t>
      </w:r>
      <w:proofErr w:type="spellEnd"/>
      <w:r w:rsidRPr="001905EA">
        <w:t xml:space="preserve"> asit</w:t>
      </w:r>
    </w:p>
    <w:p w:rsidR="001905EA" w:rsidRPr="001905EA" w:rsidRDefault="001905EA" w:rsidP="00471A64">
      <w:pPr>
        <w:spacing w:line="480" w:lineRule="auto"/>
      </w:pPr>
      <w:r w:rsidRPr="001905EA">
        <w:t xml:space="preserve">ALA veya </w:t>
      </w:r>
      <w:proofErr w:type="spellStart"/>
      <w:r w:rsidRPr="001905EA">
        <w:t>Tioktik</w:t>
      </w:r>
      <w:proofErr w:type="spellEnd"/>
      <w:r w:rsidRPr="001905EA">
        <w:t xml:space="preserve"> </w:t>
      </w:r>
      <w:proofErr w:type="gramStart"/>
      <w:r w:rsidRPr="001905EA">
        <w:t>asit  bitki</w:t>
      </w:r>
      <w:proofErr w:type="gramEnd"/>
      <w:r w:rsidRPr="001905EA">
        <w:t xml:space="preserve"> ve hayvan dokularında doğal bulunan </w:t>
      </w:r>
      <w:proofErr w:type="spellStart"/>
      <w:r w:rsidRPr="001905EA">
        <w:t>ditiyol</w:t>
      </w:r>
      <w:proofErr w:type="spellEnd"/>
      <w:r w:rsidRPr="001905EA">
        <w:t xml:space="preserve"> türevi bir bileşiktir. ALA hem suda </w:t>
      </w:r>
      <w:proofErr w:type="spellStart"/>
      <w:r w:rsidRPr="001905EA">
        <w:t>hemde</w:t>
      </w:r>
      <w:proofErr w:type="spellEnd"/>
      <w:r w:rsidRPr="001905EA">
        <w:t xml:space="preserve"> yağda çözünebilen ve serbest radikaller üzerinde kuvvetli etkili doğal bir antioksidandır.</w:t>
      </w:r>
    </w:p>
    <w:p w:rsidR="001905EA" w:rsidRDefault="001905EA" w:rsidP="00471A64">
      <w:pPr>
        <w:spacing w:line="480" w:lineRule="auto"/>
      </w:pPr>
      <w:r w:rsidRPr="001905EA">
        <w:t xml:space="preserve">Ala’nın İnsan  diyetindeki temel kaynağını genellikle </w:t>
      </w:r>
      <w:proofErr w:type="spellStart"/>
      <w:proofErr w:type="gramStart"/>
      <w:r w:rsidRPr="001905EA">
        <w:t>kalb,böbrek</w:t>
      </w:r>
      <w:proofErr w:type="spellEnd"/>
      <w:proofErr w:type="gramEnd"/>
      <w:r w:rsidRPr="001905EA">
        <w:t xml:space="preserve">, karaciğer gibi yüksek </w:t>
      </w:r>
      <w:proofErr w:type="spellStart"/>
      <w:r w:rsidRPr="001905EA">
        <w:t>metabolik</w:t>
      </w:r>
      <w:proofErr w:type="spellEnd"/>
      <w:r w:rsidRPr="001905EA">
        <w:t xml:space="preserve"> hıza sahip hayvan dokuları oluşturmaktadır. Başlıca  kaynak sebzeler arasında </w:t>
      </w:r>
      <w:proofErr w:type="spellStart"/>
      <w:proofErr w:type="gramStart"/>
      <w:r w:rsidRPr="001905EA">
        <w:t>ıspanak,brokoli</w:t>
      </w:r>
      <w:proofErr w:type="spellEnd"/>
      <w:proofErr w:type="gramEnd"/>
      <w:r w:rsidRPr="001905EA">
        <w:t xml:space="preserve">, </w:t>
      </w:r>
      <w:proofErr w:type="spellStart"/>
      <w:r w:rsidRPr="001905EA">
        <w:t>brüksel</w:t>
      </w:r>
      <w:proofErr w:type="spellEnd"/>
      <w:r w:rsidRPr="001905EA">
        <w:t xml:space="preserve"> lahanası, domates ve lahana sayılır. Günlük en yüksek dozu 180 mg olduğu saptanmıştır.</w:t>
      </w:r>
    </w:p>
    <w:p w:rsidR="001905EA" w:rsidRDefault="001905EA" w:rsidP="00471A64">
      <w:pPr>
        <w:spacing w:line="480" w:lineRule="auto"/>
      </w:pPr>
      <w:r w:rsidRPr="001905EA">
        <w:t>Melatonin (MLT) N-</w:t>
      </w:r>
      <w:proofErr w:type="spellStart"/>
      <w:r w:rsidRPr="001905EA">
        <w:t>asetil</w:t>
      </w:r>
      <w:proofErr w:type="spellEnd"/>
      <w:r w:rsidRPr="001905EA">
        <w:t xml:space="preserve"> 5-metoksitriptamin</w:t>
      </w:r>
    </w:p>
    <w:p w:rsidR="001905EA" w:rsidRPr="001905EA" w:rsidRDefault="001905EA" w:rsidP="00471A64">
      <w:pPr>
        <w:spacing w:line="480" w:lineRule="auto"/>
      </w:pPr>
      <w:r w:rsidRPr="001905EA">
        <w:t xml:space="preserve">Beyinde bulunan </w:t>
      </w:r>
      <w:proofErr w:type="spellStart"/>
      <w:r w:rsidRPr="001905EA">
        <w:t>pineal</w:t>
      </w:r>
      <w:proofErr w:type="spellEnd"/>
      <w:r w:rsidRPr="001905EA">
        <w:t xml:space="preserve"> bezden salgılanan bir hormon. Vücutta melatonin üretimi ve salınımı </w:t>
      </w:r>
      <w:proofErr w:type="spellStart"/>
      <w:r w:rsidRPr="001905EA">
        <w:t>karanlıkd</w:t>
      </w:r>
      <w:r>
        <w:t>a</w:t>
      </w:r>
      <w:proofErr w:type="spellEnd"/>
      <w:r>
        <w:t xml:space="preserve"> başlar aydınlık ile sonlanır. E</w:t>
      </w:r>
      <w:r w:rsidRPr="001905EA">
        <w:t>n zararlı serbest radikal olan hidroksil serbest radikalini (OH</w:t>
      </w:r>
      <w:r w:rsidRPr="001905EA">
        <w:t>) ortadan kaldıran çok güçlü bir antioksidandır</w:t>
      </w:r>
      <w:r>
        <w:t>.</w:t>
      </w:r>
      <w:r w:rsidRPr="001905EA">
        <w:t xml:space="preserve"> </w:t>
      </w:r>
    </w:p>
    <w:p w:rsidR="001905EA" w:rsidRDefault="001905EA" w:rsidP="00471A64">
      <w:pPr>
        <w:spacing w:line="480" w:lineRule="auto"/>
      </w:pPr>
      <w:r>
        <w:t>G</w:t>
      </w:r>
      <w:r w:rsidRPr="001905EA">
        <w:t>ünümüze kadar bilinen antioksidanların en güçlüsü olarak kabul edilmektedir. Ceviz(</w:t>
      </w:r>
      <w:proofErr w:type="spellStart"/>
      <w:r w:rsidRPr="001905EA">
        <w:t>Junglans</w:t>
      </w:r>
      <w:proofErr w:type="spellEnd"/>
      <w:r w:rsidRPr="001905EA">
        <w:t xml:space="preserve"> </w:t>
      </w:r>
      <w:proofErr w:type="spellStart"/>
      <w:r w:rsidRPr="001905EA">
        <w:t>regia</w:t>
      </w:r>
      <w:proofErr w:type="spellEnd"/>
      <w:r w:rsidRPr="001905EA">
        <w:t xml:space="preserve">) meyvelerinde </w:t>
      </w:r>
      <w:proofErr w:type="spellStart"/>
      <w:r w:rsidRPr="001905EA">
        <w:t>tesbit</w:t>
      </w:r>
      <w:proofErr w:type="spellEnd"/>
      <w:r w:rsidRPr="001905EA">
        <w:t xml:space="preserve"> edilmiştir.</w:t>
      </w:r>
    </w:p>
    <w:p w:rsidR="001905EA" w:rsidRDefault="001905EA" w:rsidP="00471A64">
      <w:pPr>
        <w:spacing w:line="480" w:lineRule="auto"/>
      </w:pPr>
      <w:proofErr w:type="spellStart"/>
      <w:r w:rsidRPr="001905EA">
        <w:t>Sülforan</w:t>
      </w:r>
      <w:proofErr w:type="spellEnd"/>
    </w:p>
    <w:p w:rsidR="001905EA" w:rsidRPr="001905EA" w:rsidRDefault="001905EA" w:rsidP="00471A64">
      <w:pPr>
        <w:spacing w:line="480" w:lineRule="auto"/>
      </w:pPr>
      <w:r w:rsidRPr="001905EA">
        <w:lastRenderedPageBreak/>
        <w:t xml:space="preserve">Bir </w:t>
      </w:r>
      <w:proofErr w:type="spellStart"/>
      <w:r w:rsidRPr="001905EA">
        <w:t>organo</w:t>
      </w:r>
      <w:proofErr w:type="spellEnd"/>
      <w:r w:rsidRPr="001905EA">
        <w:t xml:space="preserve"> sülfür madde ve brokolide bol miktarda bulunur.</w:t>
      </w:r>
    </w:p>
    <w:p w:rsidR="001905EA" w:rsidRDefault="001905EA" w:rsidP="00471A64">
      <w:pPr>
        <w:spacing w:line="480" w:lineRule="auto"/>
      </w:pPr>
      <w:r w:rsidRPr="001905EA">
        <w:t>Kuvvetli antioksidan bir madde</w:t>
      </w:r>
    </w:p>
    <w:p w:rsidR="001905EA" w:rsidRDefault="001905EA" w:rsidP="00471A64">
      <w:pPr>
        <w:spacing w:line="480" w:lineRule="auto"/>
      </w:pPr>
      <w:proofErr w:type="spellStart"/>
      <w:r w:rsidRPr="001905EA">
        <w:t>Lycium</w:t>
      </w:r>
      <w:proofErr w:type="spellEnd"/>
      <w:r w:rsidRPr="001905EA">
        <w:t xml:space="preserve"> </w:t>
      </w:r>
      <w:proofErr w:type="spellStart"/>
      <w:r w:rsidRPr="001905EA">
        <w:t>barbarum</w:t>
      </w:r>
      <w:proofErr w:type="spellEnd"/>
      <w:r w:rsidRPr="001905EA">
        <w:t xml:space="preserve"> L</w:t>
      </w:r>
      <w:proofErr w:type="gramStart"/>
      <w:r w:rsidRPr="001905EA">
        <w:t>.,</w:t>
      </w:r>
      <w:proofErr w:type="gramEnd"/>
      <w:r w:rsidRPr="001905EA">
        <w:t xml:space="preserve"> </w:t>
      </w:r>
      <w:r w:rsidRPr="001905EA">
        <w:t>Kurt üzümü</w:t>
      </w:r>
    </w:p>
    <w:p w:rsidR="001905EA" w:rsidRDefault="001905EA" w:rsidP="00471A64">
      <w:pPr>
        <w:spacing w:line="480" w:lineRule="auto"/>
      </w:pPr>
      <w:r w:rsidRPr="001905EA">
        <w:t>Familya</w:t>
      </w:r>
      <w:r>
        <w:t>sı</w:t>
      </w:r>
      <w:r w:rsidRPr="001905EA">
        <w:t xml:space="preserve">: </w:t>
      </w:r>
      <w:proofErr w:type="spellStart"/>
      <w:r w:rsidRPr="001905EA">
        <w:t>Solanaceae</w:t>
      </w:r>
      <w:proofErr w:type="spellEnd"/>
    </w:p>
    <w:p w:rsidR="001905EA" w:rsidRDefault="001905EA" w:rsidP="00471A64">
      <w:pPr>
        <w:spacing w:line="480" w:lineRule="auto"/>
      </w:pPr>
      <w:r>
        <w:t xml:space="preserve">Meyveleri kullanılıyor. Başlıca üreticisi Çin ve binlerce yıldan beri </w:t>
      </w:r>
      <w:proofErr w:type="spellStart"/>
      <w:proofErr w:type="gramStart"/>
      <w:r>
        <w:t>Çinde</w:t>
      </w:r>
      <w:proofErr w:type="spellEnd"/>
      <w:r>
        <w:t xml:space="preserve">  kullanılmaktadır</w:t>
      </w:r>
      <w:proofErr w:type="gramEnd"/>
      <w:r>
        <w:t xml:space="preserve">. </w:t>
      </w:r>
    </w:p>
    <w:p w:rsidR="001905EA" w:rsidRPr="001905EA" w:rsidRDefault="001905EA" w:rsidP="00471A64">
      <w:pPr>
        <w:spacing w:line="480" w:lineRule="auto"/>
      </w:pPr>
      <w:proofErr w:type="spellStart"/>
      <w:r>
        <w:t>Poliholozitlerinin</w:t>
      </w:r>
      <w:proofErr w:type="spellEnd"/>
      <w:r>
        <w:t xml:space="preserve"> güçlü antioksidan etkisi vardır.</w:t>
      </w:r>
    </w:p>
    <w:p w:rsidR="001905EA" w:rsidRPr="001905EA" w:rsidRDefault="001905EA" w:rsidP="00471A64">
      <w:pPr>
        <w:spacing w:line="480" w:lineRule="auto"/>
      </w:pPr>
    </w:p>
    <w:p w:rsidR="001905EA" w:rsidRPr="001905EA" w:rsidRDefault="001905EA" w:rsidP="00471A64">
      <w:pPr>
        <w:spacing w:line="480" w:lineRule="auto"/>
      </w:pPr>
    </w:p>
    <w:p w:rsidR="001905EA" w:rsidRDefault="001905EA" w:rsidP="00471A64">
      <w:pPr>
        <w:spacing w:line="480" w:lineRule="auto"/>
      </w:pPr>
    </w:p>
    <w:p w:rsidR="008640D3" w:rsidRDefault="008640D3" w:rsidP="00471A64">
      <w:pPr>
        <w:spacing w:line="480" w:lineRule="auto"/>
      </w:pPr>
    </w:p>
    <w:p w:rsidR="00B72F7F" w:rsidRPr="00A7094E" w:rsidRDefault="00B72F7F" w:rsidP="00471A64">
      <w:pPr>
        <w:spacing w:line="480" w:lineRule="auto"/>
      </w:pPr>
    </w:p>
    <w:p w:rsidR="00A7094E" w:rsidRDefault="00A7094E" w:rsidP="00471A64">
      <w:pPr>
        <w:spacing w:line="480" w:lineRule="auto"/>
      </w:pPr>
    </w:p>
    <w:p w:rsidR="00A7094E" w:rsidRPr="00A7094E" w:rsidRDefault="00A7094E" w:rsidP="00471A64">
      <w:pPr>
        <w:spacing w:line="480" w:lineRule="auto"/>
      </w:pPr>
    </w:p>
    <w:sectPr w:rsidR="00A7094E" w:rsidRPr="00A70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268"/>
    <w:multiLevelType w:val="hybridMultilevel"/>
    <w:tmpl w:val="B3C628B0"/>
    <w:lvl w:ilvl="0" w:tplc="5E94A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1AE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E7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2C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CA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88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84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0D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2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A96449"/>
    <w:multiLevelType w:val="hybridMultilevel"/>
    <w:tmpl w:val="27EC12D0"/>
    <w:lvl w:ilvl="0" w:tplc="3C2E1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02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34E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528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C8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A4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B69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2A2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8D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5D28AC"/>
    <w:multiLevelType w:val="hybridMultilevel"/>
    <w:tmpl w:val="23027A4A"/>
    <w:lvl w:ilvl="0" w:tplc="0AAA8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468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32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485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76B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4C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66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AA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0A7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0D2D1D"/>
    <w:multiLevelType w:val="hybridMultilevel"/>
    <w:tmpl w:val="E4FAD6B6"/>
    <w:lvl w:ilvl="0" w:tplc="850C7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41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52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28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C4F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AA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4F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A6C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61A38F7"/>
    <w:multiLevelType w:val="hybridMultilevel"/>
    <w:tmpl w:val="354852C8"/>
    <w:lvl w:ilvl="0" w:tplc="1BCA6A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7619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DA98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7DCB0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0CAF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6A8C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1A623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6E631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BA4FA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C261D"/>
    <w:multiLevelType w:val="hybridMultilevel"/>
    <w:tmpl w:val="BE3A3C02"/>
    <w:lvl w:ilvl="0" w:tplc="6522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42B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BE9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B45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42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B8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4C2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CF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2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E2"/>
    <w:rsid w:val="001905EA"/>
    <w:rsid w:val="001B269B"/>
    <w:rsid w:val="00293423"/>
    <w:rsid w:val="00471A64"/>
    <w:rsid w:val="0077743E"/>
    <w:rsid w:val="008640D3"/>
    <w:rsid w:val="00865088"/>
    <w:rsid w:val="00A7094E"/>
    <w:rsid w:val="00B4515B"/>
    <w:rsid w:val="00B72F7F"/>
    <w:rsid w:val="00BB0411"/>
    <w:rsid w:val="00D44AE2"/>
    <w:rsid w:val="00F5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E546"/>
  <w15:chartTrackingRefBased/>
  <w15:docId w15:val="{F1778DFE-AF42-447C-970D-257AD17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4515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7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8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1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2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4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4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0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49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1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8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3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6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6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69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1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</dc:creator>
  <cp:keywords/>
  <dc:description/>
  <cp:lastModifiedBy>belma</cp:lastModifiedBy>
  <cp:revision>7</cp:revision>
  <dcterms:created xsi:type="dcterms:W3CDTF">2018-04-07T06:14:00Z</dcterms:created>
  <dcterms:modified xsi:type="dcterms:W3CDTF">2018-04-07T10:06:00Z</dcterms:modified>
</cp:coreProperties>
</file>