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CB96C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742453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465444A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BF99C6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1F20D3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44CD6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F28D4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3D2234B5" w14:textId="7864198B" w:rsidR="00BC32DD" w:rsidRPr="001A2552" w:rsidRDefault="00A17F3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ECZ979 Hastalıkların Biyokimyasal Temel</w:t>
            </w:r>
            <w:r w:rsidR="00DD56A8">
              <w:rPr>
                <w:b/>
                <w:bCs/>
                <w:szCs w:val="16"/>
              </w:rPr>
              <w:t>leri</w:t>
            </w:r>
          </w:p>
        </w:tc>
      </w:tr>
      <w:tr w:rsidR="00BC32DD" w:rsidRPr="001A2552" w14:paraId="70F3CD4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D84DA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F281D2A" w14:textId="77777777" w:rsidR="00BC32DD" w:rsidRPr="001A2552" w:rsidRDefault="00A17F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Prof.Dr.Zeliha Büyükbingöl</w:t>
            </w:r>
          </w:p>
        </w:tc>
      </w:tr>
      <w:tr w:rsidR="00BC32DD" w:rsidRPr="001A2552" w14:paraId="5FD9C8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16910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0C6A5F8" w14:textId="77777777" w:rsidR="00BC32DD" w:rsidRPr="001A2552" w:rsidRDefault="00A17F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2877F6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E233B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0E66A44" w14:textId="77777777" w:rsidR="00BC32DD" w:rsidRPr="001A2552" w:rsidRDefault="00A17F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4205BE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33078C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5972224" w14:textId="40460604" w:rsidR="00BC32DD" w:rsidRPr="001A2552" w:rsidRDefault="00215A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50B9535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76D69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713E15B" w14:textId="2446A633" w:rsidR="00BC32DD" w:rsidRPr="00DD56A8" w:rsidRDefault="00DD56A8" w:rsidP="00DD56A8">
            <w:pPr>
              <w:pStyle w:val="DersBilgileri"/>
              <w:rPr>
                <w:szCs w:val="16"/>
                <w:lang w:val="en-US"/>
              </w:rPr>
            </w:pPr>
            <w:r w:rsidRPr="00DD56A8">
              <w:rPr>
                <w:szCs w:val="16"/>
                <w:lang w:val="en-US"/>
              </w:rPr>
              <w:t>Gastrointestinal sisteme giriş, bazı GI sistem hastalıkları; konstipasyon, diyare, enflamatuvar barsak hastalıkları, bazı GI sistem hastalıkları; konstipasyon, diyare, enflamatuvar barsak hastalıkları, Solunum sistemine giriş, Obstruktif akciğer hastalıkları, Böbrek fonksiyonları ve böbrek yetmezlikleri, Kandaki şekilli elementler, anemiler, Kemik metabolizması ve kemik hastalıkları, Endokrin bozukluklar; Diyabet, tiroid hastalıkları, obesite ve metabolik sendrom, Endokrin bozukluklar; Diyabet, tiroid hastalıkları, obesite ve metabolik sendrom, Kanser hücrelerinde metabolik değişimler, Lipit  metabolizması bozuklukları, ateroskleroz, Lipit metabolizması bozuklukları, ateroskleroz, Nörodejeneratif hastalıklar; Alzheimer, Parkinson.</w:t>
            </w:r>
          </w:p>
        </w:tc>
      </w:tr>
      <w:tr w:rsidR="00BC32DD" w:rsidRPr="001A2552" w14:paraId="6F39FC12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C0525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D235329" w14:textId="250A343E" w:rsidR="00BC32DD" w:rsidRPr="001A2552" w:rsidRDefault="00DD56A8" w:rsidP="00DD56A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derste, çeşitli metabolik ve diğer hastalıklarda biyokimyasal değişikliklerin irdelenmesi ve öğrencilerin söz konusu hastalıklarda gerçekleşen metabolik olaylar konusunda bilgi sahibi olmaları amaçlanmaktadır.</w:t>
            </w:r>
            <w:bookmarkStart w:id="0" w:name="_GoBack"/>
            <w:bookmarkEnd w:id="0"/>
          </w:p>
        </w:tc>
      </w:tr>
      <w:tr w:rsidR="00215A19" w:rsidRPr="001A2552" w14:paraId="3006674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8836E0" w14:textId="77777777" w:rsidR="00215A19" w:rsidRPr="001A2552" w:rsidRDefault="00215A19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AADFE6C" w14:textId="1F489751" w:rsidR="00215A19" w:rsidRPr="001A2552" w:rsidRDefault="00215A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215A19" w:rsidRPr="001A2552" w14:paraId="6E05D07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B4D3CE" w14:textId="77777777" w:rsidR="00215A19" w:rsidRPr="001A2552" w:rsidRDefault="00215A19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42E447A" w14:textId="3EE1CA54" w:rsidR="00215A19" w:rsidRPr="001A2552" w:rsidRDefault="00215A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215A19" w:rsidRPr="001A2552" w14:paraId="1FF7913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1B49E5" w14:textId="77777777" w:rsidR="00215A19" w:rsidRPr="001A2552" w:rsidRDefault="00215A19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1EEC48F" w14:textId="771BD26D" w:rsidR="00215A19" w:rsidRPr="001A2552" w:rsidRDefault="00215A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15A19" w:rsidRPr="001A2552" w14:paraId="7D7810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8AE110" w14:textId="77777777" w:rsidR="00215A19" w:rsidRPr="001A2552" w:rsidRDefault="00215A19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5E92D35" w14:textId="77777777" w:rsidR="00215A19" w:rsidRPr="001A2552" w:rsidRDefault="00215A19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215A19" w:rsidRPr="001A2552" w14:paraId="2C04FB1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2222005" w14:textId="77777777" w:rsidR="00215A19" w:rsidRPr="001A2552" w:rsidRDefault="00215A19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7233104B" w14:textId="01649E9B" w:rsidR="00215A19" w:rsidRPr="001A2552" w:rsidRDefault="00215A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215A19" w:rsidRPr="001A2552" w14:paraId="233FFB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219D36" w14:textId="77777777" w:rsidR="00215A19" w:rsidRPr="001A2552" w:rsidRDefault="00215A19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299041F" w14:textId="0C254F4B" w:rsidR="00215A19" w:rsidRPr="001A2552" w:rsidRDefault="00215A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15A19" w:rsidRPr="001A2552" w14:paraId="042A61D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89FEFA1" w14:textId="77777777" w:rsidR="00215A19" w:rsidRPr="001A2552" w:rsidRDefault="00215A19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AB8F20A" w14:textId="77777777" w:rsidR="00215A19" w:rsidRPr="001A2552" w:rsidRDefault="00215A19" w:rsidP="00832AEF">
            <w:pPr>
              <w:pStyle w:val="DersBilgileri"/>
              <w:rPr>
                <w:szCs w:val="16"/>
              </w:rPr>
            </w:pPr>
          </w:p>
        </w:tc>
      </w:tr>
    </w:tbl>
    <w:p w14:paraId="68F77640" w14:textId="77777777" w:rsidR="00BC32DD" w:rsidRPr="001A2552" w:rsidRDefault="00BC32DD" w:rsidP="00BC32DD">
      <w:pPr>
        <w:rPr>
          <w:sz w:val="16"/>
          <w:szCs w:val="16"/>
        </w:rPr>
      </w:pPr>
    </w:p>
    <w:p w14:paraId="78806198" w14:textId="77777777" w:rsidR="00BC32DD" w:rsidRPr="001A2552" w:rsidRDefault="00BC32DD" w:rsidP="00BC32DD">
      <w:pPr>
        <w:rPr>
          <w:sz w:val="16"/>
          <w:szCs w:val="16"/>
        </w:rPr>
      </w:pPr>
    </w:p>
    <w:p w14:paraId="702CF715" w14:textId="77777777" w:rsidR="00BC32DD" w:rsidRPr="001A2552" w:rsidRDefault="00BC32DD" w:rsidP="00BC32DD">
      <w:pPr>
        <w:rPr>
          <w:sz w:val="16"/>
          <w:szCs w:val="16"/>
        </w:rPr>
      </w:pPr>
    </w:p>
    <w:p w14:paraId="080FCC01" w14:textId="77777777" w:rsidR="00BC32DD" w:rsidRDefault="00BC32DD" w:rsidP="00BC32DD"/>
    <w:p w14:paraId="61120114" w14:textId="77777777" w:rsidR="00EB0AE2" w:rsidRDefault="0006482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215A19"/>
    <w:rsid w:val="00832BE3"/>
    <w:rsid w:val="00A17F32"/>
    <w:rsid w:val="00BC32DD"/>
    <w:rsid w:val="00D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195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Macintosh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Flz</cp:lastModifiedBy>
  <cp:revision>2</cp:revision>
  <dcterms:created xsi:type="dcterms:W3CDTF">2018-04-12T16:38:00Z</dcterms:created>
  <dcterms:modified xsi:type="dcterms:W3CDTF">2018-04-12T16:38:00Z</dcterms:modified>
</cp:coreProperties>
</file>