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A3A9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Evde bakım hizmetlerinin tanımı ve tarihi gelişimi </w:t>
            </w:r>
          </w:p>
        </w:tc>
      </w:tr>
      <w:tr w:rsidR="002960A8" w:rsidRPr="001A2552" w:rsidTr="004A3A9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Dünya’da ve Türkiye’de evde bakım hizmetlerinin mevcut durumu ve örnekler </w:t>
            </w:r>
          </w:p>
        </w:tc>
      </w:tr>
      <w:tr w:rsidR="002960A8" w:rsidRPr="001A2552" w:rsidTr="00C0688A">
        <w:trPr>
          <w:cantSplit/>
          <w:trHeight w:val="9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Evde bakım verilebilecek durumlar ve evde bakım sisteminin kapsamı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Evde bakım hizmetlerinin </w:t>
            </w:r>
            <w:proofErr w:type="spellStart"/>
            <w:proofErr w:type="gramStart"/>
            <w:r w:rsidRPr="000D5482">
              <w:rPr>
                <w:rFonts w:ascii="Times New Roman" w:hAnsi="Times New Roman"/>
                <w:sz w:val="24"/>
              </w:rPr>
              <w:t>ögeleri,evde</w:t>
            </w:r>
            <w:proofErr w:type="spellEnd"/>
            <w:proofErr w:type="gramEnd"/>
            <w:r w:rsidRPr="000D5482">
              <w:rPr>
                <w:rFonts w:ascii="Times New Roman" w:hAnsi="Times New Roman"/>
                <w:sz w:val="24"/>
              </w:rPr>
              <w:t xml:space="preserve"> bakımın olumlu ve olumsuz yanları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Evde bakım hizmeti veren sağlık insan gücü ve özellikleri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Yaşlılık ve ilgili kavramlar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Yaşlanma teorileri ve yaşlılıkta fiziksel ve </w:t>
            </w:r>
            <w:proofErr w:type="spellStart"/>
            <w:r w:rsidRPr="000D5482">
              <w:rPr>
                <w:rFonts w:ascii="Times New Roman" w:hAnsi="Times New Roman"/>
                <w:sz w:val="24"/>
              </w:rPr>
              <w:t>psiko</w:t>
            </w:r>
            <w:proofErr w:type="spellEnd"/>
            <w:r w:rsidRPr="000D5482">
              <w:rPr>
                <w:rFonts w:ascii="Times New Roman" w:hAnsi="Times New Roman"/>
                <w:sz w:val="24"/>
              </w:rPr>
              <w:t xml:space="preserve"> sosyal özellikler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Demografi yönünden yaşlılık ve toplum türleri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Aktif yaşlanma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Yaşlılarda kronik hastalıklar ve sağlık sorunlarının nitelikleri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Yaşlı bakımı ve evde bakım hizmetleri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Dünyada evde bakım hizmetleri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Türkiye'de evde bakım hizmetleri </w:t>
            </w:r>
          </w:p>
        </w:tc>
      </w:tr>
      <w:tr w:rsidR="002960A8" w:rsidRPr="001A2552" w:rsidTr="00C0688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960A8" w:rsidRPr="001A2552" w:rsidRDefault="002960A8" w:rsidP="00296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0A8" w:rsidRPr="000D5482" w:rsidRDefault="002960A8" w:rsidP="002960A8">
            <w:pPr>
              <w:rPr>
                <w:rFonts w:ascii="Times New Roman" w:hAnsi="Times New Roman"/>
                <w:sz w:val="24"/>
              </w:rPr>
            </w:pPr>
            <w:r w:rsidRPr="000D5482">
              <w:rPr>
                <w:rFonts w:ascii="Times New Roman" w:hAnsi="Times New Roman"/>
                <w:sz w:val="24"/>
              </w:rPr>
              <w:t xml:space="preserve">Evde bakım hizmetlerinde yeni gelişmeler ve sağlık sistemine </w:t>
            </w:r>
            <w:proofErr w:type="gramStart"/>
            <w:r w:rsidRPr="000D5482">
              <w:rPr>
                <w:rFonts w:ascii="Times New Roman" w:hAnsi="Times New Roman"/>
                <w:sz w:val="24"/>
              </w:rPr>
              <w:t>entegre</w:t>
            </w:r>
            <w:proofErr w:type="gramEnd"/>
            <w:r w:rsidRPr="000D5482">
              <w:rPr>
                <w:rFonts w:ascii="Times New Roman" w:hAnsi="Times New Roman"/>
                <w:sz w:val="24"/>
              </w:rPr>
              <w:t xml:space="preserve"> edilmesi 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2960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960A8"/>
    <w:rsid w:val="002A33A6"/>
    <w:rsid w:val="003B48EB"/>
    <w:rsid w:val="004A3A95"/>
    <w:rsid w:val="00832BE3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0C6F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skyba</cp:lastModifiedBy>
  <cp:revision>2</cp:revision>
  <dcterms:created xsi:type="dcterms:W3CDTF">2018-04-13T08:52:00Z</dcterms:created>
  <dcterms:modified xsi:type="dcterms:W3CDTF">2018-04-13T08:52:00Z</dcterms:modified>
</cp:coreProperties>
</file>