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11" w:rsidRPr="00065381" w:rsidRDefault="00290511" w:rsidP="00290511">
      <w:pPr>
        <w:jc w:val="center"/>
        <w:rPr>
          <w:rFonts w:ascii="Calibri" w:hAnsi="Calibri"/>
          <w:b/>
          <w:sz w:val="32"/>
        </w:rPr>
      </w:pPr>
      <w:r w:rsidRPr="00065381">
        <w:rPr>
          <w:rFonts w:ascii="Calibri" w:hAnsi="Calibri"/>
          <w:b/>
          <w:sz w:val="32"/>
        </w:rPr>
        <w:t xml:space="preserve">Analitik Kimyada Bilgisayar </w:t>
      </w:r>
      <w:proofErr w:type="gramStart"/>
      <w:r w:rsidRPr="00065381">
        <w:rPr>
          <w:rFonts w:ascii="Calibri" w:hAnsi="Calibri"/>
          <w:b/>
          <w:sz w:val="32"/>
        </w:rPr>
        <w:t>Kullanımı :</w:t>
      </w:r>
      <w:proofErr w:type="gramEnd"/>
    </w:p>
    <w:p w:rsidR="00290511" w:rsidRDefault="00290511" w:rsidP="00290511"/>
    <w:p w:rsidR="00290511" w:rsidRPr="00786996" w:rsidRDefault="00290511" w:rsidP="00290511">
      <w:pPr>
        <w:spacing w:line="360" w:lineRule="auto"/>
        <w:ind w:firstLine="720"/>
        <w:jc w:val="both"/>
        <w:rPr>
          <w:rFonts w:ascii="Verdana" w:hAnsi="Verdana"/>
        </w:rPr>
      </w:pPr>
      <w:r w:rsidRPr="00786996">
        <w:rPr>
          <w:rFonts w:ascii="Verdana" w:hAnsi="Verdana"/>
        </w:rPr>
        <w:t>Günümüzde bilgisayar teknolojisi ve bilgisayar programlarının gelişimi hayatın her alanında olduğu gibi bütün bilim dallarında yaygın olarak kullanılmaktadır ve artan bir ihtiyaç göstermektedir.</w:t>
      </w:r>
    </w:p>
    <w:p w:rsidR="00290511" w:rsidRPr="00786996" w:rsidRDefault="00290511" w:rsidP="00290511">
      <w:pPr>
        <w:spacing w:line="360" w:lineRule="auto"/>
        <w:ind w:firstLine="720"/>
        <w:jc w:val="both"/>
        <w:rPr>
          <w:rFonts w:ascii="Verdana" w:hAnsi="Verdana"/>
        </w:rPr>
      </w:pPr>
      <w:r w:rsidRPr="00786996">
        <w:rPr>
          <w:rFonts w:ascii="Verdana" w:hAnsi="Verdana"/>
        </w:rPr>
        <w:t xml:space="preserve">Yukarıda açıklandığı gibi bilgisayar ve çeşitli bilgisayar programları analitik kimyada kullanılmaktadır. </w:t>
      </w:r>
    </w:p>
    <w:p w:rsidR="00290511" w:rsidRPr="00786996" w:rsidRDefault="00290511" w:rsidP="00290511">
      <w:pPr>
        <w:spacing w:line="360" w:lineRule="auto"/>
        <w:ind w:firstLine="720"/>
        <w:jc w:val="both"/>
        <w:rPr>
          <w:rFonts w:ascii="Verdana" w:hAnsi="Verdana"/>
        </w:rPr>
      </w:pPr>
      <w:r w:rsidRPr="00786996">
        <w:rPr>
          <w:rFonts w:ascii="Verdana" w:hAnsi="Verdana"/>
        </w:rPr>
        <w:t xml:space="preserve">Analitik Kimyada bilgisayar </w:t>
      </w:r>
      <w:proofErr w:type="gramStart"/>
      <w:r w:rsidRPr="00786996">
        <w:rPr>
          <w:rFonts w:ascii="Verdana" w:hAnsi="Verdana"/>
        </w:rPr>
        <w:t>kullanımı :</w:t>
      </w:r>
      <w:proofErr w:type="gramEnd"/>
    </w:p>
    <w:p w:rsidR="00290511" w:rsidRPr="00786996" w:rsidRDefault="00290511" w:rsidP="0029051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786996">
        <w:rPr>
          <w:rFonts w:ascii="Verdana" w:hAnsi="Verdana"/>
        </w:rPr>
        <w:t>Analitik Kimyanın değişik alt dallarında araştırmalarda internet aracılığı ile bilimsel makale taramalarında;</w:t>
      </w:r>
    </w:p>
    <w:p w:rsidR="00290511" w:rsidRDefault="00290511" w:rsidP="00290511">
      <w:pPr>
        <w:pStyle w:val="ListeParagraf"/>
        <w:spacing w:line="360" w:lineRule="auto"/>
        <w:ind w:left="1080"/>
        <w:jc w:val="both"/>
        <w:rPr>
          <w:rFonts w:ascii="Verdana" w:hAnsi="Verdana"/>
        </w:rPr>
      </w:pPr>
      <w:hyperlink r:id="rId5" w:history="1">
        <w:r w:rsidRPr="004C7945">
          <w:rPr>
            <w:rStyle w:val="Kpr"/>
            <w:rFonts w:ascii="Verdana" w:hAnsi="Verdana"/>
          </w:rPr>
          <w:t>http://www.scopus.com/</w:t>
        </w:r>
      </w:hyperlink>
      <w:r>
        <w:rPr>
          <w:rFonts w:ascii="Verdana" w:hAnsi="Verdana"/>
        </w:rPr>
        <w:t xml:space="preserve">, </w:t>
      </w:r>
      <w:r w:rsidRPr="00786996">
        <w:rPr>
          <w:rFonts w:ascii="Verdana" w:hAnsi="Verdana"/>
        </w:rPr>
        <w:t>web of</w:t>
      </w:r>
      <w:r>
        <w:rPr>
          <w:rFonts w:ascii="Verdana" w:hAnsi="Verdana"/>
        </w:rPr>
        <w:t xml:space="preserve"> </w:t>
      </w:r>
      <w:proofErr w:type="spellStart"/>
      <w:r w:rsidRPr="00786996">
        <w:rPr>
          <w:rFonts w:ascii="Verdana" w:hAnsi="Verdana"/>
        </w:rPr>
        <w:t>science</w:t>
      </w:r>
      <w:proofErr w:type="spellEnd"/>
      <w:r>
        <w:rPr>
          <w:rFonts w:ascii="Verdana" w:hAnsi="Verdana"/>
        </w:rPr>
        <w:t>,</w:t>
      </w:r>
    </w:p>
    <w:p w:rsidR="00290511" w:rsidRPr="00786996" w:rsidRDefault="00290511" w:rsidP="00290511">
      <w:pPr>
        <w:pStyle w:val="ListeParagraf"/>
        <w:spacing w:line="360" w:lineRule="auto"/>
        <w:ind w:left="1080"/>
        <w:jc w:val="both"/>
        <w:rPr>
          <w:rFonts w:ascii="Verdana" w:hAnsi="Verdana"/>
        </w:rPr>
      </w:pPr>
      <w:hyperlink r:id="rId6" w:history="1">
        <w:r w:rsidRPr="00786996">
          <w:rPr>
            <w:rStyle w:val="Kpr"/>
            <w:rFonts w:ascii="Verdana" w:hAnsi="Verdana"/>
          </w:rPr>
          <w:t>http://www.google.com.tr/</w:t>
        </w:r>
      </w:hyperlink>
      <w:r w:rsidRPr="00786996">
        <w:rPr>
          <w:rFonts w:ascii="Verdana" w:hAnsi="Verdana"/>
        </w:rPr>
        <w:t xml:space="preserve"> , vs.</w:t>
      </w:r>
    </w:p>
    <w:p w:rsidR="00290511" w:rsidRPr="00786996" w:rsidRDefault="00290511" w:rsidP="0029051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786996">
        <w:rPr>
          <w:rFonts w:ascii="Verdana" w:hAnsi="Verdana"/>
        </w:rPr>
        <w:t>Makale yazımında</w:t>
      </w:r>
    </w:p>
    <w:p w:rsidR="00290511" w:rsidRPr="00786996" w:rsidRDefault="00290511" w:rsidP="00290511">
      <w:pPr>
        <w:pStyle w:val="ListeParagraf"/>
        <w:spacing w:line="360" w:lineRule="auto"/>
        <w:ind w:left="1080"/>
        <w:jc w:val="both"/>
        <w:rPr>
          <w:rFonts w:ascii="Verdana" w:hAnsi="Verdana"/>
        </w:rPr>
      </w:pPr>
      <w:r w:rsidRPr="00786996">
        <w:rPr>
          <w:rFonts w:ascii="Verdana" w:hAnsi="Verdana"/>
        </w:rPr>
        <w:t xml:space="preserve">Microsoft Word, </w:t>
      </w:r>
      <w:proofErr w:type="spellStart"/>
      <w:r w:rsidRPr="00786996">
        <w:rPr>
          <w:rFonts w:ascii="Verdana" w:hAnsi="Verdana"/>
        </w:rPr>
        <w:t>Latex</w:t>
      </w:r>
      <w:proofErr w:type="spellEnd"/>
      <w:r w:rsidRPr="00786996">
        <w:rPr>
          <w:rFonts w:ascii="Verdana" w:hAnsi="Verdana"/>
        </w:rPr>
        <w:t>, vs.</w:t>
      </w:r>
    </w:p>
    <w:p w:rsidR="00290511" w:rsidRPr="00786996" w:rsidRDefault="00290511" w:rsidP="0029051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786996">
        <w:rPr>
          <w:rFonts w:ascii="Verdana" w:hAnsi="Verdana"/>
        </w:rPr>
        <w:t>Analitik hesaplamalarda</w:t>
      </w:r>
    </w:p>
    <w:p w:rsidR="00290511" w:rsidRPr="00786996" w:rsidRDefault="00290511" w:rsidP="00290511">
      <w:pPr>
        <w:pStyle w:val="ListeParagraf"/>
        <w:spacing w:line="360" w:lineRule="auto"/>
        <w:ind w:left="1080"/>
        <w:jc w:val="both"/>
        <w:rPr>
          <w:rFonts w:ascii="Verdana" w:hAnsi="Verdana"/>
        </w:rPr>
      </w:pPr>
      <w:r w:rsidRPr="00786996">
        <w:rPr>
          <w:rFonts w:ascii="Verdana" w:hAnsi="Verdana"/>
        </w:rPr>
        <w:t xml:space="preserve">Microsoft </w:t>
      </w:r>
      <w:proofErr w:type="spellStart"/>
      <w:r w:rsidRPr="00786996">
        <w:rPr>
          <w:rFonts w:ascii="Verdana" w:hAnsi="Verdana"/>
        </w:rPr>
        <w:t>excel</w:t>
      </w:r>
      <w:proofErr w:type="spellEnd"/>
      <w:r w:rsidRPr="00786996">
        <w:rPr>
          <w:rFonts w:ascii="Verdana" w:hAnsi="Verdana"/>
        </w:rPr>
        <w:t xml:space="preserve">, </w:t>
      </w:r>
      <w:proofErr w:type="spellStart"/>
      <w:r w:rsidRPr="00786996">
        <w:rPr>
          <w:rFonts w:ascii="Verdana" w:hAnsi="Verdana"/>
        </w:rPr>
        <w:t>Matlab</w:t>
      </w:r>
      <w:proofErr w:type="spellEnd"/>
      <w:r w:rsidRPr="00786996">
        <w:rPr>
          <w:rFonts w:ascii="Verdana" w:hAnsi="Verdana"/>
        </w:rPr>
        <w:t xml:space="preserve">, SPSS, </w:t>
      </w:r>
      <w:proofErr w:type="spellStart"/>
      <w:r w:rsidRPr="00786996">
        <w:rPr>
          <w:rFonts w:ascii="Verdana" w:hAnsi="Verdana"/>
        </w:rPr>
        <w:t>Minitab</w:t>
      </w:r>
      <w:proofErr w:type="spellEnd"/>
      <w:r w:rsidRPr="00786996">
        <w:rPr>
          <w:rFonts w:ascii="Verdana" w:hAnsi="Verdana"/>
        </w:rPr>
        <w:t xml:space="preserve">. </w:t>
      </w:r>
      <w:proofErr w:type="spellStart"/>
      <w:r w:rsidRPr="00786996">
        <w:rPr>
          <w:rFonts w:ascii="Verdana" w:hAnsi="Verdana"/>
        </w:rPr>
        <w:t>Madcard</w:t>
      </w:r>
      <w:proofErr w:type="spellEnd"/>
      <w:r w:rsidRPr="00786996">
        <w:rPr>
          <w:rFonts w:ascii="Verdana" w:hAnsi="Verdana"/>
        </w:rPr>
        <w:t xml:space="preserve"> ve </w:t>
      </w:r>
      <w:proofErr w:type="spellStart"/>
      <w:r w:rsidRPr="00786996">
        <w:rPr>
          <w:rFonts w:ascii="Verdana" w:hAnsi="Verdana"/>
        </w:rPr>
        <w:t>Microcal</w:t>
      </w:r>
      <w:proofErr w:type="spellEnd"/>
      <w:r w:rsidRPr="00786996">
        <w:rPr>
          <w:rFonts w:ascii="Verdana" w:hAnsi="Verdana"/>
        </w:rPr>
        <w:t xml:space="preserve"> </w:t>
      </w:r>
      <w:proofErr w:type="spellStart"/>
      <w:r w:rsidRPr="00786996">
        <w:rPr>
          <w:rFonts w:ascii="Verdana" w:hAnsi="Verdana"/>
        </w:rPr>
        <w:t>orgin</w:t>
      </w:r>
      <w:proofErr w:type="spellEnd"/>
      <w:r>
        <w:rPr>
          <w:rFonts w:ascii="Verdana" w:hAnsi="Verdana"/>
        </w:rPr>
        <w:t xml:space="preserve"> ve bazı özel </w:t>
      </w:r>
      <w:proofErr w:type="spellStart"/>
      <w:r>
        <w:rPr>
          <w:rFonts w:ascii="Verdana" w:hAnsi="Verdana"/>
        </w:rPr>
        <w:t>toolbox</w:t>
      </w:r>
      <w:proofErr w:type="spellEnd"/>
      <w:r>
        <w:rPr>
          <w:rFonts w:ascii="Verdana" w:hAnsi="Verdana"/>
        </w:rPr>
        <w:t>, vs</w:t>
      </w:r>
    </w:p>
    <w:p w:rsidR="00290511" w:rsidRDefault="00290511" w:rsidP="0029051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Analitik Kimya ders anlatımında</w:t>
      </w:r>
    </w:p>
    <w:p w:rsidR="00290511" w:rsidRDefault="00290511" w:rsidP="00290511">
      <w:pPr>
        <w:pStyle w:val="ListeParagraf"/>
        <w:spacing w:line="360" w:lineRule="auto"/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 xml:space="preserve">Microsoft </w:t>
      </w:r>
      <w:proofErr w:type="spellStart"/>
      <w:r>
        <w:rPr>
          <w:rFonts w:ascii="Verdana" w:hAnsi="Verdana"/>
        </w:rPr>
        <w:t>office</w:t>
      </w:r>
      <w:proofErr w:type="spellEnd"/>
      <w:r>
        <w:rPr>
          <w:rFonts w:ascii="Verdana" w:hAnsi="Verdana"/>
        </w:rPr>
        <w:t xml:space="preserve"> PowerPoint veya Microsoft Word dosyası olarak</w:t>
      </w:r>
    </w:p>
    <w:p w:rsidR="00290511" w:rsidRDefault="00290511" w:rsidP="0029051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Analitik cihazlar ve bu cihazların özel programları ile spektrum, </w:t>
      </w:r>
      <w:proofErr w:type="spellStart"/>
      <w:r>
        <w:rPr>
          <w:rFonts w:ascii="Verdana" w:hAnsi="Verdana"/>
        </w:rPr>
        <w:t>kromatogram</w:t>
      </w:r>
      <w:proofErr w:type="spellEnd"/>
      <w:r>
        <w:rPr>
          <w:rFonts w:ascii="Verdana" w:hAnsi="Verdana"/>
        </w:rPr>
        <w:t xml:space="preserve"> ve </w:t>
      </w:r>
      <w:proofErr w:type="spellStart"/>
      <w:r>
        <w:rPr>
          <w:rFonts w:ascii="Verdana" w:hAnsi="Verdana"/>
        </w:rPr>
        <w:t>votamogram</w:t>
      </w:r>
      <w:proofErr w:type="spellEnd"/>
      <w:r>
        <w:rPr>
          <w:rFonts w:ascii="Verdana" w:hAnsi="Verdana"/>
        </w:rPr>
        <w:t xml:space="preserve"> gibi sinyallerin elde edilmesi, değerlendirilmesi ve kayıt işlemlerinde kullanılır.</w:t>
      </w:r>
    </w:p>
    <w:p w:rsidR="00290511" w:rsidRDefault="00290511" w:rsidP="0029051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Organik Kimyasal maddelerin formüllerin yazımı için özel </w:t>
      </w:r>
      <w:proofErr w:type="gramStart"/>
      <w:r>
        <w:rPr>
          <w:rFonts w:ascii="Verdana" w:hAnsi="Verdana"/>
        </w:rPr>
        <w:t>programlar :</w:t>
      </w:r>
      <w:proofErr w:type="gramEnd"/>
    </w:p>
    <w:p w:rsidR="00290511" w:rsidRDefault="00290511" w:rsidP="00290511">
      <w:pPr>
        <w:pStyle w:val="ListeParagraf"/>
        <w:spacing w:line="360" w:lineRule="auto"/>
        <w:ind w:left="1080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2178685" cy="1868805"/>
            <wp:effectExtent l="1905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l="-294" t="-348" b="-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11" w:rsidRDefault="00290511" w:rsidP="00290511">
      <w:pPr>
        <w:pStyle w:val="ListeParagraf"/>
        <w:spacing w:line="360" w:lineRule="auto"/>
        <w:jc w:val="both"/>
        <w:rPr>
          <w:rFonts w:ascii="Verdana" w:hAnsi="Verdana"/>
        </w:rPr>
      </w:pPr>
    </w:p>
    <w:p w:rsidR="00290511" w:rsidRPr="00672B98" w:rsidRDefault="00290511" w:rsidP="00290511">
      <w:pPr>
        <w:pStyle w:val="ListeParagraf"/>
        <w:spacing w:line="360" w:lineRule="auto"/>
        <w:jc w:val="both"/>
        <w:rPr>
          <w:rFonts w:ascii="Verdana" w:hAnsi="Verdana"/>
          <w:b/>
        </w:rPr>
      </w:pPr>
      <w:r w:rsidRPr="00672B98">
        <w:rPr>
          <w:rFonts w:ascii="Verdana" w:hAnsi="Verdana"/>
          <w:b/>
        </w:rPr>
        <w:lastRenderedPageBreak/>
        <w:t xml:space="preserve">Bilgisayarın </w:t>
      </w:r>
      <w:proofErr w:type="spellStart"/>
      <w:r w:rsidRPr="00672B98">
        <w:rPr>
          <w:rFonts w:ascii="Verdana" w:hAnsi="Verdana"/>
          <w:b/>
        </w:rPr>
        <w:t>anallitik</w:t>
      </w:r>
      <w:proofErr w:type="spellEnd"/>
      <w:r w:rsidRPr="00672B98">
        <w:rPr>
          <w:rFonts w:ascii="Verdana" w:hAnsi="Verdana"/>
          <w:b/>
        </w:rPr>
        <w:t xml:space="preserve"> kimyadaki yaygın </w:t>
      </w:r>
      <w:proofErr w:type="gramStart"/>
      <w:r w:rsidRPr="00672B98">
        <w:rPr>
          <w:rFonts w:ascii="Verdana" w:hAnsi="Verdana"/>
          <w:b/>
        </w:rPr>
        <w:t>kullanımı :</w:t>
      </w:r>
      <w:proofErr w:type="gramEnd"/>
    </w:p>
    <w:p w:rsidR="00290511" w:rsidRDefault="00290511" w:rsidP="00290511">
      <w:pPr>
        <w:pStyle w:val="ListeParagraf"/>
        <w:spacing w:line="360" w:lineRule="auto"/>
        <w:jc w:val="both"/>
        <w:rPr>
          <w:rFonts w:ascii="Verdana" w:hAnsi="Verdana"/>
        </w:rPr>
      </w:pPr>
    </w:p>
    <w:p w:rsidR="00290511" w:rsidRDefault="00290511" w:rsidP="0029051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 w:rsidRPr="00786996">
        <w:rPr>
          <w:rFonts w:ascii="Verdana" w:hAnsi="Verdana"/>
        </w:rPr>
        <w:t xml:space="preserve">Analitik Kimyanın değişik alt dallarında araştırmalarda </w:t>
      </w:r>
      <w:proofErr w:type="spellStart"/>
      <w:r w:rsidRPr="00786996">
        <w:rPr>
          <w:rFonts w:ascii="Verdana" w:hAnsi="Verdana"/>
        </w:rPr>
        <w:t>internet</w:t>
      </w:r>
      <w:r w:rsidRPr="00D33975">
        <w:rPr>
          <w:rFonts w:ascii="Verdana" w:hAnsi="Verdana"/>
        </w:rPr>
        <w:t>aracılığı</w:t>
      </w:r>
      <w:proofErr w:type="spellEnd"/>
      <w:r w:rsidRPr="00D33975">
        <w:rPr>
          <w:rFonts w:ascii="Verdana" w:hAnsi="Verdana"/>
        </w:rPr>
        <w:t xml:space="preserve"> ile bilimsel makale taramalarında;</w:t>
      </w:r>
    </w:p>
    <w:p w:rsidR="00290511" w:rsidRDefault="00290511" w:rsidP="00290511">
      <w:pPr>
        <w:pStyle w:val="ListeParagraf"/>
        <w:spacing w:line="360" w:lineRule="auto"/>
        <w:ind w:left="1440"/>
        <w:jc w:val="both"/>
        <w:rPr>
          <w:rFonts w:ascii="Verdana" w:hAnsi="Verdana"/>
        </w:rPr>
      </w:pPr>
      <w:r>
        <w:rPr>
          <w:rFonts w:ascii="Verdana" w:hAnsi="Verdana"/>
        </w:rPr>
        <w:t xml:space="preserve">Yapılacak bir bilimsel araştırmada, konu ile ilgili </w:t>
      </w:r>
    </w:p>
    <w:p w:rsidR="00290511" w:rsidRDefault="00290511" w:rsidP="0029051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Yöntem</w:t>
      </w:r>
    </w:p>
    <w:p w:rsidR="00290511" w:rsidRDefault="00290511" w:rsidP="0029051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Yazar adı</w:t>
      </w:r>
    </w:p>
    <w:p w:rsidR="00290511" w:rsidRPr="00D33975" w:rsidRDefault="00290511" w:rsidP="0029051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D33975">
        <w:rPr>
          <w:rFonts w:ascii="Verdana" w:hAnsi="Verdana"/>
        </w:rPr>
        <w:t xml:space="preserve">Madde adı </w:t>
      </w:r>
      <w:proofErr w:type="spellStart"/>
      <w:r w:rsidRPr="00D33975">
        <w:rPr>
          <w:rFonts w:ascii="Verdana" w:hAnsi="Verdana"/>
        </w:rPr>
        <w:t>kulanılarak</w:t>
      </w:r>
      <w:proofErr w:type="spellEnd"/>
      <w:r w:rsidRPr="00D33975">
        <w:rPr>
          <w:rFonts w:ascii="Verdana" w:hAnsi="Verdana"/>
        </w:rPr>
        <w:t xml:space="preserve"> </w:t>
      </w:r>
      <w:hyperlink r:id="rId8" w:history="1">
        <w:r w:rsidRPr="00D33975">
          <w:rPr>
            <w:rStyle w:val="Kpr"/>
            <w:rFonts w:ascii="Verdana" w:hAnsi="Verdana"/>
          </w:rPr>
          <w:t>http://www.scopus.com/</w:t>
        </w:r>
      </w:hyperlink>
      <w:r w:rsidRPr="00D33975">
        <w:rPr>
          <w:rFonts w:ascii="Verdana" w:hAnsi="Verdana"/>
        </w:rPr>
        <w:t xml:space="preserve">, web of </w:t>
      </w:r>
      <w:proofErr w:type="spellStart"/>
      <w:r w:rsidRPr="00D33975">
        <w:rPr>
          <w:rFonts w:ascii="Verdana" w:hAnsi="Verdana"/>
        </w:rPr>
        <w:t>science</w:t>
      </w:r>
      <w:proofErr w:type="spellEnd"/>
      <w:r w:rsidRPr="00D33975">
        <w:rPr>
          <w:rFonts w:ascii="Verdana" w:hAnsi="Verdana"/>
        </w:rPr>
        <w:t>,</w:t>
      </w:r>
    </w:p>
    <w:p w:rsidR="00290511" w:rsidRPr="00786996" w:rsidRDefault="00290511" w:rsidP="00290511">
      <w:pPr>
        <w:pStyle w:val="ListeParagraf"/>
        <w:spacing w:line="360" w:lineRule="auto"/>
        <w:ind w:left="1080"/>
        <w:jc w:val="both"/>
        <w:rPr>
          <w:rFonts w:ascii="Verdana" w:hAnsi="Verdana"/>
        </w:rPr>
      </w:pPr>
      <w:hyperlink r:id="rId9" w:history="1">
        <w:r w:rsidRPr="00786996">
          <w:rPr>
            <w:rStyle w:val="Kpr"/>
            <w:rFonts w:ascii="Verdana" w:hAnsi="Verdana"/>
          </w:rPr>
          <w:t>http://www.google.com.tr/</w:t>
        </w:r>
      </w:hyperlink>
      <w:r w:rsidRPr="0078699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gibi bilimsel sitelerden </w:t>
      </w:r>
      <w:proofErr w:type="gramStart"/>
      <w:r>
        <w:rPr>
          <w:rFonts w:ascii="Verdana" w:hAnsi="Verdana"/>
        </w:rPr>
        <w:t>literatür</w:t>
      </w:r>
      <w:proofErr w:type="gramEnd"/>
      <w:r>
        <w:rPr>
          <w:rFonts w:ascii="Verdana" w:hAnsi="Verdana"/>
        </w:rPr>
        <w:t xml:space="preserve"> araştırması yapılır.</w:t>
      </w:r>
    </w:p>
    <w:p w:rsidR="00290511" w:rsidRDefault="00290511" w:rsidP="00290511">
      <w:pPr>
        <w:pStyle w:val="ListeParagraf"/>
        <w:spacing w:line="360" w:lineRule="auto"/>
        <w:jc w:val="both"/>
        <w:rPr>
          <w:rFonts w:ascii="Verdana" w:hAnsi="Verdana"/>
        </w:rPr>
      </w:pPr>
    </w:p>
    <w:p w:rsidR="00290511" w:rsidRDefault="00290511" w:rsidP="0029051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Makale, tez ve kitap yazımında metinlerin yazılımı ve tabloların</w:t>
      </w:r>
    </w:p>
    <w:p w:rsidR="00290511" w:rsidRDefault="00290511" w:rsidP="00290511">
      <w:pPr>
        <w:pStyle w:val="ListeParagraf"/>
        <w:spacing w:line="360" w:lineRule="auto"/>
        <w:ind w:left="144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oluşturulması</w:t>
      </w:r>
      <w:proofErr w:type="gramEnd"/>
      <w:r>
        <w:rPr>
          <w:rFonts w:ascii="Verdana" w:hAnsi="Verdana"/>
        </w:rPr>
        <w:t xml:space="preserve"> için kullanılır.</w:t>
      </w:r>
    </w:p>
    <w:p w:rsidR="00290511" w:rsidRDefault="00290511" w:rsidP="00290511">
      <w:pPr>
        <w:pStyle w:val="ListeParagraf"/>
        <w:spacing w:line="360" w:lineRule="auto"/>
        <w:jc w:val="both"/>
        <w:rPr>
          <w:rFonts w:ascii="Verdana" w:hAnsi="Verdana"/>
        </w:rPr>
      </w:pPr>
    </w:p>
    <w:p w:rsidR="00290511" w:rsidRDefault="00290511" w:rsidP="0029051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Tez ve bilimsel sunumlarda </w:t>
      </w:r>
      <w:proofErr w:type="spellStart"/>
      <w:r>
        <w:rPr>
          <w:rFonts w:ascii="Verdana" w:hAnsi="Verdana"/>
        </w:rPr>
        <w:t>kulanımı</w:t>
      </w:r>
      <w:proofErr w:type="spellEnd"/>
      <w:r>
        <w:rPr>
          <w:rFonts w:ascii="Verdana" w:hAnsi="Verdana"/>
        </w:rPr>
        <w:t>.</w:t>
      </w:r>
    </w:p>
    <w:p w:rsidR="00290511" w:rsidRDefault="00290511" w:rsidP="00290511">
      <w:pPr>
        <w:pStyle w:val="ListeParagraf"/>
        <w:spacing w:line="360" w:lineRule="auto"/>
        <w:ind w:left="1440"/>
        <w:jc w:val="both"/>
        <w:rPr>
          <w:rFonts w:ascii="Verdana" w:hAnsi="Verdana"/>
        </w:rPr>
      </w:pPr>
      <w:r>
        <w:rPr>
          <w:rFonts w:ascii="Verdana" w:hAnsi="Verdana"/>
        </w:rPr>
        <w:t>Bu işlem için sunumu yapılacak dosaya ya önce Word dosyası olarak yazılır ve sonra “</w:t>
      </w:r>
      <w:r w:rsidRPr="00FE3B0A">
        <w:rPr>
          <w:rFonts w:ascii="Verdana" w:hAnsi="Verdana"/>
          <w:b/>
          <w:i/>
        </w:rPr>
        <w:t>PowerPoint</w:t>
      </w:r>
      <w:r>
        <w:rPr>
          <w:rFonts w:ascii="Verdana" w:hAnsi="Verdana"/>
        </w:rPr>
        <w:t xml:space="preserve">” programına taşınır, </w:t>
      </w:r>
      <w:proofErr w:type="gramStart"/>
      <w:r>
        <w:rPr>
          <w:rFonts w:ascii="Verdana" w:hAnsi="Verdana"/>
        </w:rPr>
        <w:t>yada</w:t>
      </w:r>
      <w:proofErr w:type="gramEnd"/>
      <w:r>
        <w:rPr>
          <w:rFonts w:ascii="Verdana" w:hAnsi="Verdana"/>
        </w:rPr>
        <w:t xml:space="preserve"> doğrudan “</w:t>
      </w:r>
      <w:r w:rsidRPr="00FE3B0A">
        <w:rPr>
          <w:rFonts w:ascii="Verdana" w:hAnsi="Verdana"/>
          <w:b/>
          <w:i/>
        </w:rPr>
        <w:t>PowerPoint</w:t>
      </w:r>
      <w:r>
        <w:rPr>
          <w:rFonts w:ascii="Verdana" w:hAnsi="Verdana"/>
        </w:rPr>
        <w:t>” olarak yazılır.</w:t>
      </w:r>
    </w:p>
    <w:p w:rsidR="00290511" w:rsidRDefault="00290511" w:rsidP="0029051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 w:rsidRPr="00CC3E73">
        <w:rPr>
          <w:rFonts w:ascii="Verdana" w:hAnsi="Verdana"/>
        </w:rPr>
        <w:t xml:space="preserve">Analitik cihazlardan elde edilen spektrum, </w:t>
      </w:r>
      <w:proofErr w:type="spellStart"/>
      <w:r w:rsidRPr="00CC3E73">
        <w:rPr>
          <w:rFonts w:ascii="Verdana" w:hAnsi="Verdana"/>
        </w:rPr>
        <w:t>kromatogram</w:t>
      </w:r>
      <w:proofErr w:type="spellEnd"/>
      <w:r w:rsidRPr="00CC3E73">
        <w:rPr>
          <w:rFonts w:ascii="Verdana" w:hAnsi="Verdana"/>
        </w:rPr>
        <w:t xml:space="preserve"> ve elektrokimyasal verilerinin </w:t>
      </w:r>
      <w:proofErr w:type="spellStart"/>
      <w:r w:rsidRPr="00CC3E73">
        <w:rPr>
          <w:rFonts w:ascii="Verdana" w:hAnsi="Verdana"/>
        </w:rPr>
        <w:t>microsoft</w:t>
      </w:r>
      <w:proofErr w:type="spellEnd"/>
      <w:r w:rsidRPr="00CC3E73">
        <w:rPr>
          <w:rFonts w:ascii="Verdana" w:hAnsi="Verdana"/>
        </w:rPr>
        <w:t xml:space="preserve"> </w:t>
      </w:r>
      <w:proofErr w:type="spellStart"/>
      <w:r w:rsidRPr="00CC3E73">
        <w:rPr>
          <w:rFonts w:ascii="Verdana" w:hAnsi="Verdana"/>
        </w:rPr>
        <w:t>excel</w:t>
      </w:r>
      <w:proofErr w:type="spellEnd"/>
      <w:r w:rsidRPr="00CC3E73">
        <w:rPr>
          <w:rFonts w:ascii="Verdana" w:hAnsi="Verdana"/>
        </w:rPr>
        <w:t xml:space="preserve"> programın transferi yapılır ve </w:t>
      </w:r>
      <w:proofErr w:type="spellStart"/>
      <w:r w:rsidRPr="00CC3E73">
        <w:rPr>
          <w:rFonts w:ascii="Verdana" w:hAnsi="Verdana"/>
        </w:rPr>
        <w:t>burda</w:t>
      </w:r>
      <w:proofErr w:type="spellEnd"/>
      <w:r w:rsidRPr="00CC3E73">
        <w:rPr>
          <w:rFonts w:ascii="Verdana" w:hAnsi="Verdana"/>
        </w:rPr>
        <w:t xml:space="preserve"> çeşitli sinyal </w:t>
      </w:r>
      <w:proofErr w:type="gramStart"/>
      <w:r w:rsidRPr="00CC3E73">
        <w:rPr>
          <w:rFonts w:ascii="Verdana" w:hAnsi="Verdana"/>
        </w:rPr>
        <w:t>işeme</w:t>
      </w:r>
      <w:proofErr w:type="gramEnd"/>
      <w:r w:rsidRPr="00CC3E73">
        <w:rPr>
          <w:rFonts w:ascii="Verdana" w:hAnsi="Verdana"/>
        </w:rPr>
        <w:t xml:space="preserve"> teknikleri kullanılarak, düzleştirme ve dönüşüm işlemlerine tabi tutularak analitik amaçlar için kullanılır.</w:t>
      </w:r>
    </w:p>
    <w:p w:rsidR="00290511" w:rsidRDefault="00290511" w:rsidP="00290511">
      <w:pPr>
        <w:pStyle w:val="ListeParagraf"/>
        <w:spacing w:line="360" w:lineRule="auto"/>
        <w:jc w:val="both"/>
        <w:rPr>
          <w:rFonts w:ascii="Verdana" w:hAnsi="Verdana"/>
        </w:rPr>
      </w:pPr>
    </w:p>
    <w:p w:rsidR="00290511" w:rsidRPr="0040540F" w:rsidRDefault="00290511" w:rsidP="0029051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 w:rsidRPr="0040540F">
        <w:rPr>
          <w:rFonts w:ascii="Verdana" w:hAnsi="Verdana"/>
        </w:rPr>
        <w:t>Analitik cihazdan elde edilen spektrumların de</w:t>
      </w:r>
      <w:r>
        <w:rPr>
          <w:rFonts w:ascii="Verdana" w:hAnsi="Verdana"/>
        </w:rPr>
        <w:t>ğ</w:t>
      </w:r>
      <w:r w:rsidRPr="0040540F">
        <w:rPr>
          <w:rFonts w:ascii="Verdana" w:hAnsi="Verdana"/>
        </w:rPr>
        <w:t>erlendirilmesinde;</w:t>
      </w:r>
    </w:p>
    <w:p w:rsidR="00290511" w:rsidRPr="00672B98" w:rsidRDefault="00290511" w:rsidP="00290511">
      <w:pPr>
        <w:pStyle w:val="ListeParagraf"/>
        <w:spacing w:line="360" w:lineRule="auto"/>
        <w:jc w:val="both"/>
        <w:rPr>
          <w:rFonts w:ascii="Verdana" w:hAnsi="Verdana"/>
          <w:highlight w:val="yellow"/>
        </w:rPr>
      </w:pPr>
      <w:r>
        <w:rPr>
          <w:noProof/>
        </w:rPr>
        <w:lastRenderedPageBreak/>
        <w:drawing>
          <wp:inline distT="0" distB="0" distL="0" distR="0">
            <wp:extent cx="4739005" cy="3100705"/>
            <wp:effectExtent l="19050" t="0" r="444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310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11" w:rsidRDefault="00290511" w:rsidP="00290511">
      <w:pPr>
        <w:pStyle w:val="ListeParagraf"/>
        <w:spacing w:line="36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Bilgisayarlar vasıtasıyla analitik cihazlardan elde edilen spektrumlar veya veriler </w:t>
      </w:r>
      <w:proofErr w:type="gramStart"/>
      <w:r>
        <w:rPr>
          <w:rFonts w:ascii="Verdana" w:hAnsi="Verdana"/>
        </w:rPr>
        <w:t>kalitatif</w:t>
      </w:r>
      <w:proofErr w:type="gramEnd"/>
      <w:r>
        <w:rPr>
          <w:rFonts w:ascii="Verdana" w:hAnsi="Verdana"/>
        </w:rPr>
        <w:t xml:space="preserve"> ve kantitatif analiz işlemlerinde kullanılmaktadır. Spektrumların elde edilmesinden </w:t>
      </w:r>
      <w:proofErr w:type="gramStart"/>
      <w:r>
        <w:rPr>
          <w:rFonts w:ascii="Verdana" w:hAnsi="Verdana"/>
        </w:rPr>
        <w:t>kalibrasyon</w:t>
      </w:r>
      <w:proofErr w:type="gramEnd"/>
      <w:r>
        <w:rPr>
          <w:rFonts w:ascii="Verdana" w:hAnsi="Verdana"/>
        </w:rPr>
        <w:t xml:space="preserve"> ve analiz sonuçlarının değerlendirilmesine kadar bilgisayar ve çeşitli analitik bilgisayar programları analitik kimyada kullanılmaktadır.</w:t>
      </w:r>
    </w:p>
    <w:p w:rsidR="00290511" w:rsidRDefault="00290511" w:rsidP="00290511">
      <w:pPr>
        <w:pStyle w:val="ListeParagraf"/>
        <w:spacing w:line="360" w:lineRule="auto"/>
        <w:ind w:left="1440"/>
        <w:jc w:val="both"/>
        <w:rPr>
          <w:rFonts w:ascii="Verdana" w:hAnsi="Verdana"/>
        </w:rPr>
      </w:pPr>
    </w:p>
    <w:p w:rsidR="00290511" w:rsidRDefault="00290511" w:rsidP="00290511">
      <w:pPr>
        <w:pStyle w:val="ListeParagraf"/>
        <w:spacing w:line="360" w:lineRule="auto"/>
        <w:ind w:left="1440"/>
        <w:jc w:val="both"/>
        <w:rPr>
          <w:rFonts w:ascii="Verdana" w:hAnsi="Verdana"/>
        </w:rPr>
      </w:pPr>
    </w:p>
    <w:p w:rsidR="00290511" w:rsidRDefault="00290511" w:rsidP="00290511">
      <w:pPr>
        <w:pStyle w:val="ListeParagraf"/>
        <w:spacing w:line="360" w:lineRule="auto"/>
        <w:ind w:left="1440"/>
        <w:jc w:val="both"/>
        <w:rPr>
          <w:rFonts w:ascii="Verdana" w:hAnsi="Verdana"/>
        </w:rPr>
      </w:pPr>
    </w:p>
    <w:p w:rsidR="00290511" w:rsidRPr="0079424E" w:rsidRDefault="00290511" w:rsidP="00290511">
      <w:pPr>
        <w:pStyle w:val="ListeParagraf"/>
        <w:spacing w:line="360" w:lineRule="auto"/>
        <w:ind w:left="0"/>
        <w:jc w:val="both"/>
        <w:rPr>
          <w:rFonts w:ascii="Calibri" w:hAnsi="Calibri"/>
          <w:b/>
          <w:u w:val="single"/>
        </w:rPr>
      </w:pPr>
      <w:r w:rsidRPr="0079424E">
        <w:rPr>
          <w:rFonts w:ascii="Calibri" w:hAnsi="Calibri"/>
          <w:b/>
          <w:u w:val="single"/>
        </w:rPr>
        <w:t>Algoritma (</w:t>
      </w:r>
      <w:proofErr w:type="spellStart"/>
      <w:r w:rsidRPr="0079424E">
        <w:rPr>
          <w:rFonts w:ascii="Calibri" w:hAnsi="Calibri"/>
          <w:b/>
          <w:u w:val="single"/>
        </w:rPr>
        <w:t>algorithim</w:t>
      </w:r>
      <w:proofErr w:type="spellEnd"/>
      <w:r w:rsidRPr="0079424E">
        <w:rPr>
          <w:rFonts w:ascii="Calibri" w:hAnsi="Calibri"/>
          <w:b/>
          <w:u w:val="single"/>
        </w:rPr>
        <w:t>) :</w:t>
      </w:r>
    </w:p>
    <w:p w:rsidR="00290511" w:rsidRDefault="00290511" w:rsidP="00290511">
      <w:pPr>
        <w:pStyle w:val="ListeParagraf"/>
        <w:spacing w:line="360" w:lineRule="auto"/>
        <w:ind w:left="0"/>
        <w:jc w:val="both"/>
        <w:rPr>
          <w:rFonts w:ascii="Calibri" w:hAnsi="Calibri"/>
          <w:i/>
        </w:rPr>
      </w:pPr>
      <w:r w:rsidRPr="0079424E">
        <w:rPr>
          <w:rFonts w:ascii="Calibri" w:hAnsi="Calibri"/>
          <w:i/>
        </w:rPr>
        <w:t xml:space="preserve">Algoritma </w:t>
      </w:r>
      <w:proofErr w:type="gramStart"/>
      <w:r w:rsidRPr="0079424E">
        <w:rPr>
          <w:rFonts w:ascii="Calibri" w:hAnsi="Calibri"/>
          <w:i/>
        </w:rPr>
        <w:t>nedir ?</w:t>
      </w:r>
      <w:proofErr w:type="gramEnd"/>
    </w:p>
    <w:p w:rsidR="00290511" w:rsidRDefault="00290511" w:rsidP="00290511">
      <w:pPr>
        <w:rPr>
          <w:rFonts w:ascii="Calibri" w:hAnsi="Calibri"/>
        </w:rPr>
      </w:pPr>
      <w:proofErr w:type="spellStart"/>
      <w:r>
        <w:rPr>
          <w:rFonts w:ascii="Calibri" w:hAnsi="Calibri"/>
        </w:rPr>
        <w:t>Alogritma</w:t>
      </w:r>
      <w:proofErr w:type="spellEnd"/>
      <w:r>
        <w:rPr>
          <w:rFonts w:ascii="Calibri" w:hAnsi="Calibri"/>
        </w:rPr>
        <w:t>, bir problemi çözmek için bir işlem formüller dizisidir.</w:t>
      </w:r>
    </w:p>
    <w:p w:rsidR="00290511" w:rsidRPr="0079424E" w:rsidRDefault="00290511" w:rsidP="00290511">
      <w:pPr>
        <w:pStyle w:val="ListeParagraf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Bilgisayar </w:t>
      </w:r>
      <w:proofErr w:type="spellStart"/>
      <w:r>
        <w:rPr>
          <w:rFonts w:ascii="Calibri" w:hAnsi="Calibri"/>
        </w:rPr>
        <w:t>dilind</w:t>
      </w:r>
      <w:proofErr w:type="spellEnd"/>
      <w:r>
        <w:rPr>
          <w:rFonts w:ascii="Calibri" w:hAnsi="Calibri"/>
        </w:rPr>
        <w:t xml:space="preserve"> ise, b</w:t>
      </w:r>
      <w:r w:rsidRPr="0079424E">
        <w:rPr>
          <w:rFonts w:ascii="Calibri" w:hAnsi="Calibri"/>
        </w:rPr>
        <w:t>ir problem çözümü için bir bilgisayar ile kullanılabilen yöntemdir. Diğer bir tanımda, girdileri çıktılara dönüştüren hesaplama basamaklarının bir dizisidir.</w:t>
      </w:r>
    </w:p>
    <w:p w:rsidR="00290511" w:rsidRPr="0079424E" w:rsidRDefault="00290511" w:rsidP="00290511">
      <w:pPr>
        <w:pStyle w:val="shw"/>
        <w:rPr>
          <w:rFonts w:ascii="Calibri" w:hAnsi="Calibri"/>
          <w:b/>
          <w:bCs/>
        </w:rPr>
      </w:pPr>
      <w:proofErr w:type="spellStart"/>
      <w:r w:rsidRPr="0079424E">
        <w:rPr>
          <w:rFonts w:ascii="Calibri" w:hAnsi="Calibri"/>
          <w:b/>
          <w:bCs/>
        </w:rPr>
        <w:t>Uygulamalar</w:t>
      </w:r>
      <w:proofErr w:type="spellEnd"/>
    </w:p>
    <w:p w:rsidR="00D843D8" w:rsidRPr="00290511" w:rsidRDefault="00290511" w:rsidP="00290511">
      <w:pPr>
        <w:pStyle w:val="shw"/>
        <w:spacing w:line="360" w:lineRule="auto"/>
        <w:jc w:val="both"/>
        <w:rPr>
          <w:rFonts w:ascii="Calibri" w:hAnsi="Calibri"/>
          <w:bCs/>
        </w:rPr>
      </w:pPr>
      <w:proofErr w:type="spellStart"/>
      <w:proofErr w:type="gramStart"/>
      <w:r w:rsidRPr="0079424E">
        <w:rPr>
          <w:rFonts w:ascii="Calibri" w:hAnsi="Calibri"/>
          <w:bCs/>
        </w:rPr>
        <w:t>Bir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çok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algoritma</w:t>
      </w:r>
      <w:proofErr w:type="spellEnd"/>
      <w:r w:rsidRPr="0079424E">
        <w:rPr>
          <w:rFonts w:ascii="Calibri" w:hAnsi="Calibri"/>
          <w:bCs/>
        </w:rPr>
        <w:t xml:space="preserve">, </w:t>
      </w:r>
      <w:proofErr w:type="spellStart"/>
      <w:r w:rsidRPr="0079424E">
        <w:rPr>
          <w:rFonts w:ascii="Calibri" w:hAnsi="Calibri"/>
          <w:bCs/>
        </w:rPr>
        <w:t>bilgisayar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uygulamalarının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geniş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bir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spektrumunda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kullanımaktadır</w:t>
      </w:r>
      <w:proofErr w:type="spellEnd"/>
      <w:r w:rsidRPr="0079424E">
        <w:rPr>
          <w:rFonts w:ascii="Calibri" w:hAnsi="Calibri"/>
          <w:bCs/>
        </w:rPr>
        <w:t>.</w:t>
      </w:r>
      <w:proofErr w:type="gramEnd"/>
      <w:r w:rsidRPr="0079424E">
        <w:rPr>
          <w:rFonts w:ascii="Calibri" w:hAnsi="Calibri"/>
          <w:bCs/>
        </w:rPr>
        <w:t xml:space="preserve"> </w:t>
      </w:r>
      <w:proofErr w:type="gramStart"/>
      <w:r w:rsidRPr="0079424E">
        <w:rPr>
          <w:rFonts w:ascii="Calibri" w:hAnsi="Calibri"/>
          <w:bCs/>
        </w:rPr>
        <w:t xml:space="preserve">Bu </w:t>
      </w:r>
      <w:proofErr w:type="spellStart"/>
      <w:r w:rsidRPr="0079424E">
        <w:rPr>
          <w:rFonts w:ascii="Calibri" w:hAnsi="Calibri"/>
          <w:bCs/>
        </w:rPr>
        <w:t>basit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algoritmalar</w:t>
      </w:r>
      <w:proofErr w:type="spellEnd"/>
      <w:r w:rsidRPr="0079424E">
        <w:rPr>
          <w:rFonts w:ascii="Calibri" w:hAnsi="Calibri"/>
          <w:bCs/>
        </w:rPr>
        <w:t xml:space="preserve">, </w:t>
      </w:r>
      <w:proofErr w:type="spellStart"/>
      <w:r w:rsidRPr="0079424E">
        <w:rPr>
          <w:rFonts w:ascii="Calibri" w:hAnsi="Calibri"/>
          <w:bCs/>
        </w:rPr>
        <w:t>bilgisayar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bilminin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bir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temel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bileşeni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olarak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yaygın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olarak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çalıştırılır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ve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dikkate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alınır</w:t>
      </w:r>
      <w:proofErr w:type="spellEnd"/>
      <w:r w:rsidRPr="0079424E">
        <w:rPr>
          <w:rFonts w:ascii="Calibri" w:hAnsi="Calibri"/>
          <w:bCs/>
        </w:rPr>
        <w:t>.</w:t>
      </w:r>
      <w:proofErr w:type="gramEnd"/>
      <w:r w:rsidRPr="0079424E">
        <w:rPr>
          <w:rFonts w:ascii="Calibri" w:hAnsi="Calibri"/>
          <w:bCs/>
        </w:rPr>
        <w:t xml:space="preserve"> </w:t>
      </w:r>
      <w:proofErr w:type="gramStart"/>
      <w:r w:rsidRPr="0079424E">
        <w:rPr>
          <w:rFonts w:ascii="Calibri" w:hAnsi="Calibri"/>
          <w:bCs/>
        </w:rPr>
        <w:t xml:space="preserve">Bu </w:t>
      </w:r>
      <w:proofErr w:type="spellStart"/>
      <w:r w:rsidRPr="0079424E">
        <w:rPr>
          <w:rFonts w:ascii="Calibri" w:hAnsi="Calibri"/>
          <w:bCs/>
        </w:rPr>
        <w:t>algorimalar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sınıflamdırma</w:t>
      </w:r>
      <w:proofErr w:type="spellEnd"/>
      <w:r w:rsidRPr="0079424E">
        <w:rPr>
          <w:rFonts w:ascii="Calibri" w:hAnsi="Calibri"/>
          <w:bCs/>
        </w:rPr>
        <w:t xml:space="preserve">, </w:t>
      </w:r>
      <w:proofErr w:type="spellStart"/>
      <w:r w:rsidRPr="0079424E">
        <w:rPr>
          <w:rFonts w:ascii="Calibri" w:hAnsi="Calibri"/>
          <w:bCs/>
        </w:rPr>
        <w:t>arama</w:t>
      </w:r>
      <w:proofErr w:type="spellEnd"/>
      <w:r w:rsidRPr="0079424E">
        <w:rPr>
          <w:rFonts w:ascii="Calibri" w:hAnsi="Calibri"/>
          <w:bCs/>
        </w:rPr>
        <w:t xml:space="preserve">, text </w:t>
      </w:r>
      <w:proofErr w:type="spellStart"/>
      <w:r w:rsidRPr="0079424E">
        <w:rPr>
          <w:rFonts w:ascii="Calibri" w:hAnsi="Calibri"/>
          <w:bCs/>
        </w:rPr>
        <w:t>işlemi</w:t>
      </w:r>
      <w:proofErr w:type="spellEnd"/>
      <w:r w:rsidRPr="0079424E">
        <w:rPr>
          <w:rFonts w:ascii="Calibri" w:hAnsi="Calibri"/>
          <w:bCs/>
        </w:rPr>
        <w:t xml:space="preserve">, </w:t>
      </w:r>
      <w:proofErr w:type="spellStart"/>
      <w:r w:rsidRPr="0079424E">
        <w:rPr>
          <w:rFonts w:ascii="Calibri" w:hAnsi="Calibri"/>
          <w:bCs/>
        </w:rPr>
        <w:t>grafik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problemlerinin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çözümü</w:t>
      </w:r>
      <w:proofErr w:type="spellEnd"/>
      <w:r w:rsidRPr="0079424E">
        <w:rPr>
          <w:rFonts w:ascii="Calibri" w:hAnsi="Calibri"/>
          <w:bCs/>
        </w:rPr>
        <w:t xml:space="preserve">, </w:t>
      </w:r>
      <w:proofErr w:type="spellStart"/>
      <w:r w:rsidRPr="0079424E">
        <w:rPr>
          <w:rFonts w:ascii="Calibri" w:hAnsi="Calibri"/>
          <w:bCs/>
        </w:rPr>
        <w:t>basit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geometrik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problemlerin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çözümü</w:t>
      </w:r>
      <w:proofErr w:type="spellEnd"/>
      <w:r w:rsidRPr="0079424E">
        <w:rPr>
          <w:rFonts w:ascii="Calibri" w:hAnsi="Calibri"/>
          <w:bCs/>
        </w:rPr>
        <w:t xml:space="preserve">, </w:t>
      </w:r>
      <w:proofErr w:type="spellStart"/>
      <w:r w:rsidRPr="0079424E">
        <w:rPr>
          <w:rFonts w:ascii="Calibri" w:hAnsi="Calibri"/>
          <w:bCs/>
        </w:rPr>
        <w:t>grafiklerin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gösterimi</w:t>
      </w:r>
      <w:proofErr w:type="spellEnd"/>
      <w:r w:rsidRPr="0079424E">
        <w:rPr>
          <w:rFonts w:ascii="Calibri" w:hAnsi="Calibri"/>
          <w:bCs/>
        </w:rPr>
        <w:t xml:space="preserve">, </w:t>
      </w:r>
      <w:proofErr w:type="spellStart"/>
      <w:r w:rsidRPr="0079424E">
        <w:rPr>
          <w:rFonts w:ascii="Calibri" w:hAnsi="Calibri"/>
          <w:bCs/>
        </w:rPr>
        <w:t>genel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matematik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hesaplamalarını</w:t>
      </w:r>
      <w:proofErr w:type="spellEnd"/>
      <w:r w:rsidRPr="0079424E">
        <w:rPr>
          <w:rFonts w:ascii="Calibri" w:hAnsi="Calibri"/>
          <w:bCs/>
        </w:rPr>
        <w:t xml:space="preserve"> </w:t>
      </w:r>
      <w:proofErr w:type="spellStart"/>
      <w:r w:rsidRPr="0079424E">
        <w:rPr>
          <w:rFonts w:ascii="Calibri" w:hAnsi="Calibri"/>
          <w:bCs/>
        </w:rPr>
        <w:t>içermektedir</w:t>
      </w:r>
      <w:proofErr w:type="spellEnd"/>
      <w:r w:rsidRPr="0079424E">
        <w:rPr>
          <w:rFonts w:ascii="Calibri" w:hAnsi="Calibri"/>
          <w:bCs/>
        </w:rPr>
        <w:t>.</w:t>
      </w:r>
      <w:proofErr w:type="gramEnd"/>
    </w:p>
    <w:sectPr w:rsidR="00D843D8" w:rsidRPr="00290511" w:rsidSect="00B63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7E5"/>
    <w:multiLevelType w:val="hybridMultilevel"/>
    <w:tmpl w:val="286E6CEC"/>
    <w:lvl w:ilvl="0" w:tplc="F51CF2F4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CE54C4"/>
    <w:multiLevelType w:val="hybridMultilevel"/>
    <w:tmpl w:val="9CD402D6"/>
    <w:lvl w:ilvl="0" w:tplc="C83AF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2F6DF8"/>
    <w:multiLevelType w:val="hybridMultilevel"/>
    <w:tmpl w:val="84D0AE9E"/>
    <w:lvl w:ilvl="0" w:tplc="55225D10">
      <w:start w:val="1"/>
      <w:numFmt w:val="bullet"/>
      <w:lvlText w:val="-"/>
      <w:lvlJc w:val="left"/>
      <w:pPr>
        <w:ind w:left="261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90511"/>
    <w:rsid w:val="00290511"/>
    <w:rsid w:val="00945809"/>
    <w:rsid w:val="00B63290"/>
    <w:rsid w:val="00DC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11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0511"/>
    <w:pPr>
      <w:ind w:left="720"/>
      <w:contextualSpacing/>
    </w:pPr>
  </w:style>
  <w:style w:type="character" w:styleId="Kpr">
    <w:name w:val="Hyperlink"/>
    <w:uiPriority w:val="99"/>
    <w:unhideWhenUsed/>
    <w:rsid w:val="00290511"/>
    <w:rPr>
      <w:color w:val="0000FF"/>
      <w:u w:val="single"/>
    </w:rPr>
  </w:style>
  <w:style w:type="paragraph" w:customStyle="1" w:styleId="shw">
    <w:name w:val="shw"/>
    <w:basedOn w:val="Normal"/>
    <w:rsid w:val="00290511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05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51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t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copus.com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mpalabiyik</dc:creator>
  <cp:lastModifiedBy>mpalabiyik</cp:lastModifiedBy>
  <cp:revision>1</cp:revision>
  <dcterms:created xsi:type="dcterms:W3CDTF">2018-04-17T07:53:00Z</dcterms:created>
  <dcterms:modified xsi:type="dcterms:W3CDTF">2018-04-17T07:54:00Z</dcterms:modified>
</cp:coreProperties>
</file>