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99" w:rsidRPr="00860AFC" w:rsidRDefault="002E4099" w:rsidP="002E4099">
      <w:pPr>
        <w:spacing w:line="480" w:lineRule="auto"/>
        <w:ind w:left="360"/>
        <w:jc w:val="both"/>
        <w:rPr>
          <w:rFonts w:ascii="Arial" w:hAnsi="Arial" w:cs="Arial"/>
          <w:sz w:val="24"/>
          <w:szCs w:val="24"/>
        </w:rPr>
      </w:pPr>
      <w:proofErr w:type="spellStart"/>
      <w:r w:rsidRPr="00860AFC">
        <w:rPr>
          <w:rFonts w:ascii="Arial" w:hAnsi="Arial" w:cs="Arial"/>
          <w:sz w:val="24"/>
          <w:szCs w:val="24"/>
        </w:rPr>
        <w:t>Edgeworth</w:t>
      </w:r>
      <w:proofErr w:type="spellEnd"/>
      <w:r w:rsidRPr="00860AFC">
        <w:rPr>
          <w:rFonts w:ascii="Arial" w:hAnsi="Arial" w:cs="Arial"/>
          <w:sz w:val="24"/>
          <w:szCs w:val="24"/>
        </w:rPr>
        <w:t xml:space="preserve"> Modeli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modeli üzerine inşa edilmiştir. Farkları; </w:t>
      </w:r>
      <w:r w:rsidRPr="00860AFC">
        <w:rPr>
          <w:rFonts w:ascii="Arial" w:hAnsi="Arial" w:cs="Arial"/>
          <w:sz w:val="24"/>
          <w:szCs w:val="24"/>
        </w:rPr>
        <w:sym w:font="Symbol" w:char="F0B7"/>
      </w:r>
      <w:r w:rsidRPr="00860AFC">
        <w:rPr>
          <w:rFonts w:ascii="Arial" w:hAnsi="Arial" w:cs="Arial"/>
          <w:sz w:val="24"/>
          <w:szCs w:val="24"/>
        </w:rPr>
        <w:t xml:space="preserve"> Her firma kar </w:t>
      </w:r>
      <w:proofErr w:type="spellStart"/>
      <w:r w:rsidRPr="00860AFC">
        <w:rPr>
          <w:rFonts w:ascii="Arial" w:hAnsi="Arial" w:cs="Arial"/>
          <w:sz w:val="24"/>
          <w:szCs w:val="24"/>
        </w:rPr>
        <w:t>max</w:t>
      </w:r>
      <w:proofErr w:type="spellEnd"/>
      <w:r w:rsidRPr="00860AFC">
        <w:rPr>
          <w:rFonts w:ascii="Arial" w:hAnsi="Arial" w:cs="Arial"/>
          <w:sz w:val="24"/>
          <w:szCs w:val="24"/>
        </w:rPr>
        <w:t xml:space="preserve"> üretim düzeyini belirlerken diğer firmaların fiyat düzeyini değiştirmeyeceğini varsayar </w:t>
      </w:r>
      <w:r w:rsidRPr="00860AFC">
        <w:rPr>
          <w:rFonts w:ascii="Arial" w:hAnsi="Arial" w:cs="Arial"/>
          <w:sz w:val="24"/>
          <w:szCs w:val="24"/>
        </w:rPr>
        <w:sym w:font="Symbol" w:char="F0B7"/>
      </w:r>
      <w:r w:rsidRPr="00860AFC">
        <w:rPr>
          <w:rFonts w:ascii="Arial" w:hAnsi="Arial" w:cs="Arial"/>
          <w:sz w:val="24"/>
          <w:szCs w:val="24"/>
        </w:rPr>
        <w:t xml:space="preserve"> Firmalar fiyat rekabeti yapmaktadır. </w:t>
      </w:r>
      <w:r w:rsidRPr="00860AFC">
        <w:rPr>
          <w:rFonts w:ascii="Arial" w:hAnsi="Arial" w:cs="Arial"/>
          <w:sz w:val="24"/>
          <w:szCs w:val="24"/>
        </w:rPr>
        <w:sym w:font="Symbol" w:char="F0B7"/>
      </w:r>
      <w:r w:rsidRPr="00860AFC">
        <w:rPr>
          <w:rFonts w:ascii="Arial" w:hAnsi="Arial" w:cs="Arial"/>
          <w:sz w:val="24"/>
          <w:szCs w:val="24"/>
        </w:rPr>
        <w:t xml:space="preserve"> Her firma piyasa talebinin belirli bir miktarını karşılayacak üretim kapasitesine sahiptir. Modelde firmaların karşılıklı fiyat rekabeti sonucu istikrarlı bir denge söz konusu değildir. Firmaların karşılıklı tepkileri sonucu üretim ve fiyat düzeyi sürekli dalgalanmaktadır. </w:t>
      </w:r>
      <w:proofErr w:type="spellStart"/>
      <w:r w:rsidRPr="00860AFC">
        <w:rPr>
          <w:rFonts w:ascii="Arial" w:hAnsi="Arial" w:cs="Arial"/>
          <w:sz w:val="24"/>
          <w:szCs w:val="24"/>
        </w:rPr>
        <w:t>Chamberlin</w:t>
      </w:r>
      <w:proofErr w:type="spellEnd"/>
      <w:r w:rsidRPr="00860AFC">
        <w:rPr>
          <w:rFonts w:ascii="Arial" w:hAnsi="Arial" w:cs="Arial"/>
          <w:sz w:val="24"/>
          <w:szCs w:val="24"/>
        </w:rPr>
        <w:t xml:space="preserve"> Modeli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w:t>
      </w:r>
      <w:proofErr w:type="spellStart"/>
      <w:r w:rsidRPr="00860AFC">
        <w:rPr>
          <w:rFonts w:ascii="Arial" w:hAnsi="Arial" w:cs="Arial"/>
          <w:sz w:val="24"/>
          <w:szCs w:val="24"/>
        </w:rPr>
        <w:t>Bertrand</w:t>
      </w:r>
      <w:proofErr w:type="spellEnd"/>
      <w:r w:rsidRPr="00860AFC">
        <w:rPr>
          <w:rFonts w:ascii="Arial" w:hAnsi="Arial" w:cs="Arial"/>
          <w:sz w:val="24"/>
          <w:szCs w:val="24"/>
        </w:rPr>
        <w:t xml:space="preserve"> ve </w:t>
      </w:r>
      <w:proofErr w:type="spellStart"/>
      <w:r w:rsidRPr="00860AFC">
        <w:rPr>
          <w:rFonts w:ascii="Arial" w:hAnsi="Arial" w:cs="Arial"/>
          <w:sz w:val="24"/>
          <w:szCs w:val="24"/>
        </w:rPr>
        <w:t>Edgeworth</w:t>
      </w:r>
      <w:proofErr w:type="spellEnd"/>
      <w:r w:rsidRPr="00860AFC">
        <w:rPr>
          <w:rFonts w:ascii="Arial" w:hAnsi="Arial" w:cs="Arial"/>
          <w:sz w:val="24"/>
          <w:szCs w:val="24"/>
        </w:rPr>
        <w:t xml:space="preserve"> modellerinde benimsenen her firmanın kar </w:t>
      </w:r>
      <w:proofErr w:type="spellStart"/>
      <w:r w:rsidRPr="00860AFC">
        <w:rPr>
          <w:rFonts w:ascii="Arial" w:hAnsi="Arial" w:cs="Arial"/>
          <w:sz w:val="24"/>
          <w:szCs w:val="24"/>
        </w:rPr>
        <w:t>max</w:t>
      </w:r>
      <w:proofErr w:type="spellEnd"/>
      <w:r w:rsidRPr="00860AFC">
        <w:rPr>
          <w:rFonts w:ascii="Arial" w:hAnsi="Arial" w:cs="Arial"/>
          <w:sz w:val="24"/>
          <w:szCs w:val="24"/>
        </w:rPr>
        <w:t xml:space="preserve">. </w:t>
      </w:r>
      <w:proofErr w:type="gramStart"/>
      <w:r w:rsidRPr="00860AFC">
        <w:rPr>
          <w:rFonts w:ascii="Arial" w:hAnsi="Arial" w:cs="Arial"/>
          <w:sz w:val="24"/>
          <w:szCs w:val="24"/>
        </w:rPr>
        <w:t>üretim</w:t>
      </w:r>
      <w:proofErr w:type="gramEnd"/>
      <w:r w:rsidRPr="00860AFC">
        <w:rPr>
          <w:rFonts w:ascii="Arial" w:hAnsi="Arial" w:cs="Arial"/>
          <w:sz w:val="24"/>
          <w:szCs w:val="24"/>
        </w:rPr>
        <w:t xml:space="preserve"> düzeyini </w:t>
      </w:r>
      <w:proofErr w:type="spellStart"/>
      <w:r w:rsidRPr="00860AFC">
        <w:rPr>
          <w:rFonts w:ascii="Arial" w:hAnsi="Arial" w:cs="Arial"/>
          <w:sz w:val="24"/>
          <w:szCs w:val="24"/>
        </w:rPr>
        <w:t>belirleken</w:t>
      </w:r>
      <w:proofErr w:type="spellEnd"/>
      <w:r w:rsidRPr="00860AFC">
        <w:rPr>
          <w:rFonts w:ascii="Arial" w:hAnsi="Arial" w:cs="Arial"/>
          <w:sz w:val="24"/>
          <w:szCs w:val="24"/>
        </w:rPr>
        <w:t xml:space="preserve"> diğer firmanın üretim düzeyini ya da fiyat düzeyini değiştirmeyeceğini varsaymak safça bir davranıştır. </w:t>
      </w:r>
      <w:proofErr w:type="spellStart"/>
      <w:r w:rsidRPr="00860AFC">
        <w:rPr>
          <w:rFonts w:ascii="Arial" w:hAnsi="Arial" w:cs="Arial"/>
          <w:sz w:val="24"/>
          <w:szCs w:val="24"/>
        </w:rPr>
        <w:t>Chamberlin’e</w:t>
      </w:r>
      <w:proofErr w:type="spellEnd"/>
      <w:r w:rsidRPr="00860AFC">
        <w:rPr>
          <w:rFonts w:ascii="Arial" w:hAnsi="Arial" w:cs="Arial"/>
          <w:sz w:val="24"/>
          <w:szCs w:val="24"/>
        </w:rPr>
        <w:t xml:space="preserve"> göre firmalar karşılıklı bağın farkındadır ve ona göre hareket ederler. Modelde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modeli varsayımları geçerlidir. Aynı zamanda “paylaşılmış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de denmektedir. Başlangıçta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firma piyasada tek başınayken ikinci firmanın piyasaya gelmesiyle her iki firmada fiyat ve üretim rekabetinden kaçınarak monopol üretimini paylaşıp monopol fiyatından mal satarlar. </w:t>
      </w:r>
      <w:proofErr w:type="spellStart"/>
      <w:r w:rsidRPr="00860AFC">
        <w:rPr>
          <w:rFonts w:ascii="Arial" w:hAnsi="Arial" w:cs="Arial"/>
          <w:sz w:val="24"/>
          <w:szCs w:val="24"/>
        </w:rPr>
        <w:t>Stackelberg</w:t>
      </w:r>
      <w:proofErr w:type="spellEnd"/>
      <w:r w:rsidRPr="00860AFC">
        <w:rPr>
          <w:rFonts w:ascii="Arial" w:hAnsi="Arial" w:cs="Arial"/>
          <w:sz w:val="24"/>
          <w:szCs w:val="24"/>
        </w:rPr>
        <w:t xml:space="preserve"> Modeli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modeli üzerine inşa edilmiştir. Farkları; </w:t>
      </w:r>
      <w:r w:rsidRPr="00860AFC">
        <w:rPr>
          <w:rFonts w:ascii="Arial" w:hAnsi="Arial" w:cs="Arial"/>
          <w:sz w:val="24"/>
          <w:szCs w:val="24"/>
        </w:rPr>
        <w:sym w:font="Symbol" w:char="F0B7"/>
      </w:r>
      <w:r w:rsidRPr="00860AFC">
        <w:rPr>
          <w:rFonts w:ascii="Arial" w:hAnsi="Arial" w:cs="Arial"/>
          <w:sz w:val="24"/>
          <w:szCs w:val="24"/>
        </w:rPr>
        <w:t xml:space="preserve"> Modelde bir lider bir de takipçi ya da uydu firma vardır. </w:t>
      </w:r>
      <w:r w:rsidRPr="00860AFC">
        <w:rPr>
          <w:rFonts w:ascii="Arial" w:hAnsi="Arial" w:cs="Arial"/>
          <w:sz w:val="24"/>
          <w:szCs w:val="24"/>
        </w:rPr>
        <w:sym w:font="Symbol" w:char="F0B7"/>
      </w:r>
      <w:r w:rsidRPr="00860AFC">
        <w:rPr>
          <w:rFonts w:ascii="Arial" w:hAnsi="Arial" w:cs="Arial"/>
          <w:sz w:val="24"/>
          <w:szCs w:val="24"/>
        </w:rPr>
        <w:t xml:space="preserve"> Lider firma üretim kararını ilk veren ve karşılıklı bağımlılığın farkında olan firma iken üretim ve fiyat yönünden tepki vermesi durumunda karlılığının azalacağını bilir </w:t>
      </w:r>
      <w:r w:rsidRPr="00860AFC">
        <w:rPr>
          <w:rFonts w:ascii="Arial" w:hAnsi="Arial" w:cs="Arial"/>
          <w:sz w:val="24"/>
          <w:szCs w:val="24"/>
        </w:rPr>
        <w:sym w:font="Symbol" w:char="F0B7"/>
      </w:r>
      <w:r w:rsidRPr="00860AFC">
        <w:rPr>
          <w:rFonts w:ascii="Arial" w:hAnsi="Arial" w:cs="Arial"/>
          <w:sz w:val="24"/>
          <w:szCs w:val="24"/>
        </w:rPr>
        <w:t xml:space="preserve"> Takipçi firma kar </w:t>
      </w:r>
      <w:proofErr w:type="spellStart"/>
      <w:r w:rsidRPr="00860AFC">
        <w:rPr>
          <w:rFonts w:ascii="Arial" w:hAnsi="Arial" w:cs="Arial"/>
          <w:sz w:val="24"/>
          <w:szCs w:val="24"/>
        </w:rPr>
        <w:t>max</w:t>
      </w:r>
      <w:proofErr w:type="spellEnd"/>
      <w:r w:rsidRPr="00860AFC">
        <w:rPr>
          <w:rFonts w:ascii="Arial" w:hAnsi="Arial" w:cs="Arial"/>
          <w:sz w:val="24"/>
          <w:szCs w:val="24"/>
        </w:rPr>
        <w:t xml:space="preserve">. </w:t>
      </w:r>
      <w:proofErr w:type="gramStart"/>
      <w:r w:rsidRPr="00860AFC">
        <w:rPr>
          <w:rFonts w:ascii="Arial" w:hAnsi="Arial" w:cs="Arial"/>
          <w:sz w:val="24"/>
          <w:szCs w:val="24"/>
        </w:rPr>
        <w:t>üretim</w:t>
      </w:r>
      <w:proofErr w:type="gramEnd"/>
      <w:r w:rsidRPr="00860AFC">
        <w:rPr>
          <w:rFonts w:ascii="Arial" w:hAnsi="Arial" w:cs="Arial"/>
          <w:sz w:val="24"/>
          <w:szCs w:val="24"/>
        </w:rPr>
        <w:t xml:space="preserve"> düzeyini belirlerken lider firmanın üretim düzeyini değiştirmeyeceğini varsayar. Başlangıçta lider firma tam rekabet üretiminin yarısı kadar üretim gerçekleştirip dengede iken takipçi firma piyasaya girdiğinde tam rekabet üretiminin 1/4’ü kadar üretim gerçekleştirir. Karşılıklı bağın farkında olan lider firma üretim düzeyini değiştirmeden malın fiyatını düşürür. Model dengesinde; </w:t>
      </w:r>
      <w:r w:rsidRPr="00860AFC">
        <w:rPr>
          <w:rFonts w:ascii="Arial" w:hAnsi="Arial" w:cs="Arial"/>
          <w:sz w:val="24"/>
          <w:szCs w:val="24"/>
        </w:rPr>
        <w:sym w:font="Symbol" w:char="F0B7"/>
      </w:r>
      <w:r w:rsidRPr="00860AFC">
        <w:rPr>
          <w:rFonts w:ascii="Arial" w:hAnsi="Arial" w:cs="Arial"/>
          <w:sz w:val="24"/>
          <w:szCs w:val="24"/>
        </w:rPr>
        <w:t xml:space="preserve"> İki firma tam rekabet üretiminin 3/4’ü kadar üretim gerçekleştirir. </w:t>
      </w:r>
      <w:r w:rsidRPr="00860AFC">
        <w:rPr>
          <w:rFonts w:ascii="Arial" w:hAnsi="Arial" w:cs="Arial"/>
          <w:sz w:val="24"/>
          <w:szCs w:val="24"/>
        </w:rPr>
        <w:sym w:font="Symbol" w:char="F0B7"/>
      </w:r>
      <w:r w:rsidRPr="00860AFC">
        <w:rPr>
          <w:rFonts w:ascii="Arial" w:hAnsi="Arial" w:cs="Arial"/>
          <w:sz w:val="24"/>
          <w:szCs w:val="24"/>
        </w:rPr>
        <w:t xml:space="preserve"> Model dengesinde fiyat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fiyatından daha düşüktür.</w:t>
      </w:r>
    </w:p>
    <w:p w:rsidR="008D158B" w:rsidRDefault="002E4099">
      <w:bookmarkStart w:id="0" w:name="_GoBack"/>
      <w:bookmarkEnd w:id="0"/>
    </w:p>
    <w:sectPr w:rsidR="008D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99"/>
    <w:rsid w:val="002E4099"/>
    <w:rsid w:val="00942C32"/>
    <w:rsid w:val="00984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A2B37-9DE0-4BF1-9DD2-E628F992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cihanserhat</dc:creator>
  <cp:keywords/>
  <dc:description/>
  <cp:lastModifiedBy>cihanserhat</cp:lastModifiedBy>
  <cp:revision>1</cp:revision>
  <dcterms:created xsi:type="dcterms:W3CDTF">2018-02-28T05:24:00Z</dcterms:created>
  <dcterms:modified xsi:type="dcterms:W3CDTF">2018-02-28T05:24:00Z</dcterms:modified>
</cp:coreProperties>
</file>