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EE" w:rsidRPr="005E6817" w:rsidRDefault="005E6817" w:rsidP="005E6817">
      <w:pPr>
        <w:jc w:val="center"/>
        <w:rPr>
          <w:b/>
          <w:sz w:val="24"/>
          <w:szCs w:val="24"/>
        </w:rPr>
      </w:pPr>
      <w:r w:rsidRPr="005E6817">
        <w:rPr>
          <w:b/>
          <w:sz w:val="24"/>
          <w:szCs w:val="24"/>
        </w:rPr>
        <w:t>ÖZGEÇMİŞ</w:t>
      </w:r>
    </w:p>
    <w:p w:rsidR="00662CEE" w:rsidRPr="005E6817" w:rsidRDefault="005E6817" w:rsidP="00662CEE">
      <w:pPr>
        <w:rPr>
          <w:sz w:val="24"/>
          <w:szCs w:val="24"/>
        </w:rPr>
      </w:pPr>
      <w:r w:rsidRPr="005E6817">
        <w:rPr>
          <w:b/>
          <w:sz w:val="24"/>
          <w:szCs w:val="24"/>
        </w:rPr>
        <w:t>1.</w:t>
      </w:r>
      <w:r w:rsidRPr="005E6817">
        <w:rPr>
          <w:sz w:val="24"/>
          <w:szCs w:val="24"/>
        </w:rPr>
        <w:t xml:space="preserve"> </w:t>
      </w:r>
      <w:r w:rsidR="00662CEE" w:rsidRPr="005E6817">
        <w:rPr>
          <w:b/>
          <w:bCs/>
          <w:sz w:val="24"/>
          <w:szCs w:val="24"/>
        </w:rPr>
        <w:t>Adı Soyadı:</w:t>
      </w:r>
      <w:r w:rsidR="00662CEE" w:rsidRPr="005E6817">
        <w:rPr>
          <w:bCs/>
          <w:sz w:val="24"/>
          <w:szCs w:val="24"/>
        </w:rPr>
        <w:t xml:space="preserve"> </w:t>
      </w:r>
      <w:r w:rsidRPr="005E6817">
        <w:rPr>
          <w:bCs/>
          <w:sz w:val="24"/>
          <w:szCs w:val="24"/>
        </w:rPr>
        <w:t>Neriman Defne ALTINTAŞ</w:t>
      </w:r>
    </w:p>
    <w:p w:rsidR="00662CEE" w:rsidRPr="005E6817" w:rsidRDefault="00662CEE" w:rsidP="00662CEE">
      <w:pPr>
        <w:rPr>
          <w:b/>
          <w:bCs/>
          <w:sz w:val="24"/>
          <w:szCs w:val="24"/>
        </w:rPr>
      </w:pPr>
      <w:r w:rsidRPr="005E6817">
        <w:rPr>
          <w:b/>
          <w:bCs/>
          <w:sz w:val="24"/>
          <w:szCs w:val="24"/>
        </w:rPr>
        <w:t xml:space="preserve">2. Doğum Tarihi: </w:t>
      </w:r>
      <w:r w:rsidR="005E6817" w:rsidRPr="005E6817">
        <w:rPr>
          <w:bCs/>
          <w:sz w:val="24"/>
          <w:szCs w:val="24"/>
        </w:rPr>
        <w:t>13.03.1975</w:t>
      </w:r>
    </w:p>
    <w:p w:rsidR="000B5422" w:rsidRDefault="00662CEE" w:rsidP="00662CEE">
      <w:pPr>
        <w:rPr>
          <w:bCs/>
          <w:sz w:val="24"/>
          <w:szCs w:val="24"/>
        </w:rPr>
      </w:pPr>
      <w:r w:rsidRPr="005E6817">
        <w:rPr>
          <w:b/>
          <w:bCs/>
          <w:sz w:val="24"/>
          <w:szCs w:val="24"/>
        </w:rPr>
        <w:t xml:space="preserve">3. Unvanı: </w:t>
      </w:r>
      <w:r w:rsidR="005E6817">
        <w:rPr>
          <w:bCs/>
          <w:sz w:val="24"/>
          <w:szCs w:val="24"/>
        </w:rPr>
        <w:t>Doçent Doktor</w:t>
      </w:r>
    </w:p>
    <w:p w:rsidR="00010FDE" w:rsidRPr="00010FDE" w:rsidRDefault="00010FDE" w:rsidP="00662CEE">
      <w:pPr>
        <w:rPr>
          <w:b/>
          <w:sz w:val="24"/>
          <w:szCs w:val="24"/>
        </w:rPr>
      </w:pPr>
      <w:r w:rsidRPr="00010FDE">
        <w:rPr>
          <w:b/>
          <w:bCs/>
          <w:sz w:val="24"/>
          <w:szCs w:val="24"/>
        </w:rPr>
        <w:t>4. Öğrenim:</w:t>
      </w:r>
    </w:p>
    <w:tbl>
      <w:tblPr>
        <w:tblStyle w:val="TabloKlavuzu"/>
        <w:tblW w:w="0" w:type="auto"/>
        <w:tblLayout w:type="fixed"/>
        <w:tblLook w:val="04A0"/>
      </w:tblPr>
      <w:tblGrid>
        <w:gridCol w:w="1951"/>
        <w:gridCol w:w="1559"/>
        <w:gridCol w:w="4536"/>
        <w:gridCol w:w="1134"/>
      </w:tblGrid>
      <w:tr w:rsidR="000B5422" w:rsidTr="00010FDE">
        <w:tc>
          <w:tcPr>
            <w:tcW w:w="1951" w:type="dxa"/>
          </w:tcPr>
          <w:p w:rsidR="000B5422" w:rsidRPr="00010FDE" w:rsidRDefault="000B5422" w:rsidP="00662CEE">
            <w:pPr>
              <w:rPr>
                <w:b/>
                <w:sz w:val="24"/>
                <w:szCs w:val="24"/>
              </w:rPr>
            </w:pPr>
            <w:r w:rsidRPr="00010FDE">
              <w:rPr>
                <w:b/>
                <w:sz w:val="24"/>
                <w:szCs w:val="24"/>
              </w:rPr>
              <w:t xml:space="preserve">Derece </w:t>
            </w:r>
          </w:p>
        </w:tc>
        <w:tc>
          <w:tcPr>
            <w:tcW w:w="1559" w:type="dxa"/>
          </w:tcPr>
          <w:p w:rsidR="000B5422" w:rsidRPr="00010FDE" w:rsidRDefault="000B5422" w:rsidP="00662CEE">
            <w:pPr>
              <w:rPr>
                <w:b/>
                <w:sz w:val="24"/>
                <w:szCs w:val="24"/>
              </w:rPr>
            </w:pPr>
            <w:r w:rsidRPr="00010FDE">
              <w:rPr>
                <w:b/>
                <w:sz w:val="24"/>
                <w:szCs w:val="24"/>
              </w:rPr>
              <w:t xml:space="preserve">Alan </w:t>
            </w:r>
          </w:p>
        </w:tc>
        <w:tc>
          <w:tcPr>
            <w:tcW w:w="4536" w:type="dxa"/>
          </w:tcPr>
          <w:p w:rsidR="000B5422" w:rsidRPr="00010FDE" w:rsidRDefault="000B5422" w:rsidP="00662CEE">
            <w:pPr>
              <w:rPr>
                <w:b/>
                <w:sz w:val="24"/>
                <w:szCs w:val="24"/>
              </w:rPr>
            </w:pPr>
            <w:r w:rsidRPr="00010FDE">
              <w:rPr>
                <w:b/>
                <w:sz w:val="24"/>
                <w:szCs w:val="24"/>
              </w:rPr>
              <w:t>Üniversite</w:t>
            </w:r>
          </w:p>
        </w:tc>
        <w:tc>
          <w:tcPr>
            <w:tcW w:w="1134" w:type="dxa"/>
          </w:tcPr>
          <w:p w:rsidR="000B5422" w:rsidRPr="00010FDE" w:rsidRDefault="000B5422" w:rsidP="00662CEE">
            <w:pPr>
              <w:rPr>
                <w:b/>
                <w:sz w:val="24"/>
                <w:szCs w:val="24"/>
              </w:rPr>
            </w:pPr>
            <w:r w:rsidRPr="00010FDE">
              <w:rPr>
                <w:b/>
                <w:sz w:val="24"/>
                <w:szCs w:val="24"/>
              </w:rPr>
              <w:t xml:space="preserve">Yıl </w:t>
            </w:r>
          </w:p>
        </w:tc>
      </w:tr>
      <w:tr w:rsidR="000B5422" w:rsidTr="00010FDE">
        <w:tc>
          <w:tcPr>
            <w:tcW w:w="1951" w:type="dxa"/>
          </w:tcPr>
          <w:p w:rsidR="000B5422" w:rsidRDefault="000B5422" w:rsidP="00662CEE">
            <w:pPr>
              <w:rPr>
                <w:sz w:val="24"/>
                <w:szCs w:val="24"/>
              </w:rPr>
            </w:pPr>
            <w:r>
              <w:rPr>
                <w:sz w:val="24"/>
                <w:szCs w:val="24"/>
              </w:rPr>
              <w:t>Lisans</w:t>
            </w:r>
          </w:p>
        </w:tc>
        <w:tc>
          <w:tcPr>
            <w:tcW w:w="1559" w:type="dxa"/>
          </w:tcPr>
          <w:p w:rsidR="000B5422" w:rsidRDefault="000B5422" w:rsidP="00662CEE">
            <w:pPr>
              <w:rPr>
                <w:sz w:val="24"/>
                <w:szCs w:val="24"/>
              </w:rPr>
            </w:pPr>
            <w:r>
              <w:rPr>
                <w:sz w:val="24"/>
                <w:szCs w:val="24"/>
              </w:rPr>
              <w:t xml:space="preserve">Tıp </w:t>
            </w:r>
          </w:p>
        </w:tc>
        <w:tc>
          <w:tcPr>
            <w:tcW w:w="4536" w:type="dxa"/>
          </w:tcPr>
          <w:p w:rsidR="000B5422" w:rsidRDefault="00010FDE" w:rsidP="00662CEE">
            <w:pPr>
              <w:rPr>
                <w:sz w:val="24"/>
                <w:szCs w:val="24"/>
              </w:rPr>
            </w:pPr>
            <w:r>
              <w:rPr>
                <w:sz w:val="24"/>
                <w:szCs w:val="24"/>
              </w:rPr>
              <w:t>Hacettepe Üniversitesi, Tıp Fakültesi (İng.)</w:t>
            </w:r>
          </w:p>
        </w:tc>
        <w:tc>
          <w:tcPr>
            <w:tcW w:w="1134" w:type="dxa"/>
          </w:tcPr>
          <w:p w:rsidR="000B5422" w:rsidRDefault="00010FDE" w:rsidP="00662CEE">
            <w:pPr>
              <w:rPr>
                <w:sz w:val="24"/>
                <w:szCs w:val="24"/>
              </w:rPr>
            </w:pPr>
            <w:r>
              <w:rPr>
                <w:sz w:val="24"/>
                <w:szCs w:val="24"/>
              </w:rPr>
              <w:t>1998</w:t>
            </w:r>
          </w:p>
        </w:tc>
      </w:tr>
      <w:tr w:rsidR="000B5422" w:rsidTr="00010FDE">
        <w:tc>
          <w:tcPr>
            <w:tcW w:w="1951" w:type="dxa"/>
          </w:tcPr>
          <w:p w:rsidR="000B5422" w:rsidRDefault="00010FDE" w:rsidP="00662CEE">
            <w:pPr>
              <w:rPr>
                <w:sz w:val="24"/>
                <w:szCs w:val="24"/>
              </w:rPr>
            </w:pPr>
            <w:r>
              <w:rPr>
                <w:sz w:val="24"/>
                <w:szCs w:val="24"/>
              </w:rPr>
              <w:t xml:space="preserve">Uzmanlık </w:t>
            </w:r>
          </w:p>
        </w:tc>
        <w:tc>
          <w:tcPr>
            <w:tcW w:w="1559" w:type="dxa"/>
          </w:tcPr>
          <w:p w:rsidR="000B5422" w:rsidRDefault="00010FDE" w:rsidP="00662CEE">
            <w:pPr>
              <w:rPr>
                <w:sz w:val="24"/>
                <w:szCs w:val="24"/>
              </w:rPr>
            </w:pPr>
            <w:r>
              <w:rPr>
                <w:sz w:val="24"/>
                <w:szCs w:val="24"/>
              </w:rPr>
              <w:t>İç Hastalıkları</w:t>
            </w:r>
          </w:p>
        </w:tc>
        <w:tc>
          <w:tcPr>
            <w:tcW w:w="4536" w:type="dxa"/>
          </w:tcPr>
          <w:p w:rsidR="000B5422" w:rsidRDefault="00010FDE" w:rsidP="00662CEE">
            <w:pPr>
              <w:rPr>
                <w:sz w:val="24"/>
                <w:szCs w:val="24"/>
              </w:rPr>
            </w:pPr>
            <w:r>
              <w:rPr>
                <w:sz w:val="24"/>
                <w:szCs w:val="24"/>
              </w:rPr>
              <w:t>Ankara Üniversitesi, Tıp Fakültesi</w:t>
            </w:r>
          </w:p>
        </w:tc>
        <w:tc>
          <w:tcPr>
            <w:tcW w:w="1134" w:type="dxa"/>
          </w:tcPr>
          <w:p w:rsidR="000B5422" w:rsidRDefault="00010FDE" w:rsidP="00662CEE">
            <w:pPr>
              <w:rPr>
                <w:sz w:val="24"/>
                <w:szCs w:val="24"/>
              </w:rPr>
            </w:pPr>
            <w:r>
              <w:rPr>
                <w:sz w:val="24"/>
                <w:szCs w:val="24"/>
              </w:rPr>
              <w:t>2003</w:t>
            </w:r>
          </w:p>
        </w:tc>
      </w:tr>
      <w:tr w:rsidR="000B5422" w:rsidTr="00010FDE">
        <w:tc>
          <w:tcPr>
            <w:tcW w:w="1951" w:type="dxa"/>
          </w:tcPr>
          <w:p w:rsidR="000B5422" w:rsidRDefault="00010FDE" w:rsidP="00662CEE">
            <w:pPr>
              <w:rPr>
                <w:sz w:val="24"/>
                <w:szCs w:val="24"/>
              </w:rPr>
            </w:pPr>
            <w:r>
              <w:rPr>
                <w:sz w:val="24"/>
                <w:szCs w:val="24"/>
              </w:rPr>
              <w:t xml:space="preserve">Yan Dal Uzmanlık </w:t>
            </w:r>
          </w:p>
        </w:tc>
        <w:tc>
          <w:tcPr>
            <w:tcW w:w="1559" w:type="dxa"/>
          </w:tcPr>
          <w:p w:rsidR="000B5422" w:rsidRDefault="00010FDE" w:rsidP="00662CEE">
            <w:pPr>
              <w:rPr>
                <w:sz w:val="24"/>
                <w:szCs w:val="24"/>
              </w:rPr>
            </w:pPr>
            <w:r>
              <w:rPr>
                <w:sz w:val="24"/>
                <w:szCs w:val="24"/>
              </w:rPr>
              <w:t xml:space="preserve">Yoğun Bakım </w:t>
            </w:r>
          </w:p>
        </w:tc>
        <w:tc>
          <w:tcPr>
            <w:tcW w:w="4536" w:type="dxa"/>
          </w:tcPr>
          <w:p w:rsidR="000B5422" w:rsidRDefault="00010FDE" w:rsidP="00662CEE">
            <w:pPr>
              <w:rPr>
                <w:sz w:val="24"/>
                <w:szCs w:val="24"/>
              </w:rPr>
            </w:pPr>
            <w:r>
              <w:rPr>
                <w:sz w:val="24"/>
                <w:szCs w:val="24"/>
              </w:rPr>
              <w:t>Hacettepe Üniversitesi, Tıp Fakültesi</w:t>
            </w:r>
          </w:p>
        </w:tc>
        <w:tc>
          <w:tcPr>
            <w:tcW w:w="1134" w:type="dxa"/>
          </w:tcPr>
          <w:p w:rsidR="000B5422" w:rsidRDefault="00010FDE" w:rsidP="00662CEE">
            <w:pPr>
              <w:rPr>
                <w:sz w:val="24"/>
                <w:szCs w:val="24"/>
              </w:rPr>
            </w:pPr>
            <w:r>
              <w:rPr>
                <w:sz w:val="24"/>
                <w:szCs w:val="24"/>
              </w:rPr>
              <w:t>2007</w:t>
            </w:r>
          </w:p>
        </w:tc>
      </w:tr>
    </w:tbl>
    <w:p w:rsidR="00662CEE" w:rsidRPr="005E6817" w:rsidRDefault="00662CEE" w:rsidP="00662CEE">
      <w:pPr>
        <w:pStyle w:val="Default"/>
        <w:rPr>
          <w:rFonts w:asciiTheme="minorHAnsi" w:hAnsiTheme="minorHAnsi"/>
        </w:rPr>
      </w:pPr>
    </w:p>
    <w:p w:rsidR="00662CEE" w:rsidRPr="005E6817" w:rsidRDefault="00662CEE" w:rsidP="00662CEE">
      <w:pPr>
        <w:pStyle w:val="Default"/>
        <w:rPr>
          <w:rFonts w:asciiTheme="minorHAnsi" w:hAnsiTheme="minorHAnsi"/>
        </w:rPr>
      </w:pPr>
      <w:r w:rsidRPr="005E6817">
        <w:rPr>
          <w:rFonts w:asciiTheme="minorHAnsi" w:hAnsiTheme="minorHAnsi"/>
        </w:rPr>
        <w:t xml:space="preserve"> </w:t>
      </w:r>
      <w:r w:rsidRPr="005E6817">
        <w:rPr>
          <w:rFonts w:asciiTheme="minorHAnsi" w:hAnsiTheme="minorHAnsi"/>
          <w:b/>
          <w:bCs/>
        </w:rPr>
        <w:t xml:space="preserve">5. Akademik Unvanlar: </w:t>
      </w:r>
    </w:p>
    <w:p w:rsidR="00662CEE" w:rsidRPr="005E6817" w:rsidRDefault="00662CEE" w:rsidP="00010FDE">
      <w:pPr>
        <w:pStyle w:val="Default"/>
        <w:ind w:firstLine="708"/>
        <w:rPr>
          <w:rFonts w:asciiTheme="minorHAnsi" w:hAnsiTheme="minorHAnsi"/>
        </w:rPr>
      </w:pPr>
      <w:r w:rsidRPr="005E6817">
        <w:rPr>
          <w:rFonts w:asciiTheme="minorHAnsi" w:hAnsiTheme="minorHAnsi"/>
          <w:b/>
          <w:bCs/>
        </w:rPr>
        <w:t>Doç</w:t>
      </w:r>
      <w:r w:rsidR="004E6495">
        <w:rPr>
          <w:rFonts w:asciiTheme="minorHAnsi" w:hAnsiTheme="minorHAnsi"/>
          <w:b/>
          <w:bCs/>
        </w:rPr>
        <w:t>entlik Tarihi</w:t>
      </w:r>
      <w:r w:rsidRPr="005E6817">
        <w:rPr>
          <w:rFonts w:asciiTheme="minorHAnsi" w:hAnsiTheme="minorHAnsi"/>
          <w:b/>
          <w:bCs/>
        </w:rPr>
        <w:t>:</w:t>
      </w:r>
      <w:r w:rsidRPr="00D87699">
        <w:rPr>
          <w:rFonts w:asciiTheme="minorHAnsi" w:hAnsiTheme="minorHAnsi"/>
          <w:bCs/>
        </w:rPr>
        <w:t xml:space="preserve"> </w:t>
      </w:r>
      <w:r w:rsidR="00D87699" w:rsidRPr="00D87699">
        <w:rPr>
          <w:rFonts w:asciiTheme="minorHAnsi" w:hAnsiTheme="minorHAnsi"/>
          <w:bCs/>
        </w:rPr>
        <w:t xml:space="preserve">Haziran </w:t>
      </w:r>
      <w:r w:rsidR="00010FDE" w:rsidRPr="00010FDE">
        <w:rPr>
          <w:rFonts w:asciiTheme="minorHAnsi" w:hAnsiTheme="minorHAnsi"/>
          <w:bCs/>
        </w:rPr>
        <w:t>2012</w:t>
      </w:r>
      <w:r w:rsidR="00010FDE">
        <w:rPr>
          <w:rFonts w:asciiTheme="minorHAnsi" w:hAnsiTheme="minorHAnsi"/>
          <w:b/>
          <w:bCs/>
        </w:rPr>
        <w:t xml:space="preserve"> </w:t>
      </w:r>
    </w:p>
    <w:p w:rsidR="00010FDE" w:rsidRDefault="00010FDE" w:rsidP="00662CEE">
      <w:pPr>
        <w:pStyle w:val="Default"/>
        <w:rPr>
          <w:rFonts w:asciiTheme="minorHAnsi" w:hAnsiTheme="minorHAnsi"/>
          <w:b/>
          <w:bCs/>
        </w:rPr>
      </w:pPr>
    </w:p>
    <w:p w:rsidR="00662CEE" w:rsidRPr="005E6817" w:rsidRDefault="00662CEE" w:rsidP="00662CEE">
      <w:pPr>
        <w:pStyle w:val="Default"/>
        <w:rPr>
          <w:rFonts w:asciiTheme="minorHAnsi" w:hAnsiTheme="minorHAnsi"/>
        </w:rPr>
      </w:pPr>
      <w:r w:rsidRPr="005E6817">
        <w:rPr>
          <w:rFonts w:asciiTheme="minorHAnsi" w:hAnsiTheme="minorHAnsi"/>
          <w:b/>
          <w:bCs/>
        </w:rPr>
        <w:t xml:space="preserve">6. Yönetilen Yüksek Lisans ve Doktora Tezleri </w:t>
      </w:r>
    </w:p>
    <w:p w:rsidR="00662CEE" w:rsidRDefault="00662CEE" w:rsidP="00216369">
      <w:pPr>
        <w:pStyle w:val="Default"/>
        <w:ind w:firstLine="708"/>
        <w:rPr>
          <w:rFonts w:asciiTheme="minorHAnsi" w:hAnsiTheme="minorHAnsi"/>
          <w:b/>
          <w:bCs/>
        </w:rPr>
      </w:pPr>
      <w:r w:rsidRPr="005E6817">
        <w:rPr>
          <w:rFonts w:asciiTheme="minorHAnsi" w:hAnsiTheme="minorHAnsi"/>
          <w:b/>
          <w:bCs/>
        </w:rPr>
        <w:t xml:space="preserve">6.1. </w:t>
      </w:r>
      <w:r w:rsidR="00216369">
        <w:rPr>
          <w:rFonts w:asciiTheme="minorHAnsi" w:hAnsiTheme="minorHAnsi"/>
          <w:b/>
          <w:bCs/>
        </w:rPr>
        <w:t>İç Hastalıkları Uzmanlık Tezi</w:t>
      </w:r>
    </w:p>
    <w:p w:rsidR="00216369" w:rsidRPr="00216369" w:rsidRDefault="00216369" w:rsidP="00216369">
      <w:pPr>
        <w:pStyle w:val="Default"/>
        <w:rPr>
          <w:rFonts w:asciiTheme="minorHAnsi" w:hAnsiTheme="minorHAnsi"/>
        </w:rPr>
      </w:pPr>
      <w:proofErr w:type="gramStart"/>
      <w:r>
        <w:rPr>
          <w:rFonts w:asciiTheme="minorHAnsi" w:hAnsiTheme="minorHAnsi"/>
          <w:bCs/>
        </w:rPr>
        <w:t xml:space="preserve">Dr. Gülden Paçacı. </w:t>
      </w:r>
      <w:proofErr w:type="gramEnd"/>
      <w:r>
        <w:rPr>
          <w:rFonts w:asciiTheme="minorHAnsi" w:hAnsiTheme="minorHAnsi"/>
          <w:bCs/>
        </w:rPr>
        <w:t xml:space="preserve">Tez Danışmanı: Doç Dr N. Defne Altıntaş. </w:t>
      </w:r>
      <w:proofErr w:type="gramStart"/>
      <w:r>
        <w:rPr>
          <w:rFonts w:asciiTheme="minorHAnsi" w:hAnsiTheme="minorHAnsi"/>
          <w:bCs/>
        </w:rPr>
        <w:t>Dahili</w:t>
      </w:r>
      <w:proofErr w:type="gramEnd"/>
      <w:r>
        <w:rPr>
          <w:rFonts w:asciiTheme="minorHAnsi" w:hAnsiTheme="minorHAnsi"/>
          <w:bCs/>
        </w:rPr>
        <w:t xml:space="preserve"> yoğun bakım ünitesine </w:t>
      </w:r>
      <w:proofErr w:type="gramStart"/>
      <w:r>
        <w:rPr>
          <w:rFonts w:asciiTheme="minorHAnsi" w:hAnsiTheme="minorHAnsi"/>
          <w:bCs/>
        </w:rPr>
        <w:t>kabul</w:t>
      </w:r>
      <w:proofErr w:type="gramEnd"/>
      <w:r>
        <w:rPr>
          <w:rFonts w:asciiTheme="minorHAnsi" w:hAnsiTheme="minorHAnsi"/>
          <w:bCs/>
        </w:rPr>
        <w:t xml:space="preserve"> edilen kritik hastalarda erken dönemde vitamin D düzeyi değişimi ve buna etki edebilecek faktörler.</w:t>
      </w:r>
      <w:r w:rsidR="00583CC5">
        <w:rPr>
          <w:rFonts w:asciiTheme="minorHAnsi" w:hAnsiTheme="minorHAnsi"/>
          <w:bCs/>
        </w:rPr>
        <w:t xml:space="preserve"> Ankara Üniversitesi, Tıp Fakültesi.</w:t>
      </w:r>
      <w:r>
        <w:rPr>
          <w:rFonts w:asciiTheme="minorHAnsi" w:hAnsiTheme="minorHAnsi"/>
          <w:bCs/>
        </w:rPr>
        <w:t xml:space="preserve"> Şubat 2015, Ankara. </w:t>
      </w:r>
    </w:p>
    <w:p w:rsidR="00010FDE" w:rsidRDefault="00010FDE" w:rsidP="00662CEE">
      <w:pPr>
        <w:pStyle w:val="Default"/>
        <w:rPr>
          <w:rFonts w:asciiTheme="minorHAnsi" w:hAnsiTheme="minorHAnsi"/>
          <w:b/>
          <w:bCs/>
        </w:rPr>
      </w:pPr>
    </w:p>
    <w:p w:rsidR="00662CEE" w:rsidRPr="005E6817" w:rsidRDefault="00662CEE" w:rsidP="00662CEE">
      <w:pPr>
        <w:pStyle w:val="Default"/>
        <w:rPr>
          <w:rFonts w:asciiTheme="minorHAnsi" w:hAnsiTheme="minorHAnsi"/>
        </w:rPr>
      </w:pPr>
      <w:r w:rsidRPr="005E6817">
        <w:rPr>
          <w:rFonts w:asciiTheme="minorHAnsi" w:hAnsiTheme="minorHAnsi"/>
          <w:b/>
          <w:bCs/>
        </w:rPr>
        <w:t xml:space="preserve">7. Yayınlar </w:t>
      </w:r>
    </w:p>
    <w:p w:rsidR="00662CEE" w:rsidRDefault="00662CEE" w:rsidP="00CC6FF1">
      <w:pPr>
        <w:pStyle w:val="Default"/>
        <w:ind w:left="708"/>
        <w:rPr>
          <w:rFonts w:asciiTheme="minorHAnsi" w:hAnsiTheme="minorHAnsi"/>
          <w:b/>
          <w:bCs/>
        </w:rPr>
      </w:pPr>
      <w:r w:rsidRPr="005E6817">
        <w:rPr>
          <w:rFonts w:asciiTheme="minorHAnsi" w:hAnsiTheme="minorHAnsi"/>
          <w:b/>
          <w:bCs/>
        </w:rPr>
        <w:t>7.1. Uluslararası hakemli dergiler</w:t>
      </w:r>
      <w:r w:rsidR="0020417A">
        <w:rPr>
          <w:rFonts w:asciiTheme="minorHAnsi" w:hAnsiTheme="minorHAnsi"/>
          <w:b/>
          <w:bCs/>
        </w:rPr>
        <w:t xml:space="preserve">de yayınlanan makaleler (SCI &amp; </w:t>
      </w:r>
      <w:r w:rsidRPr="005E6817">
        <w:rPr>
          <w:rFonts w:asciiTheme="minorHAnsi" w:hAnsiTheme="minorHAnsi"/>
          <w:b/>
          <w:bCs/>
        </w:rPr>
        <w:t>SCI</w:t>
      </w:r>
      <w:r w:rsidR="0020417A">
        <w:rPr>
          <w:rFonts w:asciiTheme="minorHAnsi" w:hAnsiTheme="minorHAnsi"/>
          <w:b/>
          <w:bCs/>
        </w:rPr>
        <w:t>-E)</w:t>
      </w:r>
      <w:r w:rsidRPr="005E6817">
        <w:rPr>
          <w:rFonts w:asciiTheme="minorHAnsi" w:hAnsiTheme="minorHAnsi"/>
          <w:b/>
          <w:bCs/>
        </w:rPr>
        <w:t xml:space="preserve">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A1</w:t>
      </w:r>
      <w:r w:rsidRPr="00B5043B">
        <w:rPr>
          <w:rFonts w:ascii="Arial" w:hAnsi="Arial" w:cs="Arial"/>
          <w:b/>
          <w:sz w:val="18"/>
          <w:szCs w:val="18"/>
        </w:rPr>
        <w:t xml:space="preserve">. </w:t>
      </w:r>
      <w:r>
        <w:rPr>
          <w:rFonts w:ascii="Arial" w:hAnsi="Arial" w:cs="Arial"/>
          <w:sz w:val="18"/>
          <w:szCs w:val="18"/>
        </w:rPr>
        <w:t xml:space="preserve">S. Dogan, Y. Beyazit, N.D. Altintas, S. Aksu, S.G. Oz, A.T. Iskit, I.C. Haznedaroglu. Systemic toxocariasis presenting with leukemoid reaction and hypereosinophilia. </w:t>
      </w:r>
      <w:r>
        <w:rPr>
          <w:rFonts w:ascii="Arial" w:hAnsi="Arial" w:cs="Arial"/>
          <w:sz w:val="18"/>
          <w:szCs w:val="18"/>
          <w:u w:val="single"/>
        </w:rPr>
        <w:t xml:space="preserve">Am J Hematol. (ISI) </w:t>
      </w:r>
      <w:r>
        <w:rPr>
          <w:rFonts w:ascii="Arial" w:hAnsi="Arial" w:cs="Arial"/>
          <w:sz w:val="18"/>
          <w:szCs w:val="18"/>
        </w:rPr>
        <w:t xml:space="preserve">, 2005, 79(2):171.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A2</w:t>
      </w:r>
      <w:r w:rsidRPr="00B5043B">
        <w:rPr>
          <w:rFonts w:ascii="Arial" w:hAnsi="Arial" w:cs="Arial"/>
          <w:b/>
          <w:sz w:val="18"/>
          <w:szCs w:val="18"/>
        </w:rPr>
        <w:t xml:space="preserve">. </w:t>
      </w:r>
      <w:r>
        <w:rPr>
          <w:rFonts w:ascii="Arial" w:hAnsi="Arial" w:cs="Arial"/>
          <w:sz w:val="18"/>
          <w:szCs w:val="18"/>
        </w:rPr>
        <w:t xml:space="preserve">A. Tufan, D.S. Dede, S. Cavus, N.D. Altintas, A.B. Iskit, A. Topeli.  Rhabdomyolysis in a patient treated with colchicine and atorvastatin. </w:t>
      </w:r>
      <w:r>
        <w:rPr>
          <w:rFonts w:ascii="Arial" w:hAnsi="Arial" w:cs="Arial"/>
          <w:sz w:val="18"/>
          <w:szCs w:val="18"/>
          <w:u w:val="single"/>
        </w:rPr>
        <w:t xml:space="preserve">Ann Pharmacother (ISI) </w:t>
      </w:r>
      <w:r>
        <w:rPr>
          <w:rFonts w:ascii="Arial" w:hAnsi="Arial" w:cs="Arial"/>
          <w:sz w:val="18"/>
          <w:szCs w:val="18"/>
        </w:rPr>
        <w:t xml:space="preserve">, 2006, 40(7-8):1466-9.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A3</w:t>
      </w:r>
      <w:r w:rsidRPr="00B5043B">
        <w:rPr>
          <w:rFonts w:ascii="Arial" w:hAnsi="Arial" w:cs="Arial"/>
          <w:b/>
          <w:sz w:val="18"/>
          <w:szCs w:val="18"/>
        </w:rPr>
        <w:t>.</w:t>
      </w:r>
      <w:r>
        <w:rPr>
          <w:rFonts w:ascii="Arial" w:hAnsi="Arial" w:cs="Arial"/>
          <w:sz w:val="18"/>
          <w:szCs w:val="18"/>
        </w:rPr>
        <w:t xml:space="preserve"> C. Burnik, N.D. Altintas, G. Ozkaya, T. Serter, Z.T. Selçuk, P. Firat, S. Arikan, M. Cuenca-Estrella, A. Topeli, Acute respiratory distress syndrome due to Cryptococcus albidus pneumonia: case report and review of the literature. </w:t>
      </w:r>
      <w:r>
        <w:rPr>
          <w:rFonts w:ascii="Arial" w:hAnsi="Arial" w:cs="Arial"/>
          <w:sz w:val="18"/>
          <w:szCs w:val="18"/>
          <w:u w:val="single"/>
        </w:rPr>
        <w:t xml:space="preserve">Med Mycol (ISI) </w:t>
      </w:r>
      <w:r>
        <w:rPr>
          <w:rFonts w:ascii="Arial" w:hAnsi="Arial" w:cs="Arial"/>
          <w:sz w:val="18"/>
          <w:szCs w:val="18"/>
        </w:rPr>
        <w:t xml:space="preserve">, 2007, 45(5): 469-73.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A4</w:t>
      </w:r>
      <w:r w:rsidRPr="00B5043B">
        <w:rPr>
          <w:rFonts w:ascii="Arial" w:hAnsi="Arial" w:cs="Arial"/>
          <w:b/>
          <w:sz w:val="18"/>
          <w:szCs w:val="18"/>
        </w:rPr>
        <w:t xml:space="preserve">. </w:t>
      </w:r>
      <w:r>
        <w:rPr>
          <w:rFonts w:ascii="Arial" w:hAnsi="Arial" w:cs="Arial"/>
          <w:sz w:val="18"/>
          <w:szCs w:val="18"/>
        </w:rPr>
        <w:t xml:space="preserve">K. Agbaht, N.D. Altintas, A. Topeli, O. Gokoz, O. Ozcebe. Transfusion-associated graft-versus-host disease in immunocompetent patients: case series and review of the literature. </w:t>
      </w:r>
      <w:r>
        <w:rPr>
          <w:rFonts w:ascii="Arial" w:hAnsi="Arial" w:cs="Arial"/>
          <w:sz w:val="18"/>
          <w:szCs w:val="18"/>
          <w:u w:val="single"/>
        </w:rPr>
        <w:t xml:space="preserve">Transfusion (ISI) </w:t>
      </w:r>
      <w:r>
        <w:rPr>
          <w:rFonts w:ascii="Arial" w:hAnsi="Arial" w:cs="Arial"/>
          <w:sz w:val="18"/>
          <w:szCs w:val="18"/>
        </w:rPr>
        <w:t>, 2007, 47(8): 1405-1411.</w:t>
      </w:r>
    </w:p>
    <w:p w:rsidR="0020417A" w:rsidRDefault="0020417A" w:rsidP="0020417A">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A5</w:t>
      </w:r>
      <w:r w:rsidRPr="00B5043B">
        <w:rPr>
          <w:rFonts w:ascii="Arial" w:hAnsi="Arial" w:cs="Arial"/>
          <w:b/>
          <w:sz w:val="18"/>
          <w:szCs w:val="18"/>
        </w:rPr>
        <w:t xml:space="preserve">. </w:t>
      </w:r>
      <w:r>
        <w:rPr>
          <w:rFonts w:ascii="Arial" w:hAnsi="Arial" w:cs="Arial"/>
          <w:sz w:val="18"/>
          <w:szCs w:val="18"/>
        </w:rPr>
        <w:t xml:space="preserve">M. Sahin, S.K. Toprak, N.D. Altintas. Should women with abnormal serum thyroid stimulating hormone undergo screening for anemia? </w:t>
      </w:r>
      <w:r>
        <w:rPr>
          <w:rFonts w:ascii="Arial" w:hAnsi="Arial" w:cs="Arial"/>
          <w:sz w:val="18"/>
          <w:szCs w:val="18"/>
          <w:u w:val="single"/>
        </w:rPr>
        <w:t xml:space="preserve">Arch Pathol Lab Med (ISI) </w:t>
      </w:r>
      <w:r>
        <w:rPr>
          <w:rFonts w:ascii="Arial" w:hAnsi="Arial" w:cs="Arial"/>
          <w:sz w:val="18"/>
          <w:szCs w:val="18"/>
        </w:rPr>
        <w:t xml:space="preserve">,2009, 133(8):1188.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A6</w:t>
      </w:r>
      <w:r w:rsidRPr="00FB2650">
        <w:rPr>
          <w:rFonts w:ascii="Arial" w:hAnsi="Arial" w:cs="Arial"/>
          <w:b/>
          <w:sz w:val="18"/>
          <w:szCs w:val="18"/>
        </w:rPr>
        <w:t>.</w:t>
      </w:r>
      <w:r>
        <w:rPr>
          <w:rFonts w:ascii="Arial" w:hAnsi="Arial" w:cs="Arial"/>
          <w:sz w:val="18"/>
          <w:szCs w:val="18"/>
        </w:rPr>
        <w:t xml:space="preserve"> H.S. Kavakli, N.D. Altintas, Y. Cevik, S. Becel, F. Tanriverdi. Diagnostic value of lactate levels in acute appendicitis. </w:t>
      </w:r>
      <w:r>
        <w:rPr>
          <w:rFonts w:ascii="Arial" w:hAnsi="Arial" w:cs="Arial"/>
          <w:sz w:val="18"/>
          <w:szCs w:val="18"/>
          <w:u w:val="single"/>
        </w:rPr>
        <w:t xml:space="preserve">J Pak Med Assoc (ISI) </w:t>
      </w:r>
      <w:r>
        <w:rPr>
          <w:rFonts w:ascii="Arial" w:hAnsi="Arial" w:cs="Arial"/>
          <w:sz w:val="18"/>
          <w:szCs w:val="18"/>
        </w:rPr>
        <w:t>,2010, 60(11): 913-915.</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lastRenderedPageBreak/>
        <w:t>A7</w:t>
      </w:r>
      <w:r w:rsidRPr="00B5043B">
        <w:rPr>
          <w:rFonts w:ascii="Arial" w:hAnsi="Arial" w:cs="Arial"/>
          <w:b/>
          <w:sz w:val="18"/>
          <w:szCs w:val="18"/>
        </w:rPr>
        <w:t>.</w:t>
      </w:r>
      <w:r>
        <w:rPr>
          <w:rFonts w:ascii="Arial" w:hAnsi="Arial" w:cs="Arial"/>
          <w:sz w:val="18"/>
          <w:szCs w:val="18"/>
        </w:rPr>
        <w:t xml:space="preserve"> S. Izdes, N.D. Altintas, A. Eldem, H. Ceyhan, O. Kanbak. Intravenous polyclonal IgM-enriched immunoglobulin therapy for resistant Acinetobacter sepsis in a pregnant patient with ARDS due to H1N1 infection.  </w:t>
      </w:r>
      <w:r>
        <w:rPr>
          <w:rFonts w:ascii="Arial" w:hAnsi="Arial" w:cs="Arial"/>
          <w:sz w:val="18"/>
          <w:szCs w:val="18"/>
          <w:u w:val="single"/>
        </w:rPr>
        <w:t>Int J Obstet Anesth (ISI),</w:t>
      </w:r>
      <w:r w:rsidRPr="00143C33">
        <w:rPr>
          <w:rFonts w:ascii="Arial" w:hAnsi="Arial" w:cs="Arial"/>
          <w:sz w:val="18"/>
          <w:szCs w:val="18"/>
        </w:rPr>
        <w:t xml:space="preserve"> 2011,</w:t>
      </w:r>
      <w:r>
        <w:rPr>
          <w:rFonts w:ascii="Arial" w:hAnsi="Arial" w:cs="Arial"/>
          <w:sz w:val="18"/>
          <w:szCs w:val="18"/>
        </w:rPr>
        <w:t xml:space="preserve"> </w:t>
      </w:r>
      <w:r w:rsidRPr="00143C33">
        <w:rPr>
          <w:rFonts w:ascii="Arial" w:hAnsi="Arial" w:cs="Arial"/>
          <w:sz w:val="18"/>
          <w:szCs w:val="18"/>
        </w:rPr>
        <w:t>20(1):</w:t>
      </w:r>
      <w:r>
        <w:rPr>
          <w:rFonts w:ascii="Arial" w:hAnsi="Arial" w:cs="Arial"/>
          <w:sz w:val="18"/>
          <w:szCs w:val="18"/>
        </w:rPr>
        <w:t xml:space="preserve"> 99-100. </w:t>
      </w:r>
    </w:p>
    <w:p w:rsidR="00D87699" w:rsidRPr="007531C1"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A8</w:t>
      </w:r>
      <w:r w:rsidRPr="00B5043B">
        <w:rPr>
          <w:rFonts w:ascii="Arial" w:hAnsi="Arial" w:cs="Arial"/>
          <w:b/>
          <w:sz w:val="18"/>
          <w:szCs w:val="18"/>
        </w:rPr>
        <w:t>.</w:t>
      </w:r>
      <w:r>
        <w:rPr>
          <w:rFonts w:ascii="Arial" w:hAnsi="Arial" w:cs="Arial"/>
          <w:sz w:val="18"/>
          <w:szCs w:val="18"/>
        </w:rPr>
        <w:t xml:space="preserve"> O. Alici, H.S. Kavakli, C. Koca, N.D. Altintas. Report: Treatment of Nigella sativa in experimental sepsis model in rats. </w:t>
      </w:r>
      <w:r>
        <w:rPr>
          <w:rFonts w:ascii="Arial" w:hAnsi="Arial" w:cs="Arial"/>
          <w:sz w:val="18"/>
          <w:szCs w:val="18"/>
          <w:u w:val="single"/>
        </w:rPr>
        <w:t xml:space="preserve">Pak J Pharm Sci (ISI) </w:t>
      </w:r>
      <w:r>
        <w:rPr>
          <w:rFonts w:ascii="Arial" w:hAnsi="Arial" w:cs="Arial"/>
          <w:sz w:val="18"/>
          <w:szCs w:val="18"/>
        </w:rPr>
        <w:t xml:space="preserve">, 2011, 24(2):227-31.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A9</w:t>
      </w:r>
      <w:r w:rsidRPr="00B5043B">
        <w:rPr>
          <w:rFonts w:ascii="Arial" w:hAnsi="Arial" w:cs="Arial"/>
          <w:b/>
          <w:sz w:val="18"/>
          <w:szCs w:val="18"/>
        </w:rPr>
        <w:t>.</w:t>
      </w:r>
      <w:r>
        <w:rPr>
          <w:rFonts w:ascii="Arial" w:hAnsi="Arial" w:cs="Arial"/>
          <w:sz w:val="18"/>
          <w:szCs w:val="18"/>
        </w:rPr>
        <w:t xml:space="preserve"> Sahin Kavakli H, Altintas ND. A Rare cause of severe bradycardia and hypotension: mad honey poisoning. </w:t>
      </w:r>
      <w:r w:rsidRPr="00CF371C">
        <w:rPr>
          <w:rFonts w:ascii="Arial" w:hAnsi="Arial" w:cs="Arial"/>
          <w:sz w:val="18"/>
          <w:szCs w:val="18"/>
          <w:u w:val="single"/>
        </w:rPr>
        <w:t>Acta Clinica Belgica</w:t>
      </w:r>
      <w:r>
        <w:rPr>
          <w:rFonts w:ascii="Arial" w:hAnsi="Arial" w:cs="Arial"/>
          <w:sz w:val="18"/>
          <w:szCs w:val="18"/>
        </w:rPr>
        <w:t xml:space="preserve"> 2011; 66(2):152.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A10</w:t>
      </w:r>
      <w:r w:rsidRPr="00B5043B">
        <w:rPr>
          <w:rFonts w:ascii="Arial" w:hAnsi="Arial" w:cs="Arial"/>
          <w:b/>
          <w:sz w:val="18"/>
          <w:szCs w:val="18"/>
        </w:rPr>
        <w:t xml:space="preserve">. </w:t>
      </w:r>
      <w:r>
        <w:rPr>
          <w:rFonts w:ascii="Arial" w:hAnsi="Arial" w:cs="Arial"/>
          <w:sz w:val="18"/>
          <w:szCs w:val="18"/>
        </w:rPr>
        <w:t xml:space="preserve">N.D. Altintas, K. Aydin, M. Aybar Türkoglu. Abbasoglu, A. Topeli. Effect of enteral versus parenteral nutrition on outcome of medical patients receiving mechanical ventilation.  </w:t>
      </w:r>
      <w:r>
        <w:rPr>
          <w:rFonts w:ascii="Arial" w:hAnsi="Arial" w:cs="Arial"/>
          <w:sz w:val="18"/>
          <w:szCs w:val="18"/>
          <w:u w:val="single"/>
        </w:rPr>
        <w:t xml:space="preserve">Nutr Clin Pract. </w:t>
      </w:r>
      <w:r>
        <w:rPr>
          <w:rFonts w:ascii="Arial" w:hAnsi="Arial" w:cs="Arial"/>
          <w:sz w:val="18"/>
          <w:szCs w:val="18"/>
        </w:rPr>
        <w:t xml:space="preserve">, 2011,26(3):322-329.  </w:t>
      </w:r>
    </w:p>
    <w:p w:rsidR="00D87699" w:rsidRDefault="00D87699" w:rsidP="00D87699">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A11</w:t>
      </w:r>
      <w:r w:rsidRPr="009E3766">
        <w:rPr>
          <w:rFonts w:ascii="Arial" w:hAnsi="Arial" w:cs="Arial"/>
          <w:b/>
          <w:sz w:val="18"/>
          <w:szCs w:val="18"/>
        </w:rPr>
        <w:t>.</w:t>
      </w:r>
      <w:r>
        <w:rPr>
          <w:rFonts w:ascii="Arial" w:hAnsi="Arial" w:cs="Arial"/>
          <w:sz w:val="18"/>
          <w:szCs w:val="18"/>
        </w:rPr>
        <w:t xml:space="preserve"> </w:t>
      </w:r>
      <w:r w:rsidRPr="009E3766">
        <w:rPr>
          <w:rFonts w:ascii="Arial" w:hAnsi="Arial" w:cs="Arial"/>
          <w:sz w:val="18"/>
          <w:szCs w:val="18"/>
        </w:rPr>
        <w:t xml:space="preserve">N. D. Altintas, P. Atilla, A. B. Iskit, A. Topeli. Long-term simvastatin administration attenuates lung injury and oxidative stress in murine acute lung injury models induced by oleic acid and endotoxin.  </w:t>
      </w:r>
      <w:r w:rsidRPr="009E3766">
        <w:rPr>
          <w:rFonts w:ascii="Arial" w:hAnsi="Arial" w:cs="Arial"/>
          <w:sz w:val="18"/>
          <w:szCs w:val="18"/>
          <w:u w:val="single"/>
        </w:rPr>
        <w:t>Respiratory Care</w:t>
      </w:r>
      <w:r>
        <w:rPr>
          <w:rFonts w:ascii="Arial" w:hAnsi="Arial" w:cs="Arial"/>
          <w:sz w:val="18"/>
          <w:szCs w:val="18"/>
          <w:u w:val="single"/>
        </w:rPr>
        <w:t xml:space="preserve"> </w:t>
      </w:r>
      <w:r>
        <w:rPr>
          <w:rFonts w:ascii="Arial" w:hAnsi="Arial" w:cs="Arial"/>
          <w:sz w:val="18"/>
          <w:szCs w:val="18"/>
        </w:rPr>
        <w:t xml:space="preserve">2011,56 (8):1156-1163. </w:t>
      </w:r>
    </w:p>
    <w:p w:rsidR="00D87699" w:rsidRPr="009E3766" w:rsidRDefault="00D87699" w:rsidP="00D87699">
      <w:pPr>
        <w:shd w:val="clear" w:color="auto" w:fill="FFFFFF"/>
        <w:spacing w:before="240" w:after="100" w:afterAutospacing="1" w:line="360" w:lineRule="auto"/>
        <w:jc w:val="both"/>
        <w:rPr>
          <w:rFonts w:ascii="Arial" w:hAnsi="Arial" w:cs="Arial"/>
          <w:sz w:val="18"/>
          <w:szCs w:val="18"/>
        </w:rPr>
      </w:pPr>
      <w:r w:rsidRPr="007531C1">
        <w:rPr>
          <w:rFonts w:ascii="Arial" w:hAnsi="Arial" w:cs="Arial"/>
          <w:b/>
          <w:bCs/>
          <w:sz w:val="18"/>
          <w:szCs w:val="18"/>
        </w:rPr>
        <w:t>A</w:t>
      </w:r>
      <w:r>
        <w:rPr>
          <w:rFonts w:ascii="Arial" w:hAnsi="Arial" w:cs="Arial"/>
          <w:b/>
          <w:bCs/>
          <w:sz w:val="18"/>
          <w:szCs w:val="18"/>
        </w:rPr>
        <w:t>12</w:t>
      </w:r>
      <w:r w:rsidRPr="007531C1">
        <w:rPr>
          <w:rFonts w:ascii="Arial" w:hAnsi="Arial" w:cs="Arial"/>
          <w:sz w:val="18"/>
          <w:szCs w:val="18"/>
        </w:rPr>
        <w:t>. N. D. Altintas, P. Atilla, A. B. Iskit, A. Topeli. Comment on: Additional experimental evidence that statins protect against lung injury.</w:t>
      </w:r>
      <w:r w:rsidRPr="007531C1">
        <w:rPr>
          <w:rFonts w:ascii="Arial" w:hAnsi="Arial" w:cs="Arial"/>
          <w:sz w:val="18"/>
          <w:szCs w:val="18"/>
          <w:u w:val="single"/>
        </w:rPr>
        <w:t xml:space="preserve"> Respiratory Care</w:t>
      </w:r>
      <w:r w:rsidRPr="007531C1">
        <w:rPr>
          <w:rFonts w:ascii="Arial" w:hAnsi="Arial" w:cs="Arial"/>
          <w:sz w:val="18"/>
          <w:szCs w:val="18"/>
        </w:rPr>
        <w:t>. 2012,57</w:t>
      </w:r>
      <w:r>
        <w:rPr>
          <w:rFonts w:ascii="Arial" w:hAnsi="Arial" w:cs="Arial"/>
          <w:sz w:val="18"/>
          <w:szCs w:val="18"/>
        </w:rPr>
        <w:t>(12):331-332.</w:t>
      </w:r>
      <w:r w:rsidRPr="009E3766">
        <w:rPr>
          <w:rFonts w:ascii="Arial" w:hAnsi="Arial" w:cs="Arial"/>
          <w:sz w:val="18"/>
          <w:szCs w:val="18"/>
        </w:rPr>
        <w:t xml:space="preserve"> </w:t>
      </w:r>
    </w:p>
    <w:p w:rsidR="00D87699" w:rsidRPr="007531C1" w:rsidRDefault="00D87699" w:rsidP="00D87699">
      <w:pPr>
        <w:pStyle w:val="desc2"/>
        <w:shd w:val="clear" w:color="auto" w:fill="FFFFFF"/>
        <w:spacing w:before="240" w:line="360" w:lineRule="auto"/>
        <w:rPr>
          <w:rFonts w:ascii="Arial" w:hAnsi="Arial" w:cs="Arial"/>
          <w:sz w:val="18"/>
          <w:szCs w:val="18"/>
        </w:rPr>
      </w:pPr>
      <w:r w:rsidRPr="007531C1">
        <w:rPr>
          <w:rFonts w:ascii="Arial" w:hAnsi="Arial" w:cs="Arial"/>
          <w:b/>
          <w:bCs/>
          <w:sz w:val="18"/>
          <w:szCs w:val="18"/>
        </w:rPr>
        <w:t>A</w:t>
      </w:r>
      <w:r>
        <w:rPr>
          <w:rFonts w:ascii="Arial" w:hAnsi="Arial" w:cs="Arial"/>
          <w:b/>
          <w:bCs/>
          <w:sz w:val="18"/>
          <w:szCs w:val="18"/>
        </w:rPr>
        <w:t>1</w:t>
      </w:r>
      <w:r w:rsidRPr="007531C1">
        <w:rPr>
          <w:rFonts w:ascii="Arial" w:hAnsi="Arial" w:cs="Arial"/>
          <w:b/>
          <w:bCs/>
          <w:sz w:val="18"/>
          <w:szCs w:val="18"/>
        </w:rPr>
        <w:t>3. Altintas ND</w:t>
      </w:r>
      <w:r w:rsidRPr="007531C1">
        <w:rPr>
          <w:rFonts w:ascii="Arial" w:hAnsi="Arial" w:cs="Arial"/>
          <w:sz w:val="18"/>
          <w:szCs w:val="18"/>
        </w:rPr>
        <w:t xml:space="preserve">, Izdes S, Yucel S, Suher M, Dilek I. </w:t>
      </w:r>
      <w:hyperlink r:id="rId5" w:history="1">
        <w:r w:rsidRPr="007531C1">
          <w:rPr>
            <w:rFonts w:ascii="Arial" w:hAnsi="Arial" w:cs="Arial"/>
            <w:sz w:val="18"/>
            <w:szCs w:val="18"/>
          </w:rPr>
          <w:t>A case of thrombotic thrombocytopenic purpura associated with bupropion.</w:t>
        </w:r>
      </w:hyperlink>
      <w:r w:rsidRPr="007531C1">
        <w:rPr>
          <w:rFonts w:ascii="Arial" w:hAnsi="Arial" w:cs="Arial"/>
          <w:sz w:val="18"/>
          <w:szCs w:val="18"/>
        </w:rPr>
        <w:t xml:space="preserve"> </w:t>
      </w:r>
      <w:r w:rsidRPr="007531C1">
        <w:rPr>
          <w:rStyle w:val="jrnl"/>
          <w:rFonts w:ascii="Arial" w:hAnsi="Arial" w:cs="Arial"/>
          <w:sz w:val="18"/>
          <w:szCs w:val="18"/>
          <w:u w:val="single"/>
        </w:rPr>
        <w:t>Int J Clin Pharmacol Ther</w:t>
      </w:r>
      <w:r w:rsidRPr="007531C1">
        <w:rPr>
          <w:rFonts w:ascii="Arial" w:hAnsi="Arial" w:cs="Arial"/>
          <w:sz w:val="18"/>
          <w:szCs w:val="18"/>
        </w:rPr>
        <w:t xml:space="preserve">. 2013 Mar;51(3):224-7. doi: </w:t>
      </w:r>
      <w:proofErr w:type="gramStart"/>
      <w:r w:rsidRPr="007531C1">
        <w:rPr>
          <w:rFonts w:ascii="Arial" w:hAnsi="Arial" w:cs="Arial"/>
          <w:sz w:val="18"/>
          <w:szCs w:val="18"/>
        </w:rPr>
        <w:t>10.5414</w:t>
      </w:r>
      <w:proofErr w:type="gramEnd"/>
      <w:r w:rsidRPr="007531C1">
        <w:rPr>
          <w:rFonts w:ascii="Arial" w:hAnsi="Arial" w:cs="Arial"/>
          <w:sz w:val="18"/>
          <w:szCs w:val="18"/>
        </w:rPr>
        <w:t>/CP201865.</w:t>
      </w:r>
    </w:p>
    <w:p w:rsidR="00D87699" w:rsidRPr="004B5275" w:rsidRDefault="00D87699" w:rsidP="00D87699">
      <w:pPr>
        <w:pStyle w:val="desc2"/>
        <w:shd w:val="clear" w:color="auto" w:fill="FFFFFF"/>
        <w:spacing w:before="240" w:line="360" w:lineRule="auto"/>
        <w:rPr>
          <w:rFonts w:ascii="Arial" w:hAnsi="Arial" w:cs="Arial"/>
          <w:sz w:val="18"/>
          <w:szCs w:val="18"/>
        </w:rPr>
      </w:pPr>
      <w:r>
        <w:rPr>
          <w:rFonts w:ascii="Arial" w:hAnsi="Arial" w:cs="Arial"/>
          <w:b/>
          <w:sz w:val="18"/>
          <w:szCs w:val="18"/>
        </w:rPr>
        <w:t>A15</w:t>
      </w:r>
      <w:r w:rsidRPr="007531C1">
        <w:rPr>
          <w:rFonts w:ascii="Arial" w:hAnsi="Arial" w:cs="Arial"/>
          <w:b/>
          <w:sz w:val="18"/>
          <w:szCs w:val="18"/>
        </w:rPr>
        <w:t>.</w:t>
      </w:r>
      <w:r w:rsidRPr="007531C1">
        <w:rPr>
          <w:rFonts w:ascii="Arial" w:hAnsi="Arial" w:cs="Arial"/>
          <w:sz w:val="18"/>
          <w:szCs w:val="18"/>
        </w:rPr>
        <w:t xml:space="preserve"> Izdes S, </w:t>
      </w:r>
      <w:r w:rsidRPr="007531C1">
        <w:rPr>
          <w:rFonts w:ascii="Arial" w:hAnsi="Arial" w:cs="Arial"/>
          <w:b/>
          <w:bCs/>
          <w:sz w:val="18"/>
          <w:szCs w:val="18"/>
        </w:rPr>
        <w:t>Altintas ND</w:t>
      </w:r>
      <w:r w:rsidRPr="007531C1">
        <w:rPr>
          <w:rFonts w:ascii="Arial" w:hAnsi="Arial" w:cs="Arial"/>
          <w:sz w:val="18"/>
          <w:szCs w:val="18"/>
        </w:rPr>
        <w:t xml:space="preserve">, Soykut C. </w:t>
      </w:r>
      <w:hyperlink r:id="rId6" w:history="1">
        <w:r w:rsidRPr="004B5275">
          <w:rPr>
            <w:rFonts w:ascii="Arial" w:hAnsi="Arial" w:cs="Arial"/>
            <w:sz w:val="18"/>
            <w:szCs w:val="18"/>
          </w:rPr>
          <w:t>Acute respiratory distress syndrome after verapamil intoxication: case report and literature review.</w:t>
        </w:r>
      </w:hyperlink>
      <w:r w:rsidRPr="004B5275">
        <w:rPr>
          <w:rFonts w:ascii="Arial" w:hAnsi="Arial" w:cs="Arial"/>
          <w:sz w:val="18"/>
          <w:szCs w:val="18"/>
        </w:rPr>
        <w:t xml:space="preserve"> </w:t>
      </w:r>
      <w:r w:rsidRPr="004B5275">
        <w:rPr>
          <w:rStyle w:val="jrnl"/>
          <w:rFonts w:ascii="Arial" w:hAnsi="Arial" w:cs="Arial"/>
          <w:sz w:val="18"/>
          <w:szCs w:val="18"/>
          <w:u w:val="single"/>
        </w:rPr>
        <w:t>Acta Clin Belg</w:t>
      </w:r>
      <w:r w:rsidRPr="004B5275">
        <w:rPr>
          <w:rFonts w:ascii="Arial" w:hAnsi="Arial" w:cs="Arial"/>
          <w:sz w:val="18"/>
          <w:szCs w:val="18"/>
        </w:rPr>
        <w:t xml:space="preserve">. 2014 Apr;69(2):116-9. </w:t>
      </w:r>
    </w:p>
    <w:p w:rsidR="00D87699" w:rsidRPr="004B5275" w:rsidRDefault="00D87699" w:rsidP="00D87699">
      <w:pPr>
        <w:pStyle w:val="title"/>
        <w:shd w:val="clear" w:color="auto" w:fill="FFFFFF"/>
        <w:spacing w:before="240" w:beforeAutospacing="0" w:after="0" w:afterAutospacing="0" w:line="360" w:lineRule="auto"/>
        <w:rPr>
          <w:rFonts w:ascii="Arial" w:hAnsi="Arial" w:cs="Arial"/>
          <w:sz w:val="18"/>
          <w:szCs w:val="18"/>
        </w:rPr>
      </w:pPr>
      <w:r w:rsidRPr="004B5275">
        <w:rPr>
          <w:rFonts w:ascii="Arial" w:hAnsi="Arial" w:cs="Arial"/>
          <w:b/>
          <w:sz w:val="18"/>
          <w:szCs w:val="18"/>
        </w:rPr>
        <w:t>A16</w:t>
      </w:r>
      <w:r w:rsidRPr="004B5275">
        <w:rPr>
          <w:rFonts w:ascii="Arial" w:hAnsi="Arial" w:cs="Arial"/>
          <w:sz w:val="18"/>
          <w:szCs w:val="18"/>
        </w:rPr>
        <w:t>. Ozen N, Tosun N, Yamanel L,</w:t>
      </w:r>
      <w:r w:rsidRPr="004B5275">
        <w:rPr>
          <w:rStyle w:val="apple-converted-space"/>
          <w:rFonts w:ascii="Arial" w:hAnsi="Arial" w:cs="Arial"/>
          <w:sz w:val="18"/>
          <w:szCs w:val="18"/>
        </w:rPr>
        <w:t> </w:t>
      </w:r>
      <w:r w:rsidRPr="00912AD3">
        <w:rPr>
          <w:rFonts w:ascii="Arial" w:hAnsi="Arial" w:cs="Arial"/>
          <w:b/>
          <w:bCs/>
          <w:sz w:val="18"/>
          <w:szCs w:val="18"/>
        </w:rPr>
        <w:t>Altintas ND</w:t>
      </w:r>
      <w:r w:rsidRPr="004B5275">
        <w:rPr>
          <w:rFonts w:ascii="Arial" w:hAnsi="Arial" w:cs="Arial"/>
          <w:sz w:val="18"/>
          <w:szCs w:val="18"/>
        </w:rPr>
        <w:t>, Kilciler G, Ozen V.</w:t>
      </w:r>
      <w:hyperlink r:id="rId7" w:history="1">
        <w:r w:rsidRPr="004B5275">
          <w:rPr>
            <w:rStyle w:val="Kpr"/>
            <w:rFonts w:ascii="Arial" w:hAnsi="Arial" w:cs="Arial"/>
            <w:color w:val="auto"/>
            <w:sz w:val="18"/>
            <w:szCs w:val="18"/>
            <w:u w:val="none"/>
          </w:rPr>
          <w:t>Evaluation of the effect on patient parameters of not monitoring gastric residual volume in intensive care patients on a mechanical ventilator receiving enteral feeding: A randomized clinical trial.</w:t>
        </w:r>
      </w:hyperlink>
      <w:r w:rsidRPr="004B5275">
        <w:rPr>
          <w:rFonts w:ascii="Arial" w:hAnsi="Arial" w:cs="Arial"/>
          <w:sz w:val="18"/>
          <w:szCs w:val="18"/>
        </w:rPr>
        <w:t xml:space="preserve"> </w:t>
      </w:r>
      <w:r w:rsidRPr="004B5275">
        <w:rPr>
          <w:rStyle w:val="jrnl"/>
          <w:rFonts w:ascii="Arial" w:hAnsi="Arial" w:cs="Arial"/>
          <w:sz w:val="18"/>
          <w:szCs w:val="18"/>
          <w:u w:val="single"/>
        </w:rPr>
        <w:t>J Crit Care</w:t>
      </w:r>
      <w:r w:rsidRPr="004B5275">
        <w:rPr>
          <w:rFonts w:ascii="Arial" w:hAnsi="Arial" w:cs="Arial"/>
          <w:sz w:val="18"/>
          <w:szCs w:val="18"/>
          <w:u w:val="single"/>
        </w:rPr>
        <w:t>.</w:t>
      </w:r>
      <w:r w:rsidRPr="004B5275">
        <w:rPr>
          <w:rFonts w:ascii="Arial" w:hAnsi="Arial" w:cs="Arial"/>
          <w:sz w:val="18"/>
          <w:szCs w:val="18"/>
        </w:rPr>
        <w:t xml:space="preserve"> 2016 Jun;</w:t>
      </w:r>
      <w:proofErr w:type="gramStart"/>
      <w:r w:rsidRPr="004B5275">
        <w:rPr>
          <w:rFonts w:ascii="Arial" w:hAnsi="Arial" w:cs="Arial"/>
          <w:sz w:val="18"/>
          <w:szCs w:val="18"/>
        </w:rPr>
        <w:t>33:137</w:t>
      </w:r>
      <w:proofErr w:type="gramEnd"/>
      <w:r w:rsidRPr="004B5275">
        <w:rPr>
          <w:rFonts w:ascii="Arial" w:hAnsi="Arial" w:cs="Arial"/>
          <w:sz w:val="18"/>
          <w:szCs w:val="18"/>
        </w:rPr>
        <w:t xml:space="preserve">-44. </w:t>
      </w:r>
    </w:p>
    <w:p w:rsidR="00D87699" w:rsidRPr="004B5275" w:rsidRDefault="00D87699" w:rsidP="00D87699">
      <w:pPr>
        <w:pStyle w:val="desc"/>
        <w:shd w:val="clear" w:color="auto" w:fill="FFFFFF"/>
        <w:spacing w:before="240" w:beforeAutospacing="0" w:after="0" w:afterAutospacing="0" w:line="360" w:lineRule="auto"/>
        <w:rPr>
          <w:rFonts w:ascii="Arial" w:hAnsi="Arial" w:cs="Arial"/>
          <w:sz w:val="18"/>
          <w:szCs w:val="18"/>
        </w:rPr>
      </w:pPr>
      <w:r w:rsidRPr="004B5275">
        <w:rPr>
          <w:rFonts w:ascii="Arial" w:hAnsi="Arial" w:cs="Arial"/>
          <w:sz w:val="18"/>
          <w:szCs w:val="18"/>
        </w:rPr>
        <w:t>Ozen N, Tosun N, Yamanel L,</w:t>
      </w:r>
      <w:r w:rsidRPr="004B5275">
        <w:rPr>
          <w:rStyle w:val="apple-converted-space"/>
          <w:rFonts w:ascii="Arial" w:hAnsi="Arial" w:cs="Arial"/>
          <w:sz w:val="18"/>
          <w:szCs w:val="18"/>
        </w:rPr>
        <w:t> </w:t>
      </w:r>
      <w:r w:rsidRPr="00912AD3">
        <w:rPr>
          <w:rFonts w:ascii="Arial" w:hAnsi="Arial" w:cs="Arial"/>
          <w:b/>
          <w:bCs/>
          <w:sz w:val="18"/>
          <w:szCs w:val="18"/>
        </w:rPr>
        <w:t>Altintas ND</w:t>
      </w:r>
      <w:r w:rsidRPr="004B5275">
        <w:rPr>
          <w:rFonts w:ascii="Arial" w:hAnsi="Arial" w:cs="Arial"/>
          <w:sz w:val="18"/>
          <w:szCs w:val="18"/>
        </w:rPr>
        <w:t xml:space="preserve">, Kilciler G, Ozen V. </w:t>
      </w:r>
      <w:hyperlink r:id="rId8" w:history="1">
        <w:r w:rsidRPr="004B5275">
          <w:rPr>
            <w:rStyle w:val="Kpr"/>
            <w:rFonts w:ascii="Arial" w:hAnsi="Arial" w:cs="Arial"/>
            <w:color w:val="auto"/>
            <w:sz w:val="18"/>
            <w:szCs w:val="18"/>
            <w:u w:val="none"/>
          </w:rPr>
          <w:t>Corrigendum to "Evaluation of the effect on patient parameters of not monitoring gastric residual volume in intensive care patients on a mechanical ventilator receiving enteral feeding: a randomized clinical trial." J Crit Care 2016(33):137-144.</w:t>
        </w:r>
      </w:hyperlink>
      <w:r w:rsidRPr="004B5275">
        <w:rPr>
          <w:rFonts w:ascii="Arial" w:hAnsi="Arial" w:cs="Arial"/>
          <w:sz w:val="18"/>
          <w:szCs w:val="18"/>
        </w:rPr>
        <w:t xml:space="preserve"> </w:t>
      </w:r>
      <w:r w:rsidRPr="004B5275">
        <w:rPr>
          <w:rStyle w:val="jrnl"/>
          <w:rFonts w:ascii="Arial" w:hAnsi="Arial" w:cs="Arial"/>
          <w:sz w:val="18"/>
          <w:szCs w:val="18"/>
          <w:u w:val="single"/>
        </w:rPr>
        <w:t>J Crit Care</w:t>
      </w:r>
      <w:r w:rsidRPr="004B5275">
        <w:rPr>
          <w:rFonts w:ascii="Arial" w:hAnsi="Arial" w:cs="Arial"/>
          <w:sz w:val="18"/>
          <w:szCs w:val="18"/>
          <w:u w:val="single"/>
        </w:rPr>
        <w:t xml:space="preserve">. </w:t>
      </w:r>
      <w:r w:rsidRPr="004B5275">
        <w:rPr>
          <w:rFonts w:ascii="Arial" w:hAnsi="Arial" w:cs="Arial"/>
          <w:sz w:val="18"/>
          <w:szCs w:val="18"/>
        </w:rPr>
        <w:t>2016 Oct;</w:t>
      </w:r>
      <w:proofErr w:type="gramStart"/>
      <w:r w:rsidRPr="004B5275">
        <w:rPr>
          <w:rFonts w:ascii="Arial" w:hAnsi="Arial" w:cs="Arial"/>
          <w:sz w:val="18"/>
          <w:szCs w:val="18"/>
        </w:rPr>
        <w:t>35:229</w:t>
      </w:r>
      <w:proofErr w:type="gramEnd"/>
      <w:r w:rsidRPr="004B5275">
        <w:rPr>
          <w:rFonts w:ascii="Arial" w:hAnsi="Arial" w:cs="Arial"/>
          <w:sz w:val="18"/>
          <w:szCs w:val="18"/>
        </w:rPr>
        <w:t xml:space="preserve">. </w:t>
      </w:r>
    </w:p>
    <w:p w:rsidR="00D87699" w:rsidRPr="001B7A31" w:rsidRDefault="00D87699" w:rsidP="00D87699">
      <w:pPr>
        <w:pStyle w:val="desc"/>
        <w:shd w:val="clear" w:color="auto" w:fill="FFFFFF"/>
        <w:spacing w:before="240" w:beforeAutospacing="0" w:after="0" w:afterAutospacing="0" w:line="360" w:lineRule="auto"/>
        <w:rPr>
          <w:rFonts w:ascii="Arial" w:hAnsi="Arial" w:cs="Arial"/>
          <w:sz w:val="18"/>
          <w:szCs w:val="18"/>
        </w:rPr>
      </w:pPr>
      <w:r w:rsidRPr="004B5275">
        <w:rPr>
          <w:rFonts w:ascii="Arial" w:hAnsi="Arial" w:cs="Arial"/>
          <w:b/>
          <w:sz w:val="18"/>
          <w:szCs w:val="18"/>
        </w:rPr>
        <w:t>A17.</w:t>
      </w:r>
      <w:r w:rsidRPr="004B5275">
        <w:rPr>
          <w:rFonts w:ascii="Arial" w:hAnsi="Arial" w:cs="Arial"/>
          <w:sz w:val="18"/>
          <w:szCs w:val="18"/>
        </w:rPr>
        <w:t xml:space="preserve"> Amin P, Fox-Robichaud A, Divatia JV, Pelosi P,</w:t>
      </w:r>
      <w:r w:rsidRPr="004B5275">
        <w:rPr>
          <w:rStyle w:val="apple-converted-space"/>
          <w:rFonts w:ascii="Arial" w:hAnsi="Arial" w:cs="Arial"/>
          <w:sz w:val="18"/>
          <w:szCs w:val="18"/>
        </w:rPr>
        <w:t> </w:t>
      </w:r>
      <w:r w:rsidRPr="00912AD3">
        <w:rPr>
          <w:rFonts w:ascii="Arial" w:hAnsi="Arial" w:cs="Arial"/>
          <w:b/>
          <w:bCs/>
          <w:sz w:val="18"/>
          <w:szCs w:val="18"/>
        </w:rPr>
        <w:t>Altintas D</w:t>
      </w:r>
      <w:r w:rsidRPr="004B5275">
        <w:rPr>
          <w:rFonts w:ascii="Arial" w:hAnsi="Arial" w:cs="Arial"/>
          <w:sz w:val="18"/>
          <w:szCs w:val="18"/>
        </w:rPr>
        <w:t>, Eryüksel E, Mehta Y, Suh GY, Blanch L, Weiler N, Zimmerman J, Vincent JL; Council of the World Federation of Societies of Intensive and Critical Care Medicine</w:t>
      </w:r>
      <w:proofErr w:type="gramStart"/>
      <w:r w:rsidRPr="004B5275">
        <w:rPr>
          <w:rFonts w:ascii="Arial" w:hAnsi="Arial" w:cs="Arial"/>
          <w:sz w:val="18"/>
          <w:szCs w:val="18"/>
        </w:rPr>
        <w:t>..</w:t>
      </w:r>
      <w:proofErr w:type="gramEnd"/>
      <w:r w:rsidR="00FC3C8D" w:rsidRPr="001B7A31">
        <w:rPr>
          <w:rFonts w:ascii="Arial" w:hAnsi="Arial" w:cs="Arial"/>
          <w:sz w:val="18"/>
          <w:szCs w:val="18"/>
        </w:rPr>
        <w:fldChar w:fldCharType="begin"/>
      </w:r>
      <w:r w:rsidRPr="001B7A31">
        <w:rPr>
          <w:rFonts w:ascii="Arial" w:hAnsi="Arial" w:cs="Arial"/>
          <w:sz w:val="18"/>
          <w:szCs w:val="18"/>
        </w:rPr>
        <w:instrText xml:space="preserve"> HYPERLINK "https://www.ncbi.nlm.nih.gov/pubmed/27444985" </w:instrText>
      </w:r>
      <w:r w:rsidR="00FC3C8D" w:rsidRPr="001B7A31">
        <w:rPr>
          <w:rFonts w:ascii="Arial" w:hAnsi="Arial" w:cs="Arial"/>
          <w:sz w:val="18"/>
          <w:szCs w:val="18"/>
        </w:rPr>
        <w:fldChar w:fldCharType="separate"/>
      </w:r>
      <w:r w:rsidRPr="001B7A31">
        <w:rPr>
          <w:rStyle w:val="Kpr"/>
          <w:rFonts w:ascii="Arial" w:hAnsi="Arial" w:cs="Arial"/>
          <w:color w:val="auto"/>
          <w:sz w:val="18"/>
          <w:szCs w:val="18"/>
          <w:u w:val="none"/>
        </w:rPr>
        <w:t>The Intensive care unit specialist: Report from the Task Force of World Federation of Societies of Intensive and Critical Care Medicine.</w:t>
      </w:r>
      <w:r w:rsidR="00FC3C8D" w:rsidRPr="001B7A31">
        <w:rPr>
          <w:rFonts w:ascii="Arial" w:hAnsi="Arial" w:cs="Arial"/>
          <w:sz w:val="18"/>
          <w:szCs w:val="18"/>
        </w:rPr>
        <w:fldChar w:fldCharType="end"/>
      </w:r>
      <w:r w:rsidRPr="001B7A31">
        <w:rPr>
          <w:rFonts w:ascii="Arial" w:hAnsi="Arial" w:cs="Arial"/>
          <w:sz w:val="18"/>
          <w:szCs w:val="18"/>
        </w:rPr>
        <w:t xml:space="preserve"> </w:t>
      </w:r>
      <w:r w:rsidRPr="001B7A31">
        <w:rPr>
          <w:rStyle w:val="jrnl"/>
          <w:rFonts w:ascii="Arial" w:hAnsi="Arial" w:cs="Arial"/>
          <w:sz w:val="18"/>
          <w:szCs w:val="18"/>
          <w:u w:val="single"/>
        </w:rPr>
        <w:t>J Crit Care</w:t>
      </w:r>
      <w:r w:rsidRPr="001B7A31">
        <w:rPr>
          <w:rFonts w:ascii="Arial" w:hAnsi="Arial" w:cs="Arial"/>
          <w:sz w:val="18"/>
          <w:szCs w:val="18"/>
          <w:u w:val="single"/>
        </w:rPr>
        <w:t>.</w:t>
      </w:r>
      <w:r w:rsidRPr="001B7A31">
        <w:rPr>
          <w:rFonts w:ascii="Arial" w:hAnsi="Arial" w:cs="Arial"/>
          <w:sz w:val="18"/>
          <w:szCs w:val="18"/>
        </w:rPr>
        <w:t xml:space="preserve"> 2016 Oct;</w:t>
      </w:r>
      <w:proofErr w:type="gramStart"/>
      <w:r w:rsidRPr="001B7A31">
        <w:rPr>
          <w:rFonts w:ascii="Arial" w:hAnsi="Arial" w:cs="Arial"/>
          <w:sz w:val="18"/>
          <w:szCs w:val="18"/>
        </w:rPr>
        <w:t>35:223</w:t>
      </w:r>
      <w:proofErr w:type="gramEnd"/>
      <w:r w:rsidRPr="001B7A31">
        <w:rPr>
          <w:rFonts w:ascii="Arial" w:hAnsi="Arial" w:cs="Arial"/>
          <w:sz w:val="18"/>
          <w:szCs w:val="18"/>
        </w:rPr>
        <w:t xml:space="preserve">-8. </w:t>
      </w:r>
    </w:p>
    <w:p w:rsidR="00D87699" w:rsidRPr="001B7A31" w:rsidRDefault="00D87699" w:rsidP="00D87699">
      <w:pPr>
        <w:pStyle w:val="desc2"/>
        <w:shd w:val="clear" w:color="auto" w:fill="FFFFFF"/>
        <w:spacing w:before="240" w:line="360" w:lineRule="auto"/>
        <w:rPr>
          <w:rFonts w:ascii="Arial" w:hAnsi="Arial" w:cs="Arial"/>
          <w:b/>
          <w:sz w:val="18"/>
          <w:szCs w:val="18"/>
        </w:rPr>
      </w:pPr>
      <w:r w:rsidRPr="001B7A31">
        <w:rPr>
          <w:rFonts w:ascii="Arial" w:hAnsi="Arial" w:cs="Arial"/>
          <w:b/>
          <w:sz w:val="18"/>
          <w:szCs w:val="18"/>
        </w:rPr>
        <w:t>A1</w:t>
      </w:r>
      <w:r>
        <w:rPr>
          <w:rFonts w:ascii="Arial" w:hAnsi="Arial" w:cs="Arial"/>
          <w:b/>
          <w:sz w:val="18"/>
          <w:szCs w:val="18"/>
        </w:rPr>
        <w:t xml:space="preserve">8. </w:t>
      </w:r>
      <w:r w:rsidRPr="001B7A31">
        <w:rPr>
          <w:rFonts w:ascii="Arial" w:hAnsi="Arial" w:cs="Arial"/>
          <w:sz w:val="18"/>
          <w:szCs w:val="18"/>
          <w:shd w:val="clear" w:color="auto" w:fill="FFFFFF"/>
        </w:rPr>
        <w:t>Guven G, Talan L,</w:t>
      </w:r>
      <w:r w:rsidRPr="001B7A31">
        <w:rPr>
          <w:rStyle w:val="apple-converted-space"/>
          <w:rFonts w:ascii="Arial" w:hAnsi="Arial" w:cs="Arial"/>
          <w:sz w:val="18"/>
          <w:szCs w:val="18"/>
          <w:shd w:val="clear" w:color="auto" w:fill="FFFFFF"/>
        </w:rPr>
        <w:t> </w:t>
      </w:r>
      <w:r w:rsidRPr="001B7A31">
        <w:rPr>
          <w:rFonts w:ascii="Arial" w:hAnsi="Arial" w:cs="Arial"/>
          <w:b/>
          <w:bCs/>
          <w:sz w:val="18"/>
          <w:szCs w:val="18"/>
          <w:shd w:val="clear" w:color="auto" w:fill="FFFFFF"/>
        </w:rPr>
        <w:t>Altintas ND</w:t>
      </w:r>
      <w:r w:rsidRPr="001B7A31">
        <w:rPr>
          <w:rFonts w:ascii="Arial" w:hAnsi="Arial" w:cs="Arial"/>
          <w:sz w:val="18"/>
          <w:szCs w:val="18"/>
          <w:shd w:val="clear" w:color="auto" w:fill="FFFFFF"/>
        </w:rPr>
        <w:t>, Memikoglu KO, Yoruk F, Azap A.</w:t>
      </w:r>
      <w:r w:rsidRPr="001B7A31">
        <w:rPr>
          <w:rFonts w:ascii="Arial" w:hAnsi="Arial" w:cs="Arial"/>
          <w:sz w:val="18"/>
          <w:szCs w:val="18"/>
        </w:rPr>
        <w:t xml:space="preserve"> </w:t>
      </w:r>
      <w:hyperlink r:id="rId9" w:history="1">
        <w:r w:rsidRPr="001B7A31">
          <w:rPr>
            <w:rStyle w:val="Kpr"/>
            <w:rFonts w:ascii="Arial" w:hAnsi="Arial" w:cs="Arial"/>
            <w:color w:val="auto"/>
            <w:sz w:val="18"/>
            <w:szCs w:val="18"/>
            <w:u w:val="none"/>
            <w:shd w:val="clear" w:color="auto" w:fill="FFFFFF"/>
          </w:rPr>
          <w:t>An Unexpected Fatal CCHF Case and Management of Exposed Health Care Workers.</w:t>
        </w:r>
      </w:hyperlink>
      <w:r w:rsidRPr="001B7A31">
        <w:rPr>
          <w:rFonts w:ascii="Arial" w:hAnsi="Arial" w:cs="Arial"/>
          <w:sz w:val="18"/>
          <w:szCs w:val="18"/>
          <w:shd w:val="clear" w:color="auto" w:fill="FFFFFF"/>
        </w:rPr>
        <w:t xml:space="preserve"> </w:t>
      </w:r>
      <w:r w:rsidRPr="001B7A31">
        <w:rPr>
          <w:rStyle w:val="jrnl"/>
          <w:rFonts w:ascii="Arial" w:hAnsi="Arial" w:cs="Arial"/>
          <w:sz w:val="18"/>
          <w:szCs w:val="18"/>
          <w:u w:val="single"/>
          <w:shd w:val="clear" w:color="auto" w:fill="FFFFFF"/>
        </w:rPr>
        <w:t>Int J Infect Dis</w:t>
      </w:r>
      <w:r w:rsidRPr="001B7A31">
        <w:rPr>
          <w:rFonts w:ascii="Arial" w:hAnsi="Arial" w:cs="Arial"/>
          <w:sz w:val="18"/>
          <w:szCs w:val="18"/>
          <w:u w:val="single"/>
          <w:shd w:val="clear" w:color="auto" w:fill="FFFFFF"/>
        </w:rPr>
        <w:t>.</w:t>
      </w:r>
      <w:r w:rsidRPr="001B7A31">
        <w:rPr>
          <w:rFonts w:ascii="Arial" w:hAnsi="Arial" w:cs="Arial"/>
          <w:sz w:val="18"/>
          <w:szCs w:val="18"/>
          <w:shd w:val="clear" w:color="auto" w:fill="FFFFFF"/>
        </w:rPr>
        <w:t xml:space="preserve"> 2017 Feb;</w:t>
      </w:r>
      <w:proofErr w:type="gramStart"/>
      <w:r w:rsidRPr="001B7A31">
        <w:rPr>
          <w:rFonts w:ascii="Arial" w:hAnsi="Arial" w:cs="Arial"/>
          <w:sz w:val="18"/>
          <w:szCs w:val="18"/>
          <w:shd w:val="clear" w:color="auto" w:fill="FFFFFF"/>
        </w:rPr>
        <w:t>55:118</w:t>
      </w:r>
      <w:proofErr w:type="gramEnd"/>
      <w:r w:rsidRPr="001B7A31">
        <w:rPr>
          <w:rFonts w:ascii="Arial" w:hAnsi="Arial" w:cs="Arial"/>
          <w:sz w:val="18"/>
          <w:szCs w:val="18"/>
          <w:shd w:val="clear" w:color="auto" w:fill="FFFFFF"/>
        </w:rPr>
        <w:t>-121. doi: 10.1016/j.ijid.2016.12.026. Epub 2017 Jan 6.</w:t>
      </w:r>
    </w:p>
    <w:p w:rsidR="00D87699" w:rsidRPr="005E6817" w:rsidRDefault="00D87699" w:rsidP="00CC6FF1">
      <w:pPr>
        <w:pStyle w:val="Default"/>
        <w:ind w:left="708"/>
        <w:rPr>
          <w:rFonts w:asciiTheme="minorHAnsi" w:hAnsiTheme="minorHAnsi"/>
        </w:rPr>
      </w:pPr>
    </w:p>
    <w:p w:rsidR="00662CEE" w:rsidRDefault="00662CEE" w:rsidP="00CC6FF1">
      <w:pPr>
        <w:pStyle w:val="Default"/>
        <w:ind w:firstLine="708"/>
        <w:rPr>
          <w:rFonts w:asciiTheme="minorHAnsi" w:hAnsiTheme="minorHAnsi"/>
          <w:b/>
          <w:bCs/>
        </w:rPr>
      </w:pPr>
      <w:r w:rsidRPr="005E6817">
        <w:rPr>
          <w:rFonts w:asciiTheme="minorHAnsi" w:hAnsiTheme="minorHAnsi"/>
          <w:b/>
          <w:bCs/>
        </w:rPr>
        <w:t xml:space="preserve">7.2. Uluslararası diğer hakemli dergilerde yayınlanan makaleler </w:t>
      </w:r>
    </w:p>
    <w:p w:rsidR="00771E06" w:rsidRPr="007531C1" w:rsidRDefault="00771E06" w:rsidP="00771E06">
      <w:pPr>
        <w:pStyle w:val="desc2"/>
        <w:shd w:val="clear" w:color="auto" w:fill="FFFFFF"/>
        <w:spacing w:before="240" w:line="360" w:lineRule="auto"/>
        <w:rPr>
          <w:rFonts w:ascii="Arial" w:hAnsi="Arial" w:cs="Arial"/>
          <w:sz w:val="18"/>
          <w:szCs w:val="18"/>
        </w:rPr>
      </w:pPr>
      <w:r w:rsidRPr="007531C1">
        <w:rPr>
          <w:rFonts w:ascii="Arial" w:hAnsi="Arial" w:cs="Arial"/>
          <w:b/>
          <w:sz w:val="18"/>
          <w:szCs w:val="18"/>
        </w:rPr>
        <w:t>A1</w:t>
      </w:r>
      <w:r>
        <w:rPr>
          <w:rFonts w:ascii="Arial" w:hAnsi="Arial" w:cs="Arial"/>
          <w:b/>
          <w:sz w:val="18"/>
          <w:szCs w:val="18"/>
        </w:rPr>
        <w:t>4</w:t>
      </w:r>
      <w:r w:rsidRPr="007531C1">
        <w:rPr>
          <w:rFonts w:ascii="Arial" w:hAnsi="Arial" w:cs="Arial"/>
          <w:b/>
          <w:sz w:val="18"/>
          <w:szCs w:val="18"/>
        </w:rPr>
        <w:t>.</w:t>
      </w:r>
      <w:r w:rsidRPr="007531C1">
        <w:rPr>
          <w:rFonts w:ascii="Arial" w:hAnsi="Arial" w:cs="Arial"/>
          <w:sz w:val="18"/>
          <w:szCs w:val="18"/>
        </w:rPr>
        <w:t xml:space="preserve"> Izdes S, </w:t>
      </w:r>
      <w:r w:rsidRPr="007531C1">
        <w:rPr>
          <w:rFonts w:ascii="Arial" w:hAnsi="Arial" w:cs="Arial"/>
          <w:b/>
          <w:bCs/>
          <w:sz w:val="18"/>
          <w:szCs w:val="18"/>
        </w:rPr>
        <w:t>Altintas ND</w:t>
      </w:r>
      <w:r w:rsidRPr="007531C1">
        <w:rPr>
          <w:rFonts w:ascii="Arial" w:hAnsi="Arial" w:cs="Arial"/>
          <w:sz w:val="18"/>
          <w:szCs w:val="18"/>
        </w:rPr>
        <w:t xml:space="preserve">, Soykut C. </w:t>
      </w:r>
      <w:hyperlink r:id="rId10" w:history="1">
        <w:r w:rsidRPr="007531C1">
          <w:rPr>
            <w:rFonts w:ascii="Arial" w:hAnsi="Arial" w:cs="Arial"/>
            <w:sz w:val="18"/>
            <w:szCs w:val="18"/>
          </w:rPr>
          <w:t>Serotonin syndrome caused by administration of methylene blue to a patient receiving selective serotonin reuptake inhibitors.</w:t>
        </w:r>
      </w:hyperlink>
      <w:r w:rsidRPr="007531C1">
        <w:rPr>
          <w:rFonts w:ascii="Arial" w:hAnsi="Arial" w:cs="Arial"/>
          <w:sz w:val="18"/>
          <w:szCs w:val="18"/>
        </w:rPr>
        <w:t xml:space="preserve"> </w:t>
      </w:r>
      <w:r w:rsidRPr="007531C1">
        <w:rPr>
          <w:rStyle w:val="jrnl"/>
          <w:rFonts w:ascii="Arial" w:hAnsi="Arial" w:cs="Arial"/>
          <w:sz w:val="18"/>
          <w:szCs w:val="18"/>
          <w:u w:val="single"/>
        </w:rPr>
        <w:t>A A Case Rep</w:t>
      </w:r>
      <w:r w:rsidRPr="007531C1">
        <w:rPr>
          <w:rFonts w:ascii="Arial" w:hAnsi="Arial" w:cs="Arial"/>
          <w:sz w:val="18"/>
          <w:szCs w:val="18"/>
        </w:rPr>
        <w:t xml:space="preserve">. 2014 May 1;2(9):111-2. </w:t>
      </w:r>
    </w:p>
    <w:p w:rsidR="00771E06" w:rsidRPr="005E6817" w:rsidRDefault="00771E06" w:rsidP="00CC6FF1">
      <w:pPr>
        <w:pStyle w:val="Default"/>
        <w:ind w:firstLine="708"/>
        <w:rPr>
          <w:rFonts w:asciiTheme="minorHAnsi" w:hAnsiTheme="minorHAnsi"/>
        </w:rPr>
      </w:pPr>
    </w:p>
    <w:p w:rsidR="00662CEE" w:rsidRDefault="00662CEE" w:rsidP="00CC6FF1">
      <w:pPr>
        <w:pStyle w:val="Default"/>
        <w:ind w:left="708"/>
        <w:rPr>
          <w:rFonts w:asciiTheme="minorHAnsi" w:hAnsiTheme="minorHAnsi"/>
          <w:b/>
          <w:bCs/>
        </w:rPr>
      </w:pPr>
      <w:r w:rsidRPr="005E6817">
        <w:rPr>
          <w:rFonts w:asciiTheme="minorHAnsi" w:hAnsiTheme="minorHAnsi"/>
          <w:b/>
          <w:bCs/>
        </w:rPr>
        <w:t>7.3. Uluslararası bilimsel toplantılarda sunulan ve bildiri kitabında (</w:t>
      </w:r>
      <w:r w:rsidRPr="005E6817">
        <w:rPr>
          <w:rFonts w:asciiTheme="minorHAnsi" w:hAnsiTheme="minorHAnsi"/>
          <w:b/>
          <w:bCs/>
          <w:i/>
          <w:iCs/>
        </w:rPr>
        <w:t>Proceedings</w:t>
      </w:r>
      <w:r w:rsidRPr="005E6817">
        <w:rPr>
          <w:rFonts w:asciiTheme="minorHAnsi" w:hAnsiTheme="minorHAnsi"/>
          <w:b/>
          <w:bCs/>
        </w:rPr>
        <w:t xml:space="preserve">) basılan bildiriler </w:t>
      </w:r>
    </w:p>
    <w:p w:rsidR="00561381" w:rsidRDefault="00561381" w:rsidP="00561381">
      <w:pPr>
        <w:shd w:val="clear" w:color="auto" w:fill="FFFFFF"/>
        <w:spacing w:before="100" w:beforeAutospacing="1" w:after="100" w:afterAutospacing="1" w:line="360" w:lineRule="auto"/>
        <w:jc w:val="both"/>
        <w:rPr>
          <w:rFonts w:ascii="Arial" w:hAnsi="Arial" w:cs="Arial"/>
          <w:sz w:val="18"/>
          <w:szCs w:val="18"/>
        </w:rPr>
      </w:pPr>
      <w:r>
        <w:rPr>
          <w:rFonts w:ascii="Verdana" w:hAnsi="Verdana"/>
          <w:b/>
          <w:bCs/>
          <w:sz w:val="20"/>
          <w:szCs w:val="20"/>
        </w:rPr>
        <w:t>B1</w:t>
      </w:r>
      <w:r>
        <w:rPr>
          <w:rFonts w:ascii="Verdana" w:hAnsi="Verdana"/>
          <w:sz w:val="20"/>
          <w:szCs w:val="20"/>
        </w:rPr>
        <w:t xml:space="preserve">. </w:t>
      </w:r>
      <w:r>
        <w:rPr>
          <w:rFonts w:ascii="Arial" w:hAnsi="Arial" w:cs="Arial"/>
          <w:sz w:val="18"/>
          <w:szCs w:val="18"/>
        </w:rPr>
        <w:t xml:space="preserve">V. Tonyukuk, R. Emral, </w:t>
      </w:r>
      <w:r w:rsidRPr="00F455C6">
        <w:rPr>
          <w:rFonts w:ascii="Arial" w:hAnsi="Arial" w:cs="Arial"/>
          <w:b/>
          <w:sz w:val="18"/>
          <w:szCs w:val="18"/>
        </w:rPr>
        <w:t>N.D Önür</w:t>
      </w:r>
      <w:r>
        <w:rPr>
          <w:rFonts w:ascii="Arial" w:hAnsi="Arial" w:cs="Arial"/>
          <w:sz w:val="18"/>
          <w:szCs w:val="18"/>
        </w:rPr>
        <w:t xml:space="preserve">. 11th Balkan Congress Of Endocrinology konferansı </w:t>
      </w:r>
      <w:proofErr w:type="gramStart"/>
      <w:r>
        <w:rPr>
          <w:rFonts w:ascii="Arial" w:hAnsi="Arial" w:cs="Arial"/>
          <w:sz w:val="18"/>
          <w:szCs w:val="18"/>
        </w:rPr>
        <w:t>dahilinde</w:t>
      </w:r>
      <w:proofErr w:type="gramEnd"/>
      <w:r>
        <w:rPr>
          <w:rFonts w:ascii="Arial" w:hAnsi="Arial" w:cs="Arial"/>
          <w:sz w:val="18"/>
          <w:szCs w:val="18"/>
        </w:rPr>
        <w:t xml:space="preserve"> "Turkish Journal of Endocrinology and Metabolism 5(S2)" bildiri kitapçığındaki "A case report: Hereditary hypercalciuric hypophosphatemic osteomalacia.", s:47, İstanbul, Türkiye, 2001. </w:t>
      </w:r>
    </w:p>
    <w:p w:rsidR="00561381" w:rsidRDefault="00561381" w:rsidP="00561381">
      <w:pPr>
        <w:shd w:val="clear" w:color="auto" w:fill="FFFFFF"/>
        <w:spacing w:before="100" w:beforeAutospacing="1" w:after="100" w:afterAutospacing="1" w:line="360" w:lineRule="auto"/>
        <w:jc w:val="both"/>
        <w:rPr>
          <w:rFonts w:ascii="Arial" w:hAnsi="Arial" w:cs="Arial"/>
          <w:sz w:val="18"/>
          <w:szCs w:val="18"/>
        </w:rPr>
      </w:pPr>
      <w:r w:rsidRPr="00175C34">
        <w:rPr>
          <w:rFonts w:ascii="Arial" w:hAnsi="Arial" w:cs="Arial"/>
          <w:b/>
          <w:sz w:val="18"/>
          <w:szCs w:val="18"/>
        </w:rPr>
        <w:t xml:space="preserve">B2. </w:t>
      </w:r>
      <w:r>
        <w:rPr>
          <w:rFonts w:ascii="Arial" w:hAnsi="Arial" w:cs="Arial"/>
          <w:sz w:val="18"/>
          <w:szCs w:val="18"/>
        </w:rPr>
        <w:t>A. Ateş, O. Aydıntug, N. Düzgün, Ö. Yaman, T. Sancak</w:t>
      </w:r>
      <w:r w:rsidRPr="00F455C6">
        <w:rPr>
          <w:rFonts w:ascii="Arial" w:hAnsi="Arial" w:cs="Arial"/>
          <w:b/>
          <w:sz w:val="18"/>
          <w:szCs w:val="18"/>
        </w:rPr>
        <w:t>, D. Önür</w:t>
      </w:r>
      <w:r>
        <w:rPr>
          <w:rFonts w:ascii="Arial" w:hAnsi="Arial" w:cs="Arial"/>
          <w:sz w:val="18"/>
          <w:szCs w:val="18"/>
        </w:rPr>
        <w:t xml:space="preserve">. 10th International Conference on Behçet's Disease konferansı </w:t>
      </w:r>
      <w:proofErr w:type="gramStart"/>
      <w:r>
        <w:rPr>
          <w:rFonts w:ascii="Arial" w:hAnsi="Arial" w:cs="Arial"/>
          <w:sz w:val="18"/>
          <w:szCs w:val="18"/>
        </w:rPr>
        <w:t>dahilinde</w:t>
      </w:r>
      <w:proofErr w:type="gramEnd"/>
      <w:r>
        <w:rPr>
          <w:rFonts w:ascii="Arial" w:hAnsi="Arial" w:cs="Arial"/>
          <w:sz w:val="18"/>
          <w:szCs w:val="18"/>
        </w:rPr>
        <w:t xml:space="preserve"> "10th International Conference on Behçet's Disease Programme and Abstracts" bildiri kitapçığındaki "Behçet's disease presenting as deep venous thrombosis and priapism.", s:85, Berlin, Almanya, Haziran 2002.</w:t>
      </w:r>
    </w:p>
    <w:p w:rsidR="00561381" w:rsidRPr="00175C34" w:rsidRDefault="00561381" w:rsidP="00561381">
      <w:pPr>
        <w:shd w:val="clear" w:color="auto" w:fill="FFFFFF"/>
        <w:spacing w:before="100" w:beforeAutospacing="1" w:after="100" w:afterAutospacing="1" w:line="360" w:lineRule="auto"/>
        <w:jc w:val="both"/>
        <w:rPr>
          <w:rFonts w:ascii="Arial" w:hAnsi="Arial" w:cs="Arial"/>
          <w:sz w:val="18"/>
          <w:szCs w:val="18"/>
        </w:rPr>
      </w:pPr>
      <w:r w:rsidRPr="00175C34">
        <w:rPr>
          <w:rFonts w:ascii="Arial" w:hAnsi="Arial" w:cs="Arial"/>
          <w:b/>
          <w:sz w:val="18"/>
          <w:szCs w:val="18"/>
        </w:rPr>
        <w:t>B3.</w:t>
      </w:r>
      <w:r w:rsidRPr="00175C34">
        <w:rPr>
          <w:rFonts w:ascii="Arial" w:hAnsi="Arial" w:cs="Arial"/>
          <w:sz w:val="18"/>
          <w:szCs w:val="18"/>
        </w:rPr>
        <w:t xml:space="preserve"> S. Sezer, M. Uyar, FB Ataç, H. Verdi, </w:t>
      </w:r>
      <w:r w:rsidRPr="00F455C6">
        <w:rPr>
          <w:rFonts w:ascii="Arial" w:hAnsi="Arial" w:cs="Arial"/>
          <w:b/>
          <w:sz w:val="18"/>
          <w:szCs w:val="18"/>
        </w:rPr>
        <w:t>D. Altintas,</w:t>
      </w:r>
      <w:r>
        <w:rPr>
          <w:rFonts w:ascii="Arial" w:hAnsi="Arial" w:cs="Arial"/>
          <w:sz w:val="18"/>
          <w:szCs w:val="18"/>
        </w:rPr>
        <w:t xml:space="preserve"> Z. Arat, FN Özdemir.</w:t>
      </w:r>
      <w:r w:rsidRPr="00175C34">
        <w:rPr>
          <w:rFonts w:ascii="Arial" w:hAnsi="Arial" w:cs="Arial"/>
          <w:sz w:val="18"/>
          <w:szCs w:val="18"/>
        </w:rPr>
        <w:t xml:space="preserve"> European Renal Association XLI Congress konferansı </w:t>
      </w:r>
      <w:proofErr w:type="gramStart"/>
      <w:r w:rsidRPr="00175C34">
        <w:rPr>
          <w:rFonts w:ascii="Arial" w:hAnsi="Arial" w:cs="Arial"/>
          <w:sz w:val="18"/>
          <w:szCs w:val="18"/>
        </w:rPr>
        <w:t>dahilinde</w:t>
      </w:r>
      <w:proofErr w:type="gramEnd"/>
      <w:r w:rsidRPr="00175C34">
        <w:rPr>
          <w:rFonts w:ascii="Arial" w:hAnsi="Arial" w:cs="Arial"/>
          <w:sz w:val="18"/>
          <w:szCs w:val="18"/>
        </w:rPr>
        <w:t xml:space="preserve"> "European Renal Association XLI Congress Abstract Book" bildiri kitapçığındaki "Endothelial nitric oxide synthase polymorphism influences renal allograft outcome.", s:198, Lizbon, Portekiz, Mayıs 2004. </w:t>
      </w:r>
    </w:p>
    <w:p w:rsidR="00561381" w:rsidRDefault="00561381" w:rsidP="00561381">
      <w:pPr>
        <w:shd w:val="clear" w:color="auto" w:fill="FFFFFF"/>
        <w:spacing w:before="100" w:beforeAutospacing="1" w:after="100" w:afterAutospacing="1" w:line="360" w:lineRule="auto"/>
        <w:jc w:val="both"/>
        <w:rPr>
          <w:rFonts w:ascii="Arial" w:hAnsi="Arial" w:cs="Arial"/>
          <w:sz w:val="18"/>
          <w:szCs w:val="18"/>
        </w:rPr>
      </w:pPr>
      <w:r w:rsidRPr="00175C34">
        <w:rPr>
          <w:rFonts w:ascii="Arial" w:hAnsi="Arial" w:cs="Arial"/>
          <w:b/>
          <w:sz w:val="18"/>
          <w:szCs w:val="18"/>
        </w:rPr>
        <w:t xml:space="preserve">B4. </w:t>
      </w:r>
      <w:r>
        <w:rPr>
          <w:rFonts w:ascii="Arial" w:hAnsi="Arial" w:cs="Arial"/>
          <w:sz w:val="18"/>
          <w:szCs w:val="18"/>
        </w:rPr>
        <w:t>F.N. Özdemir</w:t>
      </w:r>
      <w:r w:rsidRPr="00F455C6">
        <w:rPr>
          <w:rFonts w:ascii="Arial" w:hAnsi="Arial" w:cs="Arial"/>
          <w:b/>
          <w:sz w:val="18"/>
          <w:szCs w:val="18"/>
        </w:rPr>
        <w:t>, N.D. Altintas</w:t>
      </w:r>
      <w:r>
        <w:rPr>
          <w:rFonts w:ascii="Arial" w:hAnsi="Arial" w:cs="Arial"/>
          <w:sz w:val="18"/>
          <w:szCs w:val="18"/>
        </w:rPr>
        <w:t xml:space="preserve">, Z. Arat, M. Singan, Y. Cinar, L. Dincer, S. Sezer. European Renal Association XLI Congress konferansı </w:t>
      </w:r>
      <w:proofErr w:type="gramStart"/>
      <w:r>
        <w:rPr>
          <w:rFonts w:ascii="Arial" w:hAnsi="Arial" w:cs="Arial"/>
          <w:sz w:val="18"/>
          <w:szCs w:val="18"/>
        </w:rPr>
        <w:t>dahilinde</w:t>
      </w:r>
      <w:proofErr w:type="gramEnd"/>
      <w:r>
        <w:rPr>
          <w:rFonts w:ascii="Arial" w:hAnsi="Arial" w:cs="Arial"/>
          <w:sz w:val="18"/>
          <w:szCs w:val="18"/>
        </w:rPr>
        <w:t xml:space="preserve"> "European Renal Association XLI Congress Abstract Book" bildiri kitapçığındaki "Interdialytic weight gain is less with mediterranean type of diet.", s:150, Lizbon, Portekiz, Mayıs 2004. </w:t>
      </w:r>
    </w:p>
    <w:p w:rsidR="00561381" w:rsidRDefault="00561381" w:rsidP="00561381">
      <w:pPr>
        <w:shd w:val="clear" w:color="auto" w:fill="FFFFFF"/>
        <w:spacing w:before="100" w:beforeAutospacing="1" w:after="100" w:afterAutospacing="1" w:line="360" w:lineRule="auto"/>
        <w:jc w:val="both"/>
        <w:rPr>
          <w:rFonts w:ascii="Arial" w:hAnsi="Arial" w:cs="Arial"/>
          <w:sz w:val="18"/>
          <w:szCs w:val="18"/>
        </w:rPr>
      </w:pPr>
      <w:r w:rsidRPr="00175C34">
        <w:rPr>
          <w:rFonts w:ascii="Arial" w:hAnsi="Arial" w:cs="Arial"/>
          <w:b/>
          <w:sz w:val="18"/>
          <w:szCs w:val="18"/>
        </w:rPr>
        <w:t>B5.</w:t>
      </w:r>
      <w:r>
        <w:rPr>
          <w:rFonts w:ascii="Arial" w:hAnsi="Arial" w:cs="Arial"/>
          <w:sz w:val="18"/>
          <w:szCs w:val="18"/>
        </w:rPr>
        <w:t xml:space="preserve"> </w:t>
      </w:r>
      <w:r w:rsidRPr="00F455C6">
        <w:rPr>
          <w:rFonts w:ascii="Arial" w:hAnsi="Arial" w:cs="Arial"/>
          <w:b/>
          <w:sz w:val="18"/>
          <w:szCs w:val="18"/>
        </w:rPr>
        <w:t>D. Altintas</w:t>
      </w:r>
      <w:r>
        <w:rPr>
          <w:rFonts w:ascii="Arial" w:hAnsi="Arial" w:cs="Arial"/>
          <w:sz w:val="18"/>
          <w:szCs w:val="18"/>
        </w:rPr>
        <w:t xml:space="preserve">, M. Aybar, A. Topeli, B. Bozkurt, G. Karakaya, F. Kalyoncu. 15th European Respiratory Society Annual Congress konferansı </w:t>
      </w:r>
      <w:proofErr w:type="gramStart"/>
      <w:r>
        <w:rPr>
          <w:rFonts w:ascii="Arial" w:hAnsi="Arial" w:cs="Arial"/>
          <w:sz w:val="18"/>
          <w:szCs w:val="18"/>
        </w:rPr>
        <w:t>dahilinde</w:t>
      </w:r>
      <w:proofErr w:type="gramEnd"/>
      <w:r>
        <w:rPr>
          <w:rFonts w:ascii="Arial" w:hAnsi="Arial" w:cs="Arial"/>
          <w:sz w:val="18"/>
          <w:szCs w:val="18"/>
        </w:rPr>
        <w:t xml:space="preserve"> "European Respiratory Journal 26(s49)" bildiri kitapçığındaki "Successful heparin desensitization after anaphylactic shock due to low molecular weight heparin", P908, Kopenhag, Danimarka, Eylül 2005. </w:t>
      </w:r>
    </w:p>
    <w:p w:rsidR="00561381" w:rsidRDefault="00561381" w:rsidP="00561381">
      <w:pPr>
        <w:shd w:val="clear" w:color="auto" w:fill="FFFFFF"/>
        <w:spacing w:before="100" w:beforeAutospacing="1" w:after="100" w:afterAutospacing="1" w:line="360" w:lineRule="auto"/>
        <w:jc w:val="both"/>
        <w:rPr>
          <w:rFonts w:ascii="Arial" w:hAnsi="Arial" w:cs="Arial"/>
          <w:sz w:val="18"/>
          <w:szCs w:val="18"/>
        </w:rPr>
      </w:pPr>
      <w:r w:rsidRPr="00175C34">
        <w:rPr>
          <w:rFonts w:ascii="Arial" w:hAnsi="Arial" w:cs="Arial"/>
          <w:b/>
          <w:sz w:val="18"/>
          <w:szCs w:val="18"/>
        </w:rPr>
        <w:t>B6</w:t>
      </w:r>
      <w:r w:rsidRPr="00F455C6">
        <w:rPr>
          <w:rFonts w:ascii="Arial" w:hAnsi="Arial" w:cs="Arial"/>
          <w:b/>
          <w:sz w:val="18"/>
          <w:szCs w:val="18"/>
        </w:rPr>
        <w:t xml:space="preserve">. N.D Altintas, </w:t>
      </w:r>
      <w:r>
        <w:rPr>
          <w:rFonts w:ascii="Arial" w:hAnsi="Arial" w:cs="Arial"/>
          <w:sz w:val="18"/>
          <w:szCs w:val="18"/>
        </w:rPr>
        <w:t xml:space="preserve">K. Aydin, A. Topeli, M. Aybar, O. Abbasoglu. European Society of Intensive Care Medicine 18th Annual Congress konferansı </w:t>
      </w:r>
      <w:proofErr w:type="gramStart"/>
      <w:r>
        <w:rPr>
          <w:rFonts w:ascii="Arial" w:hAnsi="Arial" w:cs="Arial"/>
          <w:sz w:val="18"/>
          <w:szCs w:val="18"/>
        </w:rPr>
        <w:t>dahilinde</w:t>
      </w:r>
      <w:proofErr w:type="gramEnd"/>
      <w:r>
        <w:rPr>
          <w:rFonts w:ascii="Arial" w:hAnsi="Arial" w:cs="Arial"/>
          <w:sz w:val="18"/>
          <w:szCs w:val="18"/>
        </w:rPr>
        <w:t xml:space="preserve"> "Intensive Care Medicine 31(S1)" bildiri kitapçığındaki "Effect of enteral vs parenteral nutrition on outcome of medical patients on mechanical ventilator.", S30, Amsterdam, Hollanda, Eylül 2005. </w:t>
      </w:r>
    </w:p>
    <w:p w:rsidR="00561381" w:rsidRPr="00F870DE" w:rsidRDefault="00561381" w:rsidP="00561381">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B7</w:t>
      </w:r>
      <w:r w:rsidRPr="00175C34">
        <w:rPr>
          <w:rFonts w:ascii="Arial" w:hAnsi="Arial" w:cs="Arial"/>
          <w:b/>
          <w:sz w:val="18"/>
          <w:szCs w:val="18"/>
        </w:rPr>
        <w:t xml:space="preserve">. </w:t>
      </w:r>
      <w:r>
        <w:rPr>
          <w:rFonts w:ascii="Arial" w:hAnsi="Arial" w:cs="Arial"/>
          <w:sz w:val="18"/>
          <w:szCs w:val="18"/>
        </w:rPr>
        <w:t>A. Akdogan, B. Kaya, U. Kalyoncu</w:t>
      </w:r>
      <w:r w:rsidRPr="00F455C6">
        <w:rPr>
          <w:rFonts w:ascii="Arial" w:hAnsi="Arial" w:cs="Arial"/>
          <w:b/>
          <w:sz w:val="18"/>
          <w:szCs w:val="18"/>
        </w:rPr>
        <w:t>, D. Altuntas,</w:t>
      </w:r>
      <w:r>
        <w:rPr>
          <w:rFonts w:ascii="Arial" w:hAnsi="Arial" w:cs="Arial"/>
          <w:sz w:val="18"/>
          <w:szCs w:val="18"/>
        </w:rPr>
        <w:t xml:space="preserve"> O. Karadag, A. Sahin, S. Kiraz, M. Calguneri, L. Coplu, L. Tokgozoglu, İ. Ertenli. Annual European Congress of Rheumatology konferansı </w:t>
      </w:r>
      <w:proofErr w:type="gramStart"/>
      <w:r>
        <w:rPr>
          <w:rFonts w:ascii="Arial" w:hAnsi="Arial" w:cs="Arial"/>
          <w:sz w:val="18"/>
          <w:szCs w:val="18"/>
        </w:rPr>
        <w:t>dahilinde</w:t>
      </w:r>
      <w:proofErr w:type="gramEnd"/>
      <w:r>
        <w:rPr>
          <w:rFonts w:ascii="Arial" w:hAnsi="Arial" w:cs="Arial"/>
          <w:sz w:val="18"/>
          <w:szCs w:val="18"/>
        </w:rPr>
        <w:t xml:space="preserve"> "Annals of the </w:t>
      </w:r>
      <w:r w:rsidRPr="00F870DE">
        <w:rPr>
          <w:rFonts w:ascii="Arial" w:hAnsi="Arial" w:cs="Arial"/>
          <w:sz w:val="18"/>
          <w:szCs w:val="18"/>
        </w:rPr>
        <w:t xml:space="preserve">Rheumatic Diseases 2008; 67(s2): Abstracts" bildiri kitapçığındaki "Causes of hospitalization and emergency visits in patients treated for pulmonary arterial hypertension", s: 621, Paris, Fransa, Haziran 2008. </w:t>
      </w:r>
    </w:p>
    <w:p w:rsidR="00561381" w:rsidRPr="00F870DE" w:rsidRDefault="00561381" w:rsidP="00561381">
      <w:pPr>
        <w:shd w:val="clear" w:color="auto" w:fill="FFFFFF"/>
        <w:spacing w:before="100" w:beforeAutospacing="1" w:after="100" w:afterAutospacing="1" w:line="360" w:lineRule="auto"/>
        <w:jc w:val="both"/>
        <w:rPr>
          <w:rFonts w:ascii="Arial" w:hAnsi="Arial" w:cs="Arial"/>
          <w:sz w:val="18"/>
          <w:szCs w:val="18"/>
        </w:rPr>
      </w:pPr>
      <w:r w:rsidRPr="00F870DE">
        <w:rPr>
          <w:rFonts w:ascii="Arial" w:hAnsi="Arial" w:cs="Arial"/>
          <w:b/>
          <w:bCs/>
          <w:sz w:val="18"/>
          <w:szCs w:val="18"/>
          <w:lang w:val="fr-FR"/>
        </w:rPr>
        <w:t>B8.</w:t>
      </w:r>
      <w:r w:rsidRPr="00F870DE">
        <w:rPr>
          <w:rFonts w:ascii="Arial" w:hAnsi="Arial" w:cs="Arial"/>
          <w:bCs/>
          <w:sz w:val="18"/>
          <w:szCs w:val="18"/>
          <w:lang w:val="fr-FR"/>
        </w:rPr>
        <w:t xml:space="preserve"> Dogan Z</w:t>
      </w:r>
      <w:r w:rsidRPr="00F870DE">
        <w:rPr>
          <w:rFonts w:ascii="Arial" w:hAnsi="Arial" w:cs="Arial"/>
          <w:sz w:val="18"/>
          <w:szCs w:val="18"/>
          <w:lang w:val="fr-FR"/>
        </w:rPr>
        <w:t xml:space="preserve">, </w:t>
      </w:r>
      <w:r w:rsidRPr="00F455C6">
        <w:rPr>
          <w:rFonts w:ascii="Arial" w:hAnsi="Arial" w:cs="Arial"/>
          <w:b/>
          <w:sz w:val="18"/>
          <w:szCs w:val="18"/>
          <w:lang w:val="fr-FR"/>
        </w:rPr>
        <w:t>Altintas ND,</w:t>
      </w:r>
      <w:r w:rsidRPr="00F870DE">
        <w:rPr>
          <w:rFonts w:ascii="Arial" w:hAnsi="Arial" w:cs="Arial"/>
          <w:sz w:val="18"/>
          <w:szCs w:val="18"/>
          <w:lang w:val="fr-FR"/>
        </w:rPr>
        <w:t xml:space="preserve"> Izdes S, Yucel S, Aksoy SM. </w:t>
      </w:r>
      <w:r w:rsidRPr="00F870DE">
        <w:rPr>
          <w:rFonts w:ascii="Arial" w:hAnsi="Arial" w:cs="Arial"/>
          <w:sz w:val="18"/>
          <w:szCs w:val="18"/>
        </w:rPr>
        <w:t xml:space="preserve">European Wound Management Association’ın yıllık toplantısı EWMA 2012 Kongresi dahilinde ‘EWMA Journal Supplement 2012;12(2S)’ bildiri kitapçığındaki </w:t>
      </w:r>
      <w:r w:rsidRPr="00F870DE">
        <w:rPr>
          <w:rFonts w:ascii="Arial" w:hAnsi="Arial" w:cs="Arial"/>
          <w:sz w:val="18"/>
          <w:szCs w:val="18"/>
          <w:lang w:val="fr-FR"/>
        </w:rPr>
        <w:t>‘Application of phospholipid and aloe vera based total body cleansing systems for treatment of skin candidal infections: a case report.’</w:t>
      </w:r>
      <w:r w:rsidRPr="00F870DE">
        <w:rPr>
          <w:rFonts w:ascii="Arial" w:hAnsi="Arial" w:cs="Arial"/>
          <w:sz w:val="18"/>
          <w:szCs w:val="18"/>
        </w:rPr>
        <w:t>,s:</w:t>
      </w:r>
      <w:proofErr w:type="gramStart"/>
      <w:r w:rsidRPr="00F870DE">
        <w:rPr>
          <w:rFonts w:ascii="Arial" w:hAnsi="Arial" w:cs="Arial"/>
          <w:sz w:val="18"/>
          <w:szCs w:val="18"/>
        </w:rPr>
        <w:t>252 , Viyana</w:t>
      </w:r>
      <w:proofErr w:type="gramEnd"/>
      <w:r w:rsidRPr="00F870DE">
        <w:rPr>
          <w:rFonts w:ascii="Arial" w:hAnsi="Arial" w:cs="Arial"/>
          <w:sz w:val="18"/>
          <w:szCs w:val="18"/>
        </w:rPr>
        <w:t>, Avustralya, Mayıs 2012.</w:t>
      </w:r>
    </w:p>
    <w:p w:rsidR="00561381" w:rsidRPr="003D6340" w:rsidRDefault="00561381" w:rsidP="00561381">
      <w:pPr>
        <w:pStyle w:val="Balk3"/>
        <w:tabs>
          <w:tab w:val="clear" w:pos="360"/>
          <w:tab w:val="num" w:pos="0"/>
        </w:tabs>
        <w:spacing w:line="360" w:lineRule="auto"/>
        <w:ind w:left="0" w:firstLine="0"/>
        <w:rPr>
          <w:rFonts w:ascii="Arial" w:hAnsi="Arial" w:cs="Arial"/>
          <w:i w:val="0"/>
          <w:color w:val="auto"/>
          <w:sz w:val="18"/>
          <w:szCs w:val="18"/>
          <w:lang w:val="fr-FR"/>
        </w:rPr>
      </w:pPr>
      <w:r w:rsidRPr="00F870DE">
        <w:rPr>
          <w:rFonts w:ascii="Arial" w:hAnsi="Arial" w:cs="Arial"/>
          <w:b/>
          <w:bCs w:val="0"/>
          <w:i w:val="0"/>
          <w:color w:val="auto"/>
          <w:sz w:val="18"/>
          <w:szCs w:val="18"/>
          <w:lang w:val="fr-FR"/>
        </w:rPr>
        <w:t>B9.</w:t>
      </w:r>
      <w:r w:rsidRPr="00F870DE">
        <w:rPr>
          <w:rFonts w:ascii="Arial" w:hAnsi="Arial" w:cs="Arial"/>
          <w:bCs w:val="0"/>
          <w:i w:val="0"/>
          <w:color w:val="auto"/>
          <w:sz w:val="18"/>
          <w:szCs w:val="18"/>
          <w:lang w:val="fr-FR"/>
        </w:rPr>
        <w:t xml:space="preserve"> Dogan Z</w:t>
      </w:r>
      <w:r w:rsidRPr="00F870DE">
        <w:rPr>
          <w:rFonts w:ascii="Arial" w:hAnsi="Arial" w:cs="Arial"/>
          <w:i w:val="0"/>
          <w:color w:val="auto"/>
          <w:sz w:val="18"/>
          <w:szCs w:val="18"/>
          <w:lang w:val="fr-FR"/>
        </w:rPr>
        <w:t xml:space="preserve">, </w:t>
      </w:r>
      <w:r w:rsidRPr="00F455C6">
        <w:rPr>
          <w:rFonts w:ascii="Arial" w:hAnsi="Arial" w:cs="Arial"/>
          <w:b/>
          <w:i w:val="0"/>
          <w:color w:val="auto"/>
          <w:sz w:val="18"/>
          <w:szCs w:val="18"/>
          <w:lang w:val="fr-FR"/>
        </w:rPr>
        <w:t>Altintas ND,</w:t>
      </w:r>
      <w:r w:rsidRPr="00F870DE">
        <w:rPr>
          <w:rFonts w:ascii="Arial" w:hAnsi="Arial" w:cs="Arial"/>
          <w:i w:val="0"/>
          <w:color w:val="auto"/>
          <w:sz w:val="18"/>
          <w:szCs w:val="18"/>
          <w:lang w:val="fr-FR"/>
        </w:rPr>
        <w:t xml:space="preserve"> Izdes S, Aksoy SM. </w:t>
      </w:r>
      <w:r w:rsidRPr="00F870DE">
        <w:rPr>
          <w:rFonts w:ascii="Arial" w:hAnsi="Arial" w:cs="Arial"/>
          <w:i w:val="0"/>
          <w:color w:val="auto"/>
          <w:sz w:val="18"/>
          <w:szCs w:val="18"/>
        </w:rPr>
        <w:t xml:space="preserve">European Wound Management Association’ın yıllık toplantısı </w:t>
      </w:r>
      <w:r w:rsidRPr="003D6340">
        <w:rPr>
          <w:rFonts w:ascii="Arial" w:hAnsi="Arial" w:cs="Arial"/>
          <w:i w:val="0"/>
          <w:color w:val="auto"/>
          <w:sz w:val="18"/>
          <w:szCs w:val="18"/>
        </w:rPr>
        <w:t xml:space="preserve">EWMA 2012 Kongresi dahilinde ‘EWMA Journal Supplement 2012;12(2S)’ bildiri kitapçığındaki </w:t>
      </w:r>
      <w:r w:rsidRPr="003D6340">
        <w:rPr>
          <w:rFonts w:ascii="Arial" w:hAnsi="Arial" w:cs="Arial"/>
          <w:i w:val="0"/>
          <w:color w:val="auto"/>
          <w:sz w:val="18"/>
          <w:szCs w:val="18"/>
          <w:lang w:val="fr-FR"/>
        </w:rPr>
        <w:t xml:space="preserve">‘Use of </w:t>
      </w:r>
      <w:r w:rsidRPr="003D6340">
        <w:rPr>
          <w:rFonts w:ascii="Arial" w:hAnsi="Arial" w:cs="Arial"/>
          <w:i w:val="0"/>
          <w:color w:val="auto"/>
          <w:sz w:val="18"/>
          <w:szCs w:val="18"/>
          <w:lang w:val="fr-FR"/>
        </w:rPr>
        <w:lastRenderedPageBreak/>
        <w:t>phospholipid and aloe vera based total body cleansing systems for treatment of low-grade pressure ulcers: a case study series.’,s:</w:t>
      </w:r>
      <w:proofErr w:type="gramStart"/>
      <w:r w:rsidRPr="003D6340">
        <w:rPr>
          <w:rFonts w:ascii="Arial" w:hAnsi="Arial" w:cs="Arial"/>
          <w:i w:val="0"/>
          <w:color w:val="auto"/>
          <w:sz w:val="18"/>
          <w:szCs w:val="18"/>
          <w:lang w:val="fr-FR"/>
        </w:rPr>
        <w:t>255 ,</w:t>
      </w:r>
      <w:r w:rsidRPr="003D6340">
        <w:rPr>
          <w:rFonts w:ascii="Arial" w:hAnsi="Arial" w:cs="Arial"/>
          <w:i w:val="0"/>
          <w:color w:val="auto"/>
          <w:sz w:val="18"/>
          <w:szCs w:val="18"/>
        </w:rPr>
        <w:t xml:space="preserve"> Viyana</w:t>
      </w:r>
      <w:proofErr w:type="gramEnd"/>
      <w:r w:rsidRPr="003D6340">
        <w:rPr>
          <w:rFonts w:ascii="Arial" w:hAnsi="Arial" w:cs="Arial"/>
          <w:i w:val="0"/>
          <w:color w:val="auto"/>
          <w:sz w:val="18"/>
          <w:szCs w:val="18"/>
        </w:rPr>
        <w:t>, Avustralya, Mayıs 2012.</w:t>
      </w:r>
    </w:p>
    <w:p w:rsidR="00561381" w:rsidRPr="003D6340" w:rsidRDefault="00561381" w:rsidP="00561381">
      <w:pPr>
        <w:pStyle w:val="Balk3"/>
        <w:tabs>
          <w:tab w:val="clear" w:pos="360"/>
          <w:tab w:val="num" w:pos="0"/>
        </w:tabs>
        <w:spacing w:line="360" w:lineRule="auto"/>
        <w:ind w:left="0" w:firstLine="0"/>
        <w:rPr>
          <w:rFonts w:ascii="Arial" w:hAnsi="Arial" w:cs="Arial"/>
          <w:i w:val="0"/>
          <w:color w:val="auto"/>
          <w:sz w:val="18"/>
          <w:szCs w:val="18"/>
          <w:lang w:val="fr-FR"/>
        </w:rPr>
      </w:pPr>
      <w:r w:rsidRPr="003D6340">
        <w:rPr>
          <w:rFonts w:ascii="Arial" w:hAnsi="Arial" w:cs="Arial"/>
          <w:b/>
          <w:bCs w:val="0"/>
          <w:i w:val="0"/>
          <w:color w:val="auto"/>
          <w:sz w:val="18"/>
          <w:szCs w:val="18"/>
          <w:lang w:val="fr-FR"/>
        </w:rPr>
        <w:t>B10.</w:t>
      </w:r>
      <w:r w:rsidRPr="003D6340">
        <w:rPr>
          <w:rFonts w:ascii="Arial" w:hAnsi="Arial" w:cs="Arial"/>
          <w:bCs w:val="0"/>
          <w:i w:val="0"/>
          <w:color w:val="auto"/>
          <w:sz w:val="18"/>
          <w:szCs w:val="18"/>
          <w:lang w:val="fr-FR"/>
        </w:rPr>
        <w:t xml:space="preserve"> Solmaz E</w:t>
      </w:r>
      <w:r w:rsidRPr="003D6340">
        <w:rPr>
          <w:rFonts w:ascii="Arial" w:hAnsi="Arial" w:cs="Arial"/>
          <w:i w:val="0"/>
          <w:color w:val="auto"/>
          <w:sz w:val="18"/>
          <w:szCs w:val="18"/>
          <w:lang w:val="fr-FR"/>
        </w:rPr>
        <w:t xml:space="preserve">, Izdes S </w:t>
      </w:r>
      <w:r w:rsidRPr="00F455C6">
        <w:rPr>
          <w:rFonts w:ascii="Arial" w:hAnsi="Arial" w:cs="Arial"/>
          <w:b/>
          <w:i w:val="0"/>
          <w:color w:val="auto"/>
          <w:sz w:val="18"/>
          <w:szCs w:val="18"/>
          <w:lang w:val="fr-FR"/>
        </w:rPr>
        <w:t>Altintas ND,</w:t>
      </w:r>
      <w:r w:rsidRPr="003D6340">
        <w:rPr>
          <w:rFonts w:ascii="Arial" w:hAnsi="Arial" w:cs="Arial"/>
          <w:i w:val="0"/>
          <w:color w:val="auto"/>
          <w:sz w:val="18"/>
          <w:szCs w:val="18"/>
          <w:lang w:val="fr-FR"/>
        </w:rPr>
        <w:t xml:space="preserve"> Yucel S, Aksoy SM.</w:t>
      </w:r>
      <w:r w:rsidRPr="003D6340">
        <w:rPr>
          <w:rFonts w:ascii="Arial" w:hAnsi="Arial" w:cs="Arial"/>
          <w:i w:val="0"/>
          <w:color w:val="auto"/>
          <w:sz w:val="18"/>
          <w:szCs w:val="18"/>
        </w:rPr>
        <w:t xml:space="preserve"> European Wound Management Association’ın yıllık toplantısı EWMA 2012 Kongresi dahilinde ‘EWMA Journal Supplement 2012;12(2S)’ bildiri kitapçığındaki</w:t>
      </w:r>
      <w:r w:rsidRPr="003D6340">
        <w:rPr>
          <w:rFonts w:ascii="Arial" w:hAnsi="Arial" w:cs="Arial"/>
          <w:i w:val="0"/>
          <w:color w:val="auto"/>
          <w:sz w:val="18"/>
          <w:szCs w:val="18"/>
          <w:lang w:val="fr-FR"/>
        </w:rPr>
        <w:t xml:space="preserve"> ‘Treatment of a grade III pressure ulcer in an intensive care patient: a case report.’, s:</w:t>
      </w:r>
      <w:proofErr w:type="gramStart"/>
      <w:r w:rsidRPr="003D6340">
        <w:rPr>
          <w:rFonts w:ascii="Arial" w:hAnsi="Arial" w:cs="Arial"/>
          <w:i w:val="0"/>
          <w:color w:val="auto"/>
          <w:sz w:val="18"/>
          <w:szCs w:val="18"/>
          <w:lang w:val="fr-FR"/>
        </w:rPr>
        <w:t>255 ,</w:t>
      </w:r>
      <w:r w:rsidRPr="003D6340">
        <w:rPr>
          <w:rFonts w:ascii="Arial" w:hAnsi="Arial" w:cs="Arial"/>
          <w:i w:val="0"/>
          <w:color w:val="auto"/>
          <w:sz w:val="18"/>
          <w:szCs w:val="18"/>
        </w:rPr>
        <w:t xml:space="preserve"> Viyana</w:t>
      </w:r>
      <w:proofErr w:type="gramEnd"/>
      <w:r w:rsidRPr="003D6340">
        <w:rPr>
          <w:rFonts w:ascii="Arial" w:hAnsi="Arial" w:cs="Arial"/>
          <w:i w:val="0"/>
          <w:color w:val="auto"/>
          <w:sz w:val="18"/>
          <w:szCs w:val="18"/>
        </w:rPr>
        <w:t>, Avustralya, Mayıs 2012.</w:t>
      </w:r>
    </w:p>
    <w:p w:rsidR="00561381" w:rsidRPr="00B35098" w:rsidRDefault="00561381" w:rsidP="00561381">
      <w:pPr>
        <w:pStyle w:val="Balk3"/>
        <w:tabs>
          <w:tab w:val="clear" w:pos="360"/>
          <w:tab w:val="num" w:pos="0"/>
        </w:tabs>
        <w:spacing w:before="240" w:beforeAutospacing="0" w:line="360" w:lineRule="auto"/>
        <w:ind w:left="0" w:firstLine="0"/>
        <w:rPr>
          <w:rFonts w:ascii="Arial" w:hAnsi="Arial" w:cs="Arial"/>
          <w:i w:val="0"/>
          <w:color w:val="auto"/>
          <w:sz w:val="18"/>
          <w:szCs w:val="18"/>
          <w:lang w:val="fr-FR"/>
        </w:rPr>
      </w:pPr>
      <w:r w:rsidRPr="003D6340">
        <w:rPr>
          <w:rFonts w:ascii="Arial" w:hAnsi="Arial" w:cs="Arial"/>
          <w:b/>
          <w:bCs w:val="0"/>
          <w:i w:val="0"/>
          <w:color w:val="auto"/>
          <w:sz w:val="18"/>
          <w:szCs w:val="18"/>
          <w:lang w:val="fr-FR"/>
        </w:rPr>
        <w:t>B11.</w:t>
      </w:r>
      <w:r w:rsidRPr="003D6340">
        <w:rPr>
          <w:rFonts w:ascii="Arial" w:hAnsi="Arial" w:cs="Arial"/>
          <w:bCs w:val="0"/>
          <w:i w:val="0"/>
          <w:color w:val="auto"/>
          <w:sz w:val="18"/>
          <w:szCs w:val="18"/>
          <w:lang w:val="fr-FR"/>
        </w:rPr>
        <w:t xml:space="preserve"> Yagmur M</w:t>
      </w:r>
      <w:r w:rsidRPr="003D6340">
        <w:rPr>
          <w:rFonts w:ascii="Arial" w:hAnsi="Arial" w:cs="Arial"/>
          <w:i w:val="0"/>
          <w:color w:val="auto"/>
          <w:sz w:val="18"/>
          <w:szCs w:val="18"/>
          <w:lang w:val="fr-FR"/>
        </w:rPr>
        <w:t xml:space="preserve">, Izdes S, </w:t>
      </w:r>
      <w:r w:rsidRPr="00F455C6">
        <w:rPr>
          <w:rFonts w:ascii="Arial" w:hAnsi="Arial" w:cs="Arial"/>
          <w:b/>
          <w:i w:val="0"/>
          <w:color w:val="auto"/>
          <w:sz w:val="18"/>
          <w:szCs w:val="18"/>
          <w:lang w:val="fr-FR"/>
        </w:rPr>
        <w:t>Altintas ND</w:t>
      </w:r>
      <w:r w:rsidRPr="003D6340">
        <w:rPr>
          <w:rFonts w:ascii="Arial" w:hAnsi="Arial" w:cs="Arial"/>
          <w:i w:val="0"/>
          <w:color w:val="auto"/>
          <w:sz w:val="18"/>
          <w:szCs w:val="18"/>
          <w:lang w:val="fr-FR"/>
        </w:rPr>
        <w:t xml:space="preserve">, Yucel S, Aksoy SM. </w:t>
      </w:r>
      <w:r w:rsidRPr="003D6340">
        <w:rPr>
          <w:rFonts w:ascii="Arial" w:hAnsi="Arial" w:cs="Arial"/>
          <w:i w:val="0"/>
          <w:color w:val="auto"/>
          <w:sz w:val="18"/>
          <w:szCs w:val="18"/>
        </w:rPr>
        <w:t xml:space="preserve">European Wound Management Association’ın yıllık toplantısı EWMA 2012 </w:t>
      </w:r>
      <w:r w:rsidRPr="00D56F89">
        <w:rPr>
          <w:rFonts w:ascii="Arial" w:hAnsi="Arial" w:cs="Arial"/>
          <w:i w:val="0"/>
          <w:color w:val="auto"/>
          <w:sz w:val="18"/>
          <w:szCs w:val="18"/>
        </w:rPr>
        <w:t xml:space="preserve">kongresi </w:t>
      </w:r>
      <w:proofErr w:type="gramStart"/>
      <w:r w:rsidRPr="00D56F89">
        <w:rPr>
          <w:rFonts w:ascii="Arial" w:hAnsi="Arial" w:cs="Arial"/>
          <w:i w:val="0"/>
          <w:color w:val="auto"/>
          <w:sz w:val="18"/>
          <w:szCs w:val="18"/>
        </w:rPr>
        <w:t>dahilinde</w:t>
      </w:r>
      <w:proofErr w:type="gramEnd"/>
      <w:r w:rsidRPr="00D56F89">
        <w:rPr>
          <w:rFonts w:ascii="Arial" w:hAnsi="Arial" w:cs="Arial"/>
          <w:i w:val="0"/>
          <w:color w:val="auto"/>
          <w:sz w:val="18"/>
          <w:szCs w:val="18"/>
        </w:rPr>
        <w:t xml:space="preserve"> ‘EWMA journal supplement 2</w:t>
      </w:r>
      <w:r w:rsidRPr="00B35098">
        <w:rPr>
          <w:rFonts w:ascii="Arial" w:hAnsi="Arial" w:cs="Arial"/>
          <w:i w:val="0"/>
          <w:color w:val="auto"/>
          <w:sz w:val="18"/>
          <w:szCs w:val="18"/>
        </w:rPr>
        <w:t xml:space="preserve">012;12(2s)’ bildiri kitapçığındaki </w:t>
      </w:r>
      <w:r w:rsidRPr="00B35098">
        <w:rPr>
          <w:rFonts w:ascii="Arial" w:hAnsi="Arial" w:cs="Arial"/>
          <w:i w:val="0"/>
          <w:color w:val="auto"/>
          <w:sz w:val="18"/>
          <w:szCs w:val="18"/>
          <w:lang w:val="fr-FR"/>
        </w:rPr>
        <w:t>‘treatment of a grade iv pressure ulcer on the scalp in the intensive</w:t>
      </w:r>
      <w:r>
        <w:rPr>
          <w:rFonts w:ascii="Arial" w:hAnsi="Arial" w:cs="Arial"/>
          <w:i w:val="0"/>
          <w:color w:val="auto"/>
          <w:sz w:val="18"/>
          <w:szCs w:val="18"/>
          <w:lang w:val="fr-FR"/>
        </w:rPr>
        <w:t xml:space="preserve"> care unit.’, s:254</w:t>
      </w:r>
      <w:r w:rsidRPr="00B35098">
        <w:rPr>
          <w:rFonts w:ascii="Arial" w:hAnsi="Arial" w:cs="Arial"/>
          <w:i w:val="0"/>
          <w:color w:val="auto"/>
          <w:sz w:val="18"/>
          <w:szCs w:val="18"/>
          <w:lang w:val="fr-FR"/>
        </w:rPr>
        <w:t>,</w:t>
      </w:r>
      <w:r w:rsidRPr="00B35098">
        <w:rPr>
          <w:rFonts w:ascii="Arial" w:hAnsi="Arial" w:cs="Arial"/>
          <w:i w:val="0"/>
          <w:color w:val="auto"/>
          <w:sz w:val="18"/>
          <w:szCs w:val="18"/>
        </w:rPr>
        <w:t xml:space="preserve"> </w:t>
      </w:r>
      <w:r>
        <w:rPr>
          <w:rFonts w:ascii="Arial" w:hAnsi="Arial" w:cs="Arial"/>
          <w:i w:val="0"/>
          <w:color w:val="auto"/>
          <w:sz w:val="18"/>
          <w:szCs w:val="18"/>
        </w:rPr>
        <w:t>V</w:t>
      </w:r>
      <w:r w:rsidRPr="00B35098">
        <w:rPr>
          <w:rFonts w:ascii="Arial" w:hAnsi="Arial" w:cs="Arial"/>
          <w:i w:val="0"/>
          <w:color w:val="auto"/>
          <w:sz w:val="18"/>
          <w:szCs w:val="18"/>
        </w:rPr>
        <w:t xml:space="preserve">iyana, </w:t>
      </w:r>
      <w:r>
        <w:rPr>
          <w:rFonts w:ascii="Arial" w:hAnsi="Arial" w:cs="Arial"/>
          <w:i w:val="0"/>
          <w:color w:val="auto"/>
          <w:sz w:val="18"/>
          <w:szCs w:val="18"/>
        </w:rPr>
        <w:t>A</w:t>
      </w:r>
      <w:r w:rsidRPr="00B35098">
        <w:rPr>
          <w:rFonts w:ascii="Arial" w:hAnsi="Arial" w:cs="Arial"/>
          <w:i w:val="0"/>
          <w:color w:val="auto"/>
          <w:sz w:val="18"/>
          <w:szCs w:val="18"/>
        </w:rPr>
        <w:t xml:space="preserve">vustralya, </w:t>
      </w:r>
      <w:r>
        <w:rPr>
          <w:rFonts w:ascii="Arial" w:hAnsi="Arial" w:cs="Arial"/>
          <w:i w:val="0"/>
          <w:color w:val="auto"/>
          <w:sz w:val="18"/>
          <w:szCs w:val="18"/>
        </w:rPr>
        <w:t>M</w:t>
      </w:r>
      <w:r w:rsidRPr="00B35098">
        <w:rPr>
          <w:rFonts w:ascii="Arial" w:hAnsi="Arial" w:cs="Arial"/>
          <w:i w:val="0"/>
          <w:color w:val="auto"/>
          <w:sz w:val="18"/>
          <w:szCs w:val="18"/>
        </w:rPr>
        <w:t>ayıs 2012.</w:t>
      </w:r>
    </w:p>
    <w:p w:rsidR="00561381" w:rsidRPr="00B35098" w:rsidRDefault="00561381" w:rsidP="00561381">
      <w:pPr>
        <w:pStyle w:val="Balk3"/>
        <w:tabs>
          <w:tab w:val="clear" w:pos="360"/>
        </w:tabs>
        <w:spacing w:before="240" w:beforeAutospacing="0" w:line="360" w:lineRule="auto"/>
        <w:ind w:left="0" w:firstLine="0"/>
        <w:rPr>
          <w:rFonts w:ascii="Arial" w:hAnsi="Arial" w:cs="Arial"/>
          <w:i w:val="0"/>
          <w:color w:val="auto"/>
          <w:sz w:val="18"/>
          <w:szCs w:val="18"/>
        </w:rPr>
      </w:pPr>
      <w:r w:rsidRPr="00B35098">
        <w:rPr>
          <w:rFonts w:ascii="Arial" w:hAnsi="Arial" w:cs="Arial"/>
          <w:b/>
          <w:bCs w:val="0"/>
          <w:i w:val="0"/>
          <w:color w:val="auto"/>
          <w:sz w:val="18"/>
          <w:szCs w:val="18"/>
          <w:lang w:val="fr-FR"/>
        </w:rPr>
        <w:t>B12.</w:t>
      </w:r>
      <w:r w:rsidRPr="00B35098">
        <w:rPr>
          <w:rFonts w:ascii="Arial" w:hAnsi="Arial" w:cs="Arial"/>
          <w:bCs w:val="0"/>
          <w:i w:val="0"/>
          <w:color w:val="auto"/>
          <w:sz w:val="18"/>
          <w:szCs w:val="18"/>
          <w:lang w:val="fr-FR"/>
        </w:rPr>
        <w:t xml:space="preserve"> Yagmur M</w:t>
      </w:r>
      <w:r w:rsidRPr="00B35098">
        <w:rPr>
          <w:rFonts w:ascii="Arial" w:hAnsi="Arial" w:cs="Arial"/>
          <w:i w:val="0"/>
          <w:color w:val="auto"/>
          <w:sz w:val="18"/>
          <w:szCs w:val="18"/>
          <w:lang w:val="fr-FR"/>
        </w:rPr>
        <w:t xml:space="preserve">, </w:t>
      </w:r>
      <w:r w:rsidRPr="00F455C6">
        <w:rPr>
          <w:rFonts w:ascii="Arial" w:hAnsi="Arial" w:cs="Arial"/>
          <w:b/>
          <w:i w:val="0"/>
          <w:color w:val="auto"/>
          <w:sz w:val="18"/>
          <w:szCs w:val="18"/>
          <w:lang w:val="fr-FR"/>
        </w:rPr>
        <w:t>Altintas ND,</w:t>
      </w:r>
      <w:r w:rsidRPr="00B35098">
        <w:rPr>
          <w:rFonts w:ascii="Arial" w:hAnsi="Arial" w:cs="Arial"/>
          <w:i w:val="0"/>
          <w:color w:val="auto"/>
          <w:sz w:val="18"/>
          <w:szCs w:val="18"/>
          <w:lang w:val="fr-FR"/>
        </w:rPr>
        <w:t xml:space="preserve"> Izdes S, Yucel S, Aksoy SM. </w:t>
      </w:r>
      <w:r>
        <w:rPr>
          <w:rFonts w:ascii="Arial" w:hAnsi="Arial" w:cs="Arial"/>
          <w:i w:val="0"/>
          <w:color w:val="auto"/>
          <w:sz w:val="18"/>
          <w:szCs w:val="18"/>
        </w:rPr>
        <w:t>European Wound Management A</w:t>
      </w:r>
      <w:r w:rsidRPr="00B35098">
        <w:rPr>
          <w:rFonts w:ascii="Arial" w:hAnsi="Arial" w:cs="Arial"/>
          <w:i w:val="0"/>
          <w:color w:val="auto"/>
          <w:sz w:val="18"/>
          <w:szCs w:val="18"/>
        </w:rPr>
        <w:t xml:space="preserve">ssociation’ın yıllık toplantısı </w:t>
      </w:r>
      <w:r>
        <w:rPr>
          <w:rFonts w:ascii="Arial" w:hAnsi="Arial" w:cs="Arial"/>
          <w:i w:val="0"/>
          <w:color w:val="auto"/>
          <w:sz w:val="18"/>
          <w:szCs w:val="18"/>
        </w:rPr>
        <w:t>EWMA</w:t>
      </w:r>
      <w:r w:rsidRPr="00B35098">
        <w:rPr>
          <w:rFonts w:ascii="Arial" w:hAnsi="Arial" w:cs="Arial"/>
          <w:i w:val="0"/>
          <w:color w:val="auto"/>
          <w:sz w:val="18"/>
          <w:szCs w:val="18"/>
        </w:rPr>
        <w:t xml:space="preserve"> 2012 kongresi </w:t>
      </w:r>
      <w:proofErr w:type="gramStart"/>
      <w:r w:rsidRPr="00B35098">
        <w:rPr>
          <w:rFonts w:ascii="Arial" w:hAnsi="Arial" w:cs="Arial"/>
          <w:i w:val="0"/>
          <w:color w:val="auto"/>
          <w:sz w:val="18"/>
          <w:szCs w:val="18"/>
        </w:rPr>
        <w:t>dahilinde</w:t>
      </w:r>
      <w:proofErr w:type="gramEnd"/>
      <w:r w:rsidRPr="00B35098">
        <w:rPr>
          <w:rFonts w:ascii="Arial" w:hAnsi="Arial" w:cs="Arial"/>
          <w:i w:val="0"/>
          <w:color w:val="auto"/>
          <w:sz w:val="18"/>
          <w:szCs w:val="18"/>
        </w:rPr>
        <w:t xml:space="preserve"> ‘EWMA journal supplement 2012;12(2s)’ bildiri kitapçığındaki </w:t>
      </w:r>
      <w:r w:rsidRPr="00B35098">
        <w:rPr>
          <w:rFonts w:ascii="Arial" w:hAnsi="Arial" w:cs="Arial"/>
          <w:i w:val="0"/>
          <w:color w:val="auto"/>
          <w:sz w:val="18"/>
          <w:szCs w:val="18"/>
          <w:lang w:val="fr-FR"/>
        </w:rPr>
        <w:t>‘</w:t>
      </w:r>
      <w:r>
        <w:rPr>
          <w:rFonts w:ascii="Arial" w:hAnsi="Arial" w:cs="Arial"/>
          <w:i w:val="0"/>
          <w:color w:val="auto"/>
          <w:sz w:val="18"/>
          <w:szCs w:val="18"/>
          <w:lang w:val="fr-FR"/>
        </w:rPr>
        <w:t>T</w:t>
      </w:r>
      <w:r w:rsidRPr="00B35098">
        <w:rPr>
          <w:rFonts w:ascii="Arial" w:hAnsi="Arial" w:cs="Arial"/>
          <w:i w:val="0"/>
          <w:color w:val="auto"/>
          <w:sz w:val="18"/>
          <w:szCs w:val="18"/>
          <w:lang w:val="fr-FR"/>
        </w:rPr>
        <w:t>reatment of a complicated grade iv pressure ulcer in the intensive care unit.’,s:254</w:t>
      </w:r>
      <w:r w:rsidRPr="00B35098">
        <w:rPr>
          <w:rFonts w:ascii="Arial" w:hAnsi="Arial" w:cs="Arial"/>
          <w:i w:val="0"/>
          <w:color w:val="auto"/>
          <w:sz w:val="18"/>
          <w:szCs w:val="18"/>
        </w:rPr>
        <w:t xml:space="preserve">, </w:t>
      </w:r>
      <w:r>
        <w:rPr>
          <w:rFonts w:ascii="Arial" w:hAnsi="Arial" w:cs="Arial"/>
          <w:i w:val="0"/>
          <w:color w:val="auto"/>
          <w:sz w:val="18"/>
          <w:szCs w:val="18"/>
        </w:rPr>
        <w:t>V</w:t>
      </w:r>
      <w:r w:rsidRPr="00B35098">
        <w:rPr>
          <w:rFonts w:ascii="Arial" w:hAnsi="Arial" w:cs="Arial"/>
          <w:i w:val="0"/>
          <w:color w:val="auto"/>
          <w:sz w:val="18"/>
          <w:szCs w:val="18"/>
        </w:rPr>
        <w:t xml:space="preserve">iyana, </w:t>
      </w:r>
      <w:r>
        <w:rPr>
          <w:rFonts w:ascii="Arial" w:hAnsi="Arial" w:cs="Arial"/>
          <w:i w:val="0"/>
          <w:color w:val="auto"/>
          <w:sz w:val="18"/>
          <w:szCs w:val="18"/>
        </w:rPr>
        <w:t>A</w:t>
      </w:r>
      <w:r w:rsidRPr="00B35098">
        <w:rPr>
          <w:rFonts w:ascii="Arial" w:hAnsi="Arial" w:cs="Arial"/>
          <w:i w:val="0"/>
          <w:color w:val="auto"/>
          <w:sz w:val="18"/>
          <w:szCs w:val="18"/>
        </w:rPr>
        <w:t xml:space="preserve">vustralya, </w:t>
      </w:r>
      <w:r>
        <w:rPr>
          <w:rFonts w:ascii="Arial" w:hAnsi="Arial" w:cs="Arial"/>
          <w:i w:val="0"/>
          <w:color w:val="auto"/>
          <w:sz w:val="18"/>
          <w:szCs w:val="18"/>
        </w:rPr>
        <w:t>M</w:t>
      </w:r>
      <w:r w:rsidRPr="00B35098">
        <w:rPr>
          <w:rFonts w:ascii="Arial" w:hAnsi="Arial" w:cs="Arial"/>
          <w:i w:val="0"/>
          <w:color w:val="auto"/>
          <w:sz w:val="18"/>
          <w:szCs w:val="18"/>
        </w:rPr>
        <w:t>ayıs 2012.</w:t>
      </w:r>
    </w:p>
    <w:p w:rsidR="00561381" w:rsidRPr="00B35098" w:rsidRDefault="00561381" w:rsidP="00561381">
      <w:pPr>
        <w:autoSpaceDE w:val="0"/>
        <w:autoSpaceDN w:val="0"/>
        <w:adjustRightInd w:val="0"/>
        <w:spacing w:before="240" w:line="360" w:lineRule="auto"/>
        <w:jc w:val="both"/>
        <w:rPr>
          <w:rFonts w:ascii="Arial" w:eastAsia="MS Mincho" w:hAnsi="Arial" w:cs="Arial"/>
          <w:sz w:val="18"/>
          <w:szCs w:val="18"/>
        </w:rPr>
      </w:pPr>
      <w:r>
        <w:rPr>
          <w:rFonts w:ascii="Arial" w:hAnsi="Arial" w:cs="Arial"/>
          <w:b/>
          <w:sz w:val="18"/>
          <w:szCs w:val="18"/>
        </w:rPr>
        <w:t>B13</w:t>
      </w:r>
      <w:r w:rsidRPr="00B35098">
        <w:rPr>
          <w:rFonts w:ascii="Arial" w:hAnsi="Arial" w:cs="Arial"/>
          <w:b/>
          <w:sz w:val="18"/>
          <w:szCs w:val="18"/>
        </w:rPr>
        <w:t>.</w:t>
      </w:r>
      <w:r w:rsidRPr="00B35098">
        <w:rPr>
          <w:rFonts w:ascii="Arial" w:hAnsi="Arial" w:cs="Arial"/>
          <w:sz w:val="18"/>
          <w:szCs w:val="18"/>
        </w:rPr>
        <w:t xml:space="preserve"> </w:t>
      </w:r>
      <w:r w:rsidRPr="00B35098">
        <w:rPr>
          <w:rFonts w:ascii="Arial" w:eastAsia="MS Mincho" w:hAnsi="Arial" w:cs="Arial"/>
          <w:sz w:val="18"/>
          <w:szCs w:val="18"/>
        </w:rPr>
        <w:t xml:space="preserve"> </w:t>
      </w:r>
      <w:r w:rsidRPr="00F455C6">
        <w:rPr>
          <w:rFonts w:ascii="Arial" w:eastAsia="MS Mincho" w:hAnsi="Arial" w:cs="Arial"/>
          <w:b/>
          <w:sz w:val="18"/>
          <w:szCs w:val="18"/>
        </w:rPr>
        <w:t>Altintas ND,</w:t>
      </w:r>
      <w:r w:rsidRPr="00B35098">
        <w:rPr>
          <w:rFonts w:ascii="Arial" w:eastAsia="MS Mincho" w:hAnsi="Arial" w:cs="Arial"/>
          <w:sz w:val="18"/>
          <w:szCs w:val="18"/>
        </w:rPr>
        <w:t xml:space="preserve"> Izdes S, Alaybeyoglu F, Aksoy M. 2 0735- Lorazepam </w:t>
      </w:r>
      <w:r>
        <w:rPr>
          <w:rFonts w:ascii="Arial" w:eastAsia="MS Mincho" w:hAnsi="Arial" w:cs="Arial"/>
          <w:sz w:val="18"/>
          <w:szCs w:val="18"/>
        </w:rPr>
        <w:t xml:space="preserve">may offer help when weaning patients </w:t>
      </w:r>
      <w:proofErr w:type="gramStart"/>
      <w:r>
        <w:rPr>
          <w:rFonts w:ascii="Arial" w:eastAsia="MS Mincho" w:hAnsi="Arial" w:cs="Arial"/>
          <w:sz w:val="18"/>
          <w:szCs w:val="18"/>
        </w:rPr>
        <w:t>from  prolonged</w:t>
      </w:r>
      <w:proofErr w:type="gramEnd"/>
      <w:r>
        <w:rPr>
          <w:rFonts w:ascii="Arial" w:eastAsia="MS Mincho" w:hAnsi="Arial" w:cs="Arial"/>
          <w:sz w:val="18"/>
          <w:szCs w:val="18"/>
        </w:rPr>
        <w:t xml:space="preserve"> sedation wi</w:t>
      </w:r>
      <w:r w:rsidRPr="00B35098">
        <w:rPr>
          <w:rFonts w:ascii="Arial" w:eastAsia="MS Mincho" w:hAnsi="Arial" w:cs="Arial"/>
          <w:sz w:val="18"/>
          <w:szCs w:val="18"/>
        </w:rPr>
        <w:t>th o</w:t>
      </w:r>
      <w:r>
        <w:rPr>
          <w:rFonts w:ascii="Arial" w:eastAsia="MS Mincho" w:hAnsi="Arial" w:cs="Arial"/>
          <w:sz w:val="18"/>
          <w:szCs w:val="18"/>
        </w:rPr>
        <w:t>pioids in the intensive care uni</w:t>
      </w:r>
      <w:r w:rsidRPr="00B35098">
        <w:rPr>
          <w:rFonts w:ascii="Arial" w:eastAsia="MS Mincho" w:hAnsi="Arial" w:cs="Arial"/>
          <w:sz w:val="18"/>
          <w:szCs w:val="18"/>
        </w:rPr>
        <w:t xml:space="preserve">t. </w:t>
      </w:r>
      <w:r w:rsidRPr="00B35098">
        <w:rPr>
          <w:rFonts w:ascii="Arial" w:hAnsi="Arial" w:cs="Arial"/>
          <w:sz w:val="18"/>
          <w:szCs w:val="18"/>
        </w:rPr>
        <w:t>Intensive Care Medicine 2013;39(</w:t>
      </w:r>
      <w:r w:rsidRPr="00B35098">
        <w:rPr>
          <w:rFonts w:ascii="Arial" w:hAnsi="Arial" w:cs="Arial"/>
          <w:sz w:val="18"/>
          <w:szCs w:val="18"/>
          <w:lang w:eastAsia="tr-TR"/>
        </w:rPr>
        <w:t>suppl 2</w:t>
      </w:r>
      <w:r w:rsidRPr="00B35098">
        <w:rPr>
          <w:rFonts w:ascii="Arial" w:hAnsi="Arial" w:cs="Arial"/>
          <w:sz w:val="18"/>
          <w:szCs w:val="18"/>
        </w:rPr>
        <w:t>):</w:t>
      </w:r>
      <w:r>
        <w:rPr>
          <w:rFonts w:ascii="Arial" w:hAnsi="Arial" w:cs="Arial"/>
          <w:sz w:val="18"/>
          <w:szCs w:val="18"/>
        </w:rPr>
        <w:t>S420</w:t>
      </w:r>
      <w:r w:rsidRPr="00B35098">
        <w:rPr>
          <w:rFonts w:ascii="Arial" w:hAnsi="Arial" w:cs="Arial"/>
          <w:sz w:val="18"/>
          <w:szCs w:val="18"/>
        </w:rPr>
        <w:t xml:space="preserve">. Paris, Fransa’da 5-9 Ekim </w:t>
      </w:r>
      <w:r>
        <w:rPr>
          <w:rFonts w:ascii="Arial" w:hAnsi="Arial" w:cs="Arial"/>
          <w:sz w:val="18"/>
          <w:szCs w:val="18"/>
        </w:rPr>
        <w:t xml:space="preserve">2013 </w:t>
      </w:r>
      <w:r w:rsidRPr="00B35098">
        <w:rPr>
          <w:rFonts w:ascii="Arial" w:hAnsi="Arial" w:cs="Arial"/>
          <w:sz w:val="18"/>
          <w:szCs w:val="18"/>
        </w:rPr>
        <w:t>tarihleri arasında ESICM 26. Yıllık Kongresinde e-poster olarak sunuldu.</w:t>
      </w:r>
    </w:p>
    <w:p w:rsidR="00561381" w:rsidRPr="00B35098" w:rsidRDefault="00561381" w:rsidP="00561381">
      <w:pPr>
        <w:autoSpaceDE w:val="0"/>
        <w:autoSpaceDN w:val="0"/>
        <w:adjustRightInd w:val="0"/>
        <w:spacing w:before="240" w:line="360" w:lineRule="auto"/>
        <w:jc w:val="both"/>
        <w:rPr>
          <w:rFonts w:ascii="Arial" w:eastAsia="MS Mincho" w:hAnsi="Arial" w:cs="Arial"/>
          <w:sz w:val="18"/>
          <w:szCs w:val="18"/>
        </w:rPr>
      </w:pPr>
      <w:r w:rsidRPr="00B35098">
        <w:rPr>
          <w:rFonts w:ascii="Arial" w:eastAsia="MS Mincho" w:hAnsi="Arial" w:cs="Arial"/>
          <w:b/>
          <w:sz w:val="18"/>
          <w:szCs w:val="18"/>
        </w:rPr>
        <w:t>B</w:t>
      </w:r>
      <w:r>
        <w:rPr>
          <w:rFonts w:ascii="Arial" w:eastAsia="MS Mincho" w:hAnsi="Arial" w:cs="Arial"/>
          <w:b/>
          <w:sz w:val="18"/>
          <w:szCs w:val="18"/>
        </w:rPr>
        <w:t>14</w:t>
      </w:r>
      <w:r w:rsidRPr="00B35098">
        <w:rPr>
          <w:rFonts w:ascii="Arial" w:eastAsia="MS Mincho" w:hAnsi="Arial" w:cs="Arial"/>
          <w:b/>
          <w:sz w:val="18"/>
          <w:szCs w:val="18"/>
        </w:rPr>
        <w:t>.</w:t>
      </w:r>
      <w:r w:rsidRPr="00B35098">
        <w:rPr>
          <w:rFonts w:ascii="Arial" w:eastAsia="MS Mincho" w:hAnsi="Arial" w:cs="Arial"/>
          <w:sz w:val="18"/>
          <w:szCs w:val="18"/>
        </w:rPr>
        <w:t xml:space="preserve"> Izdes S, </w:t>
      </w:r>
      <w:r w:rsidRPr="00F455C6">
        <w:rPr>
          <w:rFonts w:ascii="Arial" w:eastAsia="MS Mincho" w:hAnsi="Arial" w:cs="Arial"/>
          <w:b/>
          <w:sz w:val="18"/>
          <w:szCs w:val="18"/>
        </w:rPr>
        <w:t>Altintas ND</w:t>
      </w:r>
      <w:r w:rsidRPr="00B35098">
        <w:rPr>
          <w:rFonts w:ascii="Arial" w:eastAsia="MS Mincho" w:hAnsi="Arial" w:cs="Arial"/>
          <w:sz w:val="18"/>
          <w:szCs w:val="18"/>
        </w:rPr>
        <w:t>, Solmaz E, Soykut C, Aksoy M.1029-B</w:t>
      </w:r>
      <w:r>
        <w:rPr>
          <w:rFonts w:ascii="Arial" w:eastAsia="MS Mincho" w:hAnsi="Arial" w:cs="Arial"/>
          <w:sz w:val="18"/>
          <w:szCs w:val="18"/>
        </w:rPr>
        <w:t>eyond intensive care uni</w:t>
      </w:r>
      <w:r w:rsidRPr="00B35098">
        <w:rPr>
          <w:rFonts w:ascii="Arial" w:eastAsia="MS Mincho" w:hAnsi="Arial" w:cs="Arial"/>
          <w:sz w:val="18"/>
          <w:szCs w:val="18"/>
        </w:rPr>
        <w:t xml:space="preserve">t: </w:t>
      </w:r>
      <w:r>
        <w:rPr>
          <w:rFonts w:ascii="Arial" w:eastAsia="MS Mincho" w:hAnsi="Arial" w:cs="Arial"/>
          <w:sz w:val="18"/>
          <w:szCs w:val="18"/>
        </w:rPr>
        <w:t>prognosis and quality of li</w:t>
      </w:r>
      <w:r w:rsidRPr="00B35098">
        <w:rPr>
          <w:rFonts w:ascii="Arial" w:eastAsia="MS Mincho" w:hAnsi="Arial" w:cs="Arial"/>
          <w:sz w:val="18"/>
          <w:szCs w:val="18"/>
        </w:rPr>
        <w:t xml:space="preserve">fe </w:t>
      </w:r>
      <w:r>
        <w:rPr>
          <w:rFonts w:ascii="Arial" w:eastAsia="MS Mincho" w:hAnsi="Arial" w:cs="Arial"/>
          <w:sz w:val="18"/>
          <w:szCs w:val="18"/>
        </w:rPr>
        <w:t>of home care pati</w:t>
      </w:r>
      <w:r w:rsidRPr="00B35098">
        <w:rPr>
          <w:rFonts w:ascii="Arial" w:eastAsia="MS Mincho" w:hAnsi="Arial" w:cs="Arial"/>
          <w:sz w:val="18"/>
          <w:szCs w:val="18"/>
        </w:rPr>
        <w:t>ents</w:t>
      </w:r>
      <w:r w:rsidRPr="00B35098">
        <w:rPr>
          <w:rFonts w:ascii="Arial" w:hAnsi="Arial" w:cs="Arial"/>
          <w:sz w:val="18"/>
          <w:szCs w:val="18"/>
        </w:rPr>
        <w:t xml:space="preserve"> Intensive Care Medicine 2013;39(</w:t>
      </w:r>
      <w:r w:rsidRPr="00B35098">
        <w:rPr>
          <w:rFonts w:ascii="Arial" w:hAnsi="Arial" w:cs="Arial"/>
          <w:sz w:val="18"/>
          <w:szCs w:val="18"/>
          <w:lang w:eastAsia="tr-TR"/>
        </w:rPr>
        <w:t>suppl 2</w:t>
      </w:r>
      <w:r w:rsidRPr="00B35098">
        <w:rPr>
          <w:rFonts w:ascii="Arial" w:hAnsi="Arial" w:cs="Arial"/>
          <w:sz w:val="18"/>
          <w:szCs w:val="18"/>
        </w:rPr>
        <w:t>):</w:t>
      </w:r>
      <w:r>
        <w:rPr>
          <w:rFonts w:ascii="Arial" w:hAnsi="Arial" w:cs="Arial"/>
          <w:sz w:val="18"/>
          <w:szCs w:val="18"/>
        </w:rPr>
        <w:t>S503</w:t>
      </w:r>
      <w:r w:rsidRPr="00B35098">
        <w:rPr>
          <w:rFonts w:ascii="Arial" w:hAnsi="Arial" w:cs="Arial"/>
          <w:sz w:val="18"/>
          <w:szCs w:val="18"/>
        </w:rPr>
        <w:t>. Paris, Fransa’da 5-9 Ekim</w:t>
      </w:r>
      <w:r>
        <w:rPr>
          <w:rFonts w:ascii="Arial" w:hAnsi="Arial" w:cs="Arial"/>
          <w:sz w:val="18"/>
          <w:szCs w:val="18"/>
        </w:rPr>
        <w:t xml:space="preserve"> 2013</w:t>
      </w:r>
      <w:r w:rsidRPr="00B35098">
        <w:rPr>
          <w:rFonts w:ascii="Arial" w:hAnsi="Arial" w:cs="Arial"/>
          <w:sz w:val="18"/>
          <w:szCs w:val="18"/>
        </w:rPr>
        <w:t xml:space="preserve"> tarihleri arasında ESICM 26. Yıllık Kongresinde e-poster olarak sunuldu.</w:t>
      </w:r>
    </w:p>
    <w:p w:rsidR="00561381" w:rsidRPr="00B35098" w:rsidRDefault="00561381" w:rsidP="00561381">
      <w:pPr>
        <w:spacing w:before="240" w:line="360" w:lineRule="auto"/>
        <w:jc w:val="both"/>
        <w:rPr>
          <w:rFonts w:ascii="Arial" w:hAnsi="Arial" w:cs="Arial"/>
          <w:sz w:val="18"/>
          <w:szCs w:val="18"/>
        </w:rPr>
      </w:pPr>
      <w:r>
        <w:rPr>
          <w:rFonts w:ascii="Arial" w:hAnsi="Arial" w:cs="Arial"/>
          <w:b/>
          <w:sz w:val="18"/>
          <w:szCs w:val="18"/>
        </w:rPr>
        <w:t>B15</w:t>
      </w:r>
      <w:r w:rsidRPr="00B35098">
        <w:rPr>
          <w:rFonts w:ascii="Arial" w:hAnsi="Arial" w:cs="Arial"/>
          <w:b/>
          <w:sz w:val="18"/>
          <w:szCs w:val="18"/>
        </w:rPr>
        <w:t>.</w:t>
      </w:r>
      <w:r w:rsidRPr="00B35098">
        <w:rPr>
          <w:rFonts w:ascii="Arial" w:hAnsi="Arial" w:cs="Arial"/>
          <w:sz w:val="18"/>
          <w:szCs w:val="18"/>
        </w:rPr>
        <w:t xml:space="preserve">  Cıftcı A, Izdes</w:t>
      </w:r>
      <w:r w:rsidRPr="00B35098">
        <w:rPr>
          <w:rFonts w:ascii="Arial" w:hAnsi="Arial" w:cs="Arial"/>
          <w:sz w:val="18"/>
          <w:szCs w:val="18"/>
          <w:vertAlign w:val="superscript"/>
        </w:rPr>
        <w:t xml:space="preserve"> </w:t>
      </w:r>
      <w:r w:rsidRPr="00B35098">
        <w:rPr>
          <w:rFonts w:ascii="Arial" w:hAnsi="Arial" w:cs="Arial"/>
          <w:sz w:val="18"/>
          <w:szCs w:val="18"/>
        </w:rPr>
        <w:t xml:space="preserve">S,  </w:t>
      </w:r>
      <w:r w:rsidRPr="00F455C6">
        <w:rPr>
          <w:rFonts w:ascii="Arial" w:hAnsi="Arial" w:cs="Arial"/>
          <w:b/>
          <w:sz w:val="18"/>
          <w:szCs w:val="18"/>
        </w:rPr>
        <w:t>Altıntas ND</w:t>
      </w:r>
      <w:r w:rsidRPr="00B35098">
        <w:rPr>
          <w:rFonts w:ascii="Arial" w:hAnsi="Arial" w:cs="Arial"/>
          <w:sz w:val="18"/>
          <w:szCs w:val="18"/>
        </w:rPr>
        <w:t xml:space="preserve">. </w:t>
      </w:r>
      <w:r w:rsidRPr="00B35098">
        <w:rPr>
          <w:rFonts w:ascii="Arial" w:hAnsi="Arial" w:cs="Arial"/>
          <w:bCs/>
          <w:sz w:val="18"/>
          <w:szCs w:val="18"/>
        </w:rPr>
        <w:t xml:space="preserve">0817 Factors determınıng nephrotoxıcıty and mortalıty ın crıtıcal care patıents receıvıng colıstın. </w:t>
      </w:r>
      <w:r w:rsidRPr="00B35098">
        <w:rPr>
          <w:rFonts w:ascii="Arial" w:eastAsia="MS Mincho" w:hAnsi="Arial" w:cs="Arial"/>
          <w:sz w:val="18"/>
          <w:szCs w:val="18"/>
        </w:rPr>
        <w:t xml:space="preserve"> </w:t>
      </w:r>
      <w:r w:rsidRPr="00B35098">
        <w:rPr>
          <w:rFonts w:ascii="Arial" w:hAnsi="Arial" w:cs="Arial"/>
          <w:sz w:val="18"/>
          <w:szCs w:val="18"/>
        </w:rPr>
        <w:t>Intensive Care Medicine 2014;40(</w:t>
      </w:r>
      <w:r w:rsidRPr="00B35098">
        <w:rPr>
          <w:rFonts w:ascii="Arial" w:hAnsi="Arial" w:cs="Arial"/>
          <w:sz w:val="18"/>
          <w:szCs w:val="18"/>
          <w:lang w:eastAsia="tr-TR"/>
        </w:rPr>
        <w:t>suppl 1</w:t>
      </w:r>
      <w:r w:rsidRPr="00B35098">
        <w:rPr>
          <w:rFonts w:ascii="Arial" w:hAnsi="Arial" w:cs="Arial"/>
          <w:sz w:val="18"/>
          <w:szCs w:val="18"/>
        </w:rPr>
        <w:t>):S223. Barcelona, İspanya’da 27 Eylül - 1 Ekim</w:t>
      </w:r>
      <w:r>
        <w:rPr>
          <w:rFonts w:ascii="Arial" w:hAnsi="Arial" w:cs="Arial"/>
          <w:sz w:val="18"/>
          <w:szCs w:val="18"/>
        </w:rPr>
        <w:t xml:space="preserve"> 2014</w:t>
      </w:r>
      <w:r w:rsidRPr="00B35098">
        <w:rPr>
          <w:rFonts w:ascii="Arial" w:hAnsi="Arial" w:cs="Arial"/>
          <w:sz w:val="18"/>
          <w:szCs w:val="18"/>
        </w:rPr>
        <w:t xml:space="preserve"> tarihleri arasında ESICM 27. Yıllık Kongresinde e-poster olarak sunuldu. </w:t>
      </w:r>
    </w:p>
    <w:p w:rsidR="00561381" w:rsidRPr="00B35098" w:rsidRDefault="00561381" w:rsidP="00561381">
      <w:pPr>
        <w:autoSpaceDE w:val="0"/>
        <w:autoSpaceDN w:val="0"/>
        <w:adjustRightInd w:val="0"/>
        <w:spacing w:before="240" w:line="360" w:lineRule="auto"/>
        <w:jc w:val="both"/>
        <w:rPr>
          <w:rFonts w:ascii="Arial" w:hAnsi="Arial" w:cs="Arial"/>
          <w:sz w:val="18"/>
          <w:szCs w:val="18"/>
          <w:lang w:eastAsia="tr-TR"/>
        </w:rPr>
      </w:pPr>
      <w:r w:rsidRPr="00D60B96">
        <w:rPr>
          <w:rFonts w:ascii="Arial" w:hAnsi="Arial" w:cs="Arial"/>
          <w:b/>
          <w:sz w:val="18"/>
          <w:szCs w:val="18"/>
        </w:rPr>
        <w:t>B16.</w:t>
      </w:r>
      <w:r w:rsidRPr="00B35098">
        <w:rPr>
          <w:rFonts w:ascii="Arial" w:hAnsi="Arial" w:cs="Arial"/>
          <w:sz w:val="18"/>
          <w:szCs w:val="18"/>
          <w:lang w:eastAsia="tr-TR"/>
        </w:rPr>
        <w:t xml:space="preserve"> Talan L, Y</w:t>
      </w:r>
      <w:r w:rsidRPr="00B35098">
        <w:rPr>
          <w:rFonts w:ascii="Arial" w:eastAsia="AdvTTb5929f4c+01" w:hAnsi="Arial" w:cs="Arial"/>
          <w:sz w:val="18"/>
          <w:szCs w:val="18"/>
          <w:lang w:eastAsia="tr-TR"/>
        </w:rPr>
        <w:t>ı</w:t>
      </w:r>
      <w:r w:rsidRPr="00B35098">
        <w:rPr>
          <w:rFonts w:ascii="Arial" w:hAnsi="Arial" w:cs="Arial"/>
          <w:sz w:val="18"/>
          <w:szCs w:val="18"/>
          <w:lang w:eastAsia="tr-TR"/>
        </w:rPr>
        <w:t xml:space="preserve">lmaz G, Güven G, Yoruk F, </w:t>
      </w:r>
      <w:r w:rsidRPr="00F455C6">
        <w:rPr>
          <w:rFonts w:ascii="Arial" w:hAnsi="Arial" w:cs="Arial"/>
          <w:b/>
          <w:sz w:val="18"/>
          <w:szCs w:val="18"/>
          <w:lang w:eastAsia="tr-TR"/>
        </w:rPr>
        <w:t>Alt</w:t>
      </w:r>
      <w:r w:rsidRPr="00F455C6">
        <w:rPr>
          <w:rFonts w:ascii="Arial" w:eastAsia="AdvTTb5929f4c+01" w:hAnsi="Arial" w:cs="Arial"/>
          <w:b/>
          <w:sz w:val="18"/>
          <w:szCs w:val="18"/>
          <w:lang w:eastAsia="tr-TR"/>
        </w:rPr>
        <w:t>ı</w:t>
      </w:r>
      <w:r w:rsidRPr="00F455C6">
        <w:rPr>
          <w:rFonts w:ascii="Arial" w:hAnsi="Arial" w:cs="Arial"/>
          <w:b/>
          <w:sz w:val="18"/>
          <w:szCs w:val="18"/>
          <w:lang w:eastAsia="tr-TR"/>
        </w:rPr>
        <w:t>ntas ND.</w:t>
      </w:r>
      <w:r w:rsidRPr="00B35098">
        <w:rPr>
          <w:rFonts w:ascii="Arial" w:hAnsi="Arial" w:cs="Arial"/>
          <w:sz w:val="18"/>
          <w:szCs w:val="18"/>
          <w:lang w:eastAsia="tr-TR"/>
        </w:rPr>
        <w:t xml:space="preserve"> A1151-Rifampicin combination therapies for the treatment of ICU infections due to colistin resistant acinetobacter spp. Intensive Care Medicine Experimental 2016, 4(suppl 1):</w:t>
      </w:r>
      <w:r>
        <w:rPr>
          <w:rFonts w:ascii="Arial" w:hAnsi="Arial" w:cs="Arial"/>
          <w:sz w:val="18"/>
          <w:szCs w:val="18"/>
          <w:lang w:eastAsia="tr-TR"/>
        </w:rPr>
        <w:t>A1151</w:t>
      </w:r>
      <w:r w:rsidRPr="00B35098">
        <w:rPr>
          <w:rFonts w:ascii="Arial" w:hAnsi="Arial" w:cs="Arial"/>
          <w:sz w:val="18"/>
          <w:szCs w:val="18"/>
          <w:lang w:eastAsia="tr-TR"/>
        </w:rPr>
        <w:t xml:space="preserve">. Milano, İtalya’da 1-5 </w:t>
      </w:r>
      <w:proofErr w:type="gramStart"/>
      <w:r w:rsidRPr="00B35098">
        <w:rPr>
          <w:rFonts w:ascii="Arial" w:hAnsi="Arial" w:cs="Arial"/>
          <w:sz w:val="18"/>
          <w:szCs w:val="18"/>
          <w:lang w:eastAsia="tr-TR"/>
        </w:rPr>
        <w:t>ekim</w:t>
      </w:r>
      <w:proofErr w:type="gramEnd"/>
      <w:r w:rsidRPr="00B35098">
        <w:rPr>
          <w:rFonts w:ascii="Arial" w:hAnsi="Arial" w:cs="Arial"/>
          <w:sz w:val="18"/>
          <w:szCs w:val="18"/>
          <w:lang w:eastAsia="tr-TR"/>
        </w:rPr>
        <w:t xml:space="preserve"> 2016 tarihlerinde düzenlenen ESICM 29. Yıllık Kongresinde e-poster olarak sunulmuştur. </w:t>
      </w:r>
    </w:p>
    <w:p w:rsidR="00561381" w:rsidRPr="00B35098" w:rsidRDefault="00561381" w:rsidP="00561381">
      <w:pPr>
        <w:autoSpaceDE w:val="0"/>
        <w:autoSpaceDN w:val="0"/>
        <w:adjustRightInd w:val="0"/>
        <w:spacing w:before="240" w:line="360" w:lineRule="auto"/>
        <w:jc w:val="both"/>
        <w:rPr>
          <w:rFonts w:ascii="Arial" w:hAnsi="Arial" w:cs="Arial"/>
          <w:sz w:val="18"/>
          <w:szCs w:val="18"/>
          <w:lang w:eastAsia="tr-TR"/>
        </w:rPr>
      </w:pPr>
      <w:r w:rsidRPr="00D60B96">
        <w:rPr>
          <w:rFonts w:ascii="Arial" w:hAnsi="Arial" w:cs="Arial"/>
          <w:b/>
          <w:sz w:val="18"/>
          <w:szCs w:val="18"/>
        </w:rPr>
        <w:t>B17</w:t>
      </w:r>
      <w:r>
        <w:rPr>
          <w:rFonts w:ascii="Arial" w:hAnsi="Arial" w:cs="Arial"/>
          <w:sz w:val="18"/>
          <w:szCs w:val="18"/>
        </w:rPr>
        <w:t>.</w:t>
      </w:r>
      <w:r w:rsidRPr="00B35098">
        <w:rPr>
          <w:rFonts w:ascii="Arial" w:hAnsi="Arial" w:cs="Arial"/>
          <w:sz w:val="18"/>
          <w:szCs w:val="18"/>
        </w:rPr>
        <w:t xml:space="preserve"> </w:t>
      </w:r>
      <w:r w:rsidRPr="00B35098">
        <w:rPr>
          <w:rFonts w:ascii="Arial" w:hAnsi="Arial" w:cs="Arial"/>
          <w:sz w:val="18"/>
          <w:szCs w:val="18"/>
          <w:lang w:eastAsia="tr-TR"/>
        </w:rPr>
        <w:t xml:space="preserve">Talan L, Güven G, </w:t>
      </w:r>
      <w:r w:rsidRPr="00F455C6">
        <w:rPr>
          <w:rFonts w:ascii="Arial" w:hAnsi="Arial" w:cs="Arial"/>
          <w:b/>
          <w:sz w:val="18"/>
          <w:szCs w:val="18"/>
          <w:lang w:eastAsia="tr-TR"/>
        </w:rPr>
        <w:t>Alt</w:t>
      </w:r>
      <w:r w:rsidRPr="00F455C6">
        <w:rPr>
          <w:rFonts w:ascii="Arial" w:eastAsia="AdvTTb5929f4c+01" w:hAnsi="Arial" w:cs="Arial"/>
          <w:b/>
          <w:sz w:val="18"/>
          <w:szCs w:val="18"/>
          <w:lang w:eastAsia="tr-TR"/>
        </w:rPr>
        <w:t>ı</w:t>
      </w:r>
      <w:r w:rsidRPr="00F455C6">
        <w:rPr>
          <w:rFonts w:ascii="Arial" w:hAnsi="Arial" w:cs="Arial"/>
          <w:b/>
          <w:sz w:val="18"/>
          <w:szCs w:val="18"/>
          <w:lang w:eastAsia="tr-TR"/>
        </w:rPr>
        <w:t>ntas ND</w:t>
      </w:r>
      <w:r w:rsidRPr="00B35098">
        <w:rPr>
          <w:rFonts w:ascii="Arial" w:hAnsi="Arial" w:cs="Arial"/>
          <w:sz w:val="18"/>
          <w:szCs w:val="18"/>
          <w:lang w:eastAsia="tr-TR"/>
        </w:rPr>
        <w:t>. A53-Adrenal exhaustion during prolonged icu stay in critically ill medical patients. Intensive Care Medicine Experimental 2016, 4(suppl 1):</w:t>
      </w:r>
      <w:r>
        <w:rPr>
          <w:rFonts w:ascii="Arial" w:hAnsi="Arial" w:cs="Arial"/>
          <w:sz w:val="18"/>
          <w:szCs w:val="18"/>
          <w:lang w:eastAsia="tr-TR"/>
        </w:rPr>
        <w:t>A53</w:t>
      </w:r>
      <w:r w:rsidRPr="00B35098">
        <w:rPr>
          <w:rFonts w:ascii="Arial" w:hAnsi="Arial" w:cs="Arial"/>
          <w:sz w:val="18"/>
          <w:szCs w:val="18"/>
          <w:lang w:eastAsia="tr-TR"/>
        </w:rPr>
        <w:t xml:space="preserve">. Milano, İtalya’da 1-5 </w:t>
      </w:r>
      <w:proofErr w:type="gramStart"/>
      <w:r w:rsidRPr="00B35098">
        <w:rPr>
          <w:rFonts w:ascii="Arial" w:hAnsi="Arial" w:cs="Arial"/>
          <w:sz w:val="18"/>
          <w:szCs w:val="18"/>
          <w:lang w:eastAsia="tr-TR"/>
        </w:rPr>
        <w:t>ekim</w:t>
      </w:r>
      <w:proofErr w:type="gramEnd"/>
      <w:r w:rsidRPr="00B35098">
        <w:rPr>
          <w:rFonts w:ascii="Arial" w:hAnsi="Arial" w:cs="Arial"/>
          <w:sz w:val="18"/>
          <w:szCs w:val="18"/>
          <w:lang w:eastAsia="tr-TR"/>
        </w:rPr>
        <w:t xml:space="preserve"> 2016 tarihlerinde düzenlenen ESICM 29. Yıllık Kongresinde e-poster olarak sunulmuştur.</w:t>
      </w:r>
    </w:p>
    <w:p w:rsidR="00561381" w:rsidRPr="00561381" w:rsidRDefault="00561381" w:rsidP="00561381">
      <w:pPr>
        <w:autoSpaceDE w:val="0"/>
        <w:autoSpaceDN w:val="0"/>
        <w:adjustRightInd w:val="0"/>
        <w:spacing w:before="240" w:line="360" w:lineRule="auto"/>
        <w:jc w:val="both"/>
        <w:rPr>
          <w:rFonts w:ascii="Arial" w:hAnsi="Arial" w:cs="Arial"/>
          <w:sz w:val="18"/>
          <w:szCs w:val="18"/>
          <w:lang w:eastAsia="tr-TR"/>
        </w:rPr>
      </w:pPr>
      <w:r w:rsidRPr="00D60B96">
        <w:rPr>
          <w:rFonts w:ascii="Arial" w:hAnsi="Arial" w:cs="Arial"/>
          <w:b/>
          <w:sz w:val="18"/>
          <w:szCs w:val="18"/>
        </w:rPr>
        <w:t>B18</w:t>
      </w:r>
      <w:r>
        <w:rPr>
          <w:rFonts w:ascii="Arial" w:hAnsi="Arial" w:cs="Arial"/>
          <w:b/>
          <w:sz w:val="18"/>
          <w:szCs w:val="18"/>
        </w:rPr>
        <w:t>.</w:t>
      </w:r>
      <w:r w:rsidRPr="00D60B96">
        <w:rPr>
          <w:rFonts w:ascii="Arial" w:hAnsi="Arial" w:cs="Arial"/>
          <w:b/>
          <w:sz w:val="18"/>
          <w:szCs w:val="18"/>
        </w:rPr>
        <w:t xml:space="preserve"> </w:t>
      </w:r>
      <w:r w:rsidRPr="00F455C6">
        <w:rPr>
          <w:rFonts w:ascii="Arial" w:hAnsi="Arial" w:cs="Arial"/>
          <w:b/>
          <w:sz w:val="18"/>
          <w:szCs w:val="18"/>
          <w:lang w:eastAsia="tr-TR"/>
        </w:rPr>
        <w:t>Altintas ND,</w:t>
      </w:r>
      <w:r w:rsidRPr="00B35098">
        <w:rPr>
          <w:rFonts w:ascii="Arial" w:hAnsi="Arial" w:cs="Arial"/>
          <w:sz w:val="18"/>
          <w:szCs w:val="18"/>
          <w:lang w:eastAsia="tr-TR"/>
        </w:rPr>
        <w:t xml:space="preserve"> Izdes S, Keremoglu O, Alkan A, Neselioglu S, Erel O. A251-  The effect of the parenteral nutrition solution on the oxidant state of the critically ill patients. Intensive Care Medicine Experimental 2016, 4(suppl 1): </w:t>
      </w:r>
      <w:r>
        <w:rPr>
          <w:rFonts w:ascii="Arial" w:hAnsi="Arial" w:cs="Arial"/>
          <w:sz w:val="18"/>
          <w:szCs w:val="18"/>
          <w:lang w:eastAsia="tr-TR"/>
        </w:rPr>
        <w:t>A251</w:t>
      </w:r>
      <w:r w:rsidRPr="00B35098">
        <w:rPr>
          <w:rFonts w:ascii="Arial" w:hAnsi="Arial" w:cs="Arial"/>
          <w:sz w:val="18"/>
          <w:szCs w:val="18"/>
          <w:lang w:eastAsia="tr-TR"/>
        </w:rPr>
        <w:t xml:space="preserve">. Milano, İtalya’da 1-5 </w:t>
      </w:r>
      <w:proofErr w:type="gramStart"/>
      <w:r w:rsidRPr="00B35098">
        <w:rPr>
          <w:rFonts w:ascii="Arial" w:hAnsi="Arial" w:cs="Arial"/>
          <w:sz w:val="18"/>
          <w:szCs w:val="18"/>
          <w:lang w:eastAsia="tr-TR"/>
        </w:rPr>
        <w:t>ekim</w:t>
      </w:r>
      <w:proofErr w:type="gramEnd"/>
      <w:r w:rsidRPr="00B35098">
        <w:rPr>
          <w:rFonts w:ascii="Arial" w:hAnsi="Arial" w:cs="Arial"/>
          <w:sz w:val="18"/>
          <w:szCs w:val="18"/>
          <w:lang w:eastAsia="tr-TR"/>
        </w:rPr>
        <w:t xml:space="preserve"> 2016 tarihlerinde düzenlenen ESICM 29. Yıllık Kongresinde e-poster olarak sunulmuştur.</w:t>
      </w:r>
      <w:r w:rsidRPr="00B8046C">
        <w:rPr>
          <w:rFonts w:ascii="Arial" w:hAnsi="Arial" w:cs="Arial"/>
          <w:sz w:val="18"/>
          <w:szCs w:val="18"/>
          <w:lang w:eastAsia="tr-TR"/>
        </w:rPr>
        <w:t xml:space="preserve"> </w:t>
      </w:r>
    </w:p>
    <w:p w:rsidR="00662CEE" w:rsidRDefault="00662CEE" w:rsidP="00CC6FF1">
      <w:pPr>
        <w:pStyle w:val="Default"/>
        <w:ind w:firstLine="708"/>
        <w:rPr>
          <w:rFonts w:asciiTheme="minorHAnsi" w:hAnsiTheme="minorHAnsi"/>
          <w:b/>
          <w:bCs/>
        </w:rPr>
      </w:pPr>
      <w:r w:rsidRPr="005E6817">
        <w:rPr>
          <w:rFonts w:asciiTheme="minorHAnsi" w:hAnsiTheme="minorHAnsi"/>
          <w:b/>
          <w:bCs/>
        </w:rPr>
        <w:t xml:space="preserve">7.4. Yazılan uluslararası kitaplar veya kitaplarda bölümler </w:t>
      </w:r>
    </w:p>
    <w:p w:rsidR="00561381" w:rsidRPr="00DD77D5" w:rsidRDefault="00561381" w:rsidP="00561381">
      <w:pPr>
        <w:spacing w:before="240" w:line="360" w:lineRule="auto"/>
        <w:rPr>
          <w:rFonts w:ascii="Arial" w:hAnsi="Arial" w:cs="Arial"/>
          <w:sz w:val="18"/>
          <w:szCs w:val="18"/>
        </w:rPr>
      </w:pPr>
      <w:r w:rsidRPr="00DD77D5">
        <w:rPr>
          <w:rFonts w:ascii="Arial" w:hAnsi="Arial" w:cs="Arial"/>
          <w:b/>
          <w:sz w:val="18"/>
          <w:szCs w:val="18"/>
        </w:rPr>
        <w:t>C1.</w:t>
      </w:r>
      <w:r w:rsidRPr="00DD77D5">
        <w:rPr>
          <w:rFonts w:ascii="Arial" w:hAnsi="Arial" w:cs="Arial"/>
          <w:sz w:val="18"/>
          <w:szCs w:val="18"/>
        </w:rPr>
        <w:t xml:space="preserve"> Guven G, </w:t>
      </w:r>
      <w:r w:rsidRPr="00F455C6">
        <w:rPr>
          <w:rFonts w:ascii="Arial" w:hAnsi="Arial" w:cs="Arial"/>
          <w:b/>
          <w:sz w:val="18"/>
          <w:szCs w:val="18"/>
        </w:rPr>
        <w:t>Altintas ND</w:t>
      </w:r>
      <w:r w:rsidRPr="00DD77D5">
        <w:rPr>
          <w:rFonts w:ascii="Arial" w:hAnsi="Arial" w:cs="Arial"/>
          <w:sz w:val="18"/>
          <w:szCs w:val="18"/>
        </w:rPr>
        <w:t xml:space="preserve">. Critical Illness related Corticosteroid Insufficiency (CIRCI). In </w:t>
      </w:r>
      <w:r w:rsidRPr="00DD77D5">
        <w:rPr>
          <w:rFonts w:ascii="Arial" w:hAnsi="Arial" w:cs="Arial"/>
          <w:sz w:val="18"/>
          <w:szCs w:val="18"/>
          <w:u w:val="single"/>
        </w:rPr>
        <w:t>Endocrine Emergencies, Endocrinology in Intensive Care and Preoperative Care</w:t>
      </w:r>
      <w:r w:rsidRPr="00DD77D5">
        <w:rPr>
          <w:rFonts w:ascii="Arial" w:hAnsi="Arial" w:cs="Arial"/>
          <w:sz w:val="18"/>
          <w:szCs w:val="18"/>
        </w:rPr>
        <w:t>. Ed Sahin M. 2015 Nova SciencePublishers. pp.83-94.</w:t>
      </w:r>
    </w:p>
    <w:p w:rsidR="00561381" w:rsidRPr="00DD77D5" w:rsidRDefault="00561381" w:rsidP="00561381">
      <w:pPr>
        <w:spacing w:before="240" w:line="360" w:lineRule="auto"/>
        <w:rPr>
          <w:rFonts w:ascii="Arial" w:hAnsi="Arial" w:cs="Arial"/>
          <w:sz w:val="18"/>
          <w:szCs w:val="18"/>
        </w:rPr>
      </w:pPr>
      <w:r w:rsidRPr="00DD77D5">
        <w:rPr>
          <w:rFonts w:ascii="Arial" w:hAnsi="Arial" w:cs="Arial"/>
          <w:b/>
          <w:sz w:val="18"/>
          <w:szCs w:val="18"/>
        </w:rPr>
        <w:lastRenderedPageBreak/>
        <w:t>C2.</w:t>
      </w:r>
      <w:r w:rsidRPr="00DD77D5">
        <w:rPr>
          <w:rFonts w:ascii="Arial" w:hAnsi="Arial" w:cs="Arial"/>
          <w:sz w:val="18"/>
          <w:szCs w:val="18"/>
        </w:rPr>
        <w:t xml:space="preserve"> Leyla T, </w:t>
      </w:r>
      <w:r w:rsidRPr="00F455C6">
        <w:rPr>
          <w:rFonts w:ascii="Arial" w:hAnsi="Arial" w:cs="Arial"/>
          <w:b/>
          <w:sz w:val="18"/>
          <w:szCs w:val="18"/>
        </w:rPr>
        <w:t>Altintas ND.</w:t>
      </w:r>
      <w:r w:rsidRPr="00DD77D5">
        <w:rPr>
          <w:rFonts w:ascii="Arial" w:hAnsi="Arial" w:cs="Arial"/>
          <w:sz w:val="18"/>
          <w:szCs w:val="18"/>
        </w:rPr>
        <w:t xml:space="preserve"> Glucose Regulation and Insulin Treatment in the Intensive Care Unit. In </w:t>
      </w:r>
      <w:r w:rsidRPr="00DD77D5">
        <w:rPr>
          <w:rFonts w:ascii="Arial" w:hAnsi="Arial" w:cs="Arial"/>
          <w:sz w:val="18"/>
          <w:szCs w:val="18"/>
          <w:u w:val="single"/>
        </w:rPr>
        <w:t>Endocrine Emergencies, Endocrinology in Intensive Care and Preoperative Care.</w:t>
      </w:r>
      <w:r w:rsidRPr="00DD77D5">
        <w:rPr>
          <w:rFonts w:ascii="Arial" w:hAnsi="Arial" w:cs="Arial"/>
          <w:sz w:val="18"/>
          <w:szCs w:val="18"/>
        </w:rPr>
        <w:t xml:space="preserve"> Ed Sahin M. 2015 Nova Science Publishers. pp.95-106.</w:t>
      </w:r>
    </w:p>
    <w:p w:rsidR="00561381"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C3</w:t>
      </w:r>
      <w:r w:rsidRPr="00DD77D5">
        <w:rPr>
          <w:rFonts w:ascii="Arial" w:hAnsi="Arial" w:cs="Arial"/>
          <w:sz w:val="18"/>
          <w:szCs w:val="18"/>
        </w:rPr>
        <w:t xml:space="preserve">. </w:t>
      </w:r>
      <w:r w:rsidRPr="00F455C6">
        <w:rPr>
          <w:rFonts w:ascii="Arial" w:hAnsi="Arial" w:cs="Arial"/>
          <w:b/>
          <w:sz w:val="18"/>
          <w:szCs w:val="18"/>
        </w:rPr>
        <w:t>N. D. Altintas,</w:t>
      </w:r>
      <w:r w:rsidRPr="00DD77D5">
        <w:rPr>
          <w:rFonts w:ascii="Arial" w:hAnsi="Arial" w:cs="Arial"/>
          <w:sz w:val="18"/>
          <w:szCs w:val="18"/>
        </w:rPr>
        <w:t xml:space="preserve"> M. Şahin.  Ed. L. Mertens, J. Bogaert.  </w:t>
      </w:r>
      <w:r w:rsidRPr="00DD77D5">
        <w:rPr>
          <w:rFonts w:ascii="Arial" w:hAnsi="Arial" w:cs="Arial"/>
          <w:sz w:val="18"/>
          <w:szCs w:val="18"/>
          <w:u w:val="single"/>
        </w:rPr>
        <w:t xml:space="preserve">Handbook of Hyperthyroidism: Etiology, Diagnosis and </w:t>
      </w:r>
      <w:r>
        <w:rPr>
          <w:rFonts w:ascii="Arial" w:hAnsi="Arial" w:cs="Arial"/>
          <w:sz w:val="18"/>
          <w:szCs w:val="18"/>
          <w:u w:val="single"/>
        </w:rPr>
        <w:t>Treatment</w:t>
      </w:r>
      <w:r>
        <w:rPr>
          <w:rFonts w:ascii="Arial" w:hAnsi="Arial" w:cs="Arial"/>
          <w:sz w:val="18"/>
          <w:szCs w:val="18"/>
        </w:rPr>
        <w:t xml:space="preserve"> (Thyroid Carcinoma and Hyperthyroidism), s:253-258, United States of America, Nova Science Publishers, 2011 </w:t>
      </w:r>
    </w:p>
    <w:p w:rsidR="00561381" w:rsidRPr="00561381" w:rsidRDefault="00561381" w:rsidP="00561381">
      <w:pPr>
        <w:shd w:val="clear" w:color="auto" w:fill="FFFFFF"/>
        <w:spacing w:before="240" w:after="100" w:afterAutospacing="1" w:line="360" w:lineRule="auto"/>
        <w:jc w:val="both"/>
        <w:rPr>
          <w:rFonts w:ascii="Arial" w:hAnsi="Arial" w:cs="Arial"/>
          <w:sz w:val="18"/>
          <w:szCs w:val="18"/>
        </w:rPr>
      </w:pPr>
      <w:r>
        <w:rPr>
          <w:rFonts w:ascii="Verdana" w:hAnsi="Verdana" w:cs="Arial"/>
          <w:b/>
          <w:sz w:val="18"/>
          <w:szCs w:val="18"/>
        </w:rPr>
        <w:t>C4</w:t>
      </w:r>
      <w:r w:rsidRPr="00F04BA2">
        <w:rPr>
          <w:rFonts w:ascii="Verdana" w:hAnsi="Verdana" w:cs="Arial"/>
          <w:b/>
          <w:sz w:val="18"/>
          <w:szCs w:val="18"/>
        </w:rPr>
        <w:t>.</w:t>
      </w:r>
      <w:r>
        <w:rPr>
          <w:rFonts w:ascii="Arial" w:hAnsi="Arial" w:cs="Arial"/>
          <w:sz w:val="18"/>
          <w:szCs w:val="18"/>
        </w:rPr>
        <w:t xml:space="preserve"> </w:t>
      </w:r>
      <w:r w:rsidRPr="00F455C6">
        <w:rPr>
          <w:rFonts w:ascii="Arial" w:hAnsi="Arial" w:cs="Arial"/>
          <w:b/>
          <w:sz w:val="18"/>
          <w:szCs w:val="18"/>
        </w:rPr>
        <w:t>N. D. Altintas</w:t>
      </w:r>
      <w:r>
        <w:rPr>
          <w:rFonts w:ascii="Arial" w:hAnsi="Arial" w:cs="Arial"/>
          <w:sz w:val="18"/>
          <w:szCs w:val="18"/>
        </w:rPr>
        <w:t xml:space="preserve">, M. Şahin. Ed. L. Mertens, J. Bogaert.  </w:t>
      </w:r>
      <w:r>
        <w:rPr>
          <w:rFonts w:ascii="Arial" w:hAnsi="Arial" w:cs="Arial"/>
          <w:sz w:val="18"/>
          <w:szCs w:val="18"/>
          <w:u w:val="single"/>
        </w:rPr>
        <w:t>Handbook of Hyperthyroidism: Etiology, Diagnosis and Treatment</w:t>
      </w:r>
      <w:r>
        <w:rPr>
          <w:rFonts w:ascii="Arial" w:hAnsi="Arial" w:cs="Arial"/>
          <w:sz w:val="18"/>
          <w:szCs w:val="18"/>
        </w:rPr>
        <w:t xml:space="preserve"> (Autoimmune Thyroid Diseases and Cytotoxic T-Lymphocyte Associated Antigen 4 Gene),s: 259-264, </w:t>
      </w:r>
      <w:r w:rsidRPr="00DD77D5">
        <w:rPr>
          <w:rFonts w:ascii="Arial" w:hAnsi="Arial" w:cs="Arial"/>
          <w:sz w:val="18"/>
          <w:szCs w:val="18"/>
        </w:rPr>
        <w:t xml:space="preserve">United States of America, Nova Science Publishers, 2011 </w:t>
      </w:r>
    </w:p>
    <w:p w:rsidR="00662CEE" w:rsidRPr="005E6817" w:rsidRDefault="00662CEE" w:rsidP="00CC6FF1">
      <w:pPr>
        <w:pStyle w:val="Default"/>
        <w:ind w:firstLine="708"/>
        <w:rPr>
          <w:rFonts w:asciiTheme="minorHAnsi" w:hAnsiTheme="minorHAnsi"/>
        </w:rPr>
      </w:pPr>
      <w:r w:rsidRPr="005E6817">
        <w:rPr>
          <w:rFonts w:asciiTheme="minorHAnsi" w:hAnsiTheme="minorHAnsi"/>
          <w:b/>
          <w:bCs/>
        </w:rPr>
        <w:t xml:space="preserve">7.5. Ulusal hakemli dergilerde yayınlanan makaleler </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1</w:t>
      </w:r>
      <w:r w:rsidRPr="00DD77D5">
        <w:rPr>
          <w:rFonts w:ascii="Arial" w:hAnsi="Arial" w:cs="Arial"/>
          <w:b/>
          <w:sz w:val="18"/>
          <w:szCs w:val="18"/>
        </w:rPr>
        <w:t xml:space="preserve">. </w:t>
      </w:r>
      <w:r w:rsidRPr="00F455C6">
        <w:rPr>
          <w:rFonts w:ascii="Arial" w:hAnsi="Arial" w:cs="Arial"/>
          <w:b/>
          <w:sz w:val="18"/>
          <w:szCs w:val="18"/>
        </w:rPr>
        <w:t>N.D. Önür</w:t>
      </w:r>
      <w:r w:rsidRPr="00DD77D5">
        <w:rPr>
          <w:rFonts w:ascii="Arial" w:hAnsi="Arial" w:cs="Arial"/>
          <w:sz w:val="18"/>
          <w:szCs w:val="18"/>
        </w:rPr>
        <w:t xml:space="preserve">, A.R. Beyler. </w:t>
      </w:r>
      <w:proofErr w:type="gramStart"/>
      <w:r w:rsidRPr="00DD77D5">
        <w:rPr>
          <w:rFonts w:ascii="Arial" w:hAnsi="Arial" w:cs="Arial"/>
          <w:sz w:val="18"/>
          <w:szCs w:val="18"/>
        </w:rPr>
        <w:t xml:space="preserve">Safra asitleri metabolizması. </w:t>
      </w:r>
      <w:proofErr w:type="gramEnd"/>
      <w:r w:rsidRPr="00DD77D5">
        <w:rPr>
          <w:rFonts w:ascii="Arial" w:hAnsi="Arial" w:cs="Arial"/>
          <w:sz w:val="18"/>
          <w:szCs w:val="18"/>
          <w:u w:val="single"/>
        </w:rPr>
        <w:t>AÜTF Mecmuası</w:t>
      </w:r>
      <w:r w:rsidRPr="00DD77D5">
        <w:rPr>
          <w:rFonts w:ascii="Arial" w:hAnsi="Arial" w:cs="Arial"/>
          <w:sz w:val="18"/>
          <w:szCs w:val="18"/>
        </w:rPr>
        <w:t>, 2001;54(1) :65-76.</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2</w:t>
      </w:r>
      <w:r w:rsidRPr="00DD77D5">
        <w:rPr>
          <w:rFonts w:ascii="Arial" w:hAnsi="Arial" w:cs="Arial"/>
          <w:b/>
          <w:sz w:val="18"/>
          <w:szCs w:val="18"/>
        </w:rPr>
        <w:t>.</w:t>
      </w:r>
      <w:r w:rsidRPr="00DD77D5">
        <w:rPr>
          <w:rFonts w:ascii="Arial" w:hAnsi="Arial" w:cs="Arial"/>
          <w:sz w:val="18"/>
          <w:szCs w:val="18"/>
        </w:rPr>
        <w:t xml:space="preserve"> M. Beksaç, </w:t>
      </w:r>
      <w:r w:rsidRPr="00F455C6">
        <w:rPr>
          <w:rFonts w:ascii="Arial" w:hAnsi="Arial" w:cs="Arial"/>
          <w:b/>
          <w:sz w:val="18"/>
          <w:szCs w:val="18"/>
        </w:rPr>
        <w:t>N.D. Önür.</w:t>
      </w:r>
      <w:r w:rsidRPr="00DD77D5">
        <w:rPr>
          <w:rFonts w:ascii="Arial" w:hAnsi="Arial" w:cs="Arial"/>
          <w:sz w:val="18"/>
          <w:szCs w:val="18"/>
        </w:rPr>
        <w:t xml:space="preserve"> Telomerase activity in hematologic malignancies and predisposing </w:t>
      </w:r>
      <w:proofErr w:type="gramStart"/>
      <w:r w:rsidRPr="00DD77D5">
        <w:rPr>
          <w:rFonts w:ascii="Arial" w:hAnsi="Arial" w:cs="Arial"/>
          <w:sz w:val="18"/>
          <w:szCs w:val="18"/>
        </w:rPr>
        <w:t>diseases.</w:t>
      </w:r>
      <w:r w:rsidRPr="00DD77D5">
        <w:rPr>
          <w:rFonts w:ascii="Arial" w:hAnsi="Arial" w:cs="Arial"/>
          <w:sz w:val="18"/>
          <w:szCs w:val="18"/>
          <w:u w:val="single"/>
        </w:rPr>
        <w:t>Turk</w:t>
      </w:r>
      <w:proofErr w:type="gramEnd"/>
      <w:r w:rsidRPr="00DD77D5">
        <w:rPr>
          <w:rFonts w:ascii="Arial" w:hAnsi="Arial" w:cs="Arial"/>
          <w:sz w:val="18"/>
          <w:szCs w:val="18"/>
          <w:u w:val="single"/>
        </w:rPr>
        <w:t xml:space="preserve"> J Haematol </w:t>
      </w:r>
      <w:r w:rsidRPr="00DD77D5">
        <w:rPr>
          <w:rFonts w:ascii="Arial" w:hAnsi="Arial" w:cs="Arial"/>
          <w:sz w:val="18"/>
          <w:szCs w:val="18"/>
        </w:rPr>
        <w:t xml:space="preserve">,2001;18 : 5-17. </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3</w:t>
      </w:r>
      <w:r w:rsidRPr="00DD77D5">
        <w:rPr>
          <w:rFonts w:ascii="Arial" w:hAnsi="Arial" w:cs="Arial"/>
          <w:b/>
          <w:sz w:val="18"/>
          <w:szCs w:val="18"/>
        </w:rPr>
        <w:t>.</w:t>
      </w:r>
      <w:r w:rsidRPr="00DD77D5">
        <w:rPr>
          <w:rFonts w:ascii="Arial" w:hAnsi="Arial" w:cs="Arial"/>
          <w:sz w:val="18"/>
          <w:szCs w:val="18"/>
        </w:rPr>
        <w:t xml:space="preserve"> </w:t>
      </w:r>
      <w:r w:rsidRPr="00F455C6">
        <w:rPr>
          <w:rFonts w:ascii="Arial" w:hAnsi="Arial" w:cs="Arial"/>
          <w:b/>
          <w:sz w:val="18"/>
          <w:szCs w:val="18"/>
        </w:rPr>
        <w:t>N.D. Önür,</w:t>
      </w:r>
      <w:r w:rsidRPr="00DD77D5">
        <w:rPr>
          <w:rFonts w:ascii="Arial" w:hAnsi="Arial" w:cs="Arial"/>
          <w:sz w:val="18"/>
          <w:szCs w:val="18"/>
        </w:rPr>
        <w:t xml:space="preserve"> N. Düzgün, Ü. Ölmez, A. Ateş. Miliary tuberculosis in a patient with systemic lupus erythematosus with abscess formation in the upper extremities. </w:t>
      </w:r>
      <w:r w:rsidRPr="00DD77D5">
        <w:rPr>
          <w:rFonts w:ascii="Arial" w:hAnsi="Arial" w:cs="Arial"/>
          <w:sz w:val="18"/>
          <w:szCs w:val="18"/>
          <w:u w:val="single"/>
        </w:rPr>
        <w:t xml:space="preserve">Journal of Ankara Medical </w:t>
      </w:r>
      <w:proofErr w:type="gramStart"/>
      <w:r w:rsidRPr="00DD77D5">
        <w:rPr>
          <w:rFonts w:ascii="Arial" w:hAnsi="Arial" w:cs="Arial"/>
          <w:sz w:val="18"/>
          <w:szCs w:val="18"/>
          <w:u w:val="single"/>
        </w:rPr>
        <w:t xml:space="preserve">School </w:t>
      </w:r>
      <w:r w:rsidRPr="00DD77D5">
        <w:rPr>
          <w:rFonts w:ascii="Arial" w:hAnsi="Arial" w:cs="Arial"/>
          <w:sz w:val="18"/>
          <w:szCs w:val="18"/>
        </w:rPr>
        <w:t>, 2003</w:t>
      </w:r>
      <w:proofErr w:type="gramEnd"/>
      <w:r w:rsidRPr="00DD77D5">
        <w:rPr>
          <w:rFonts w:ascii="Arial" w:hAnsi="Arial" w:cs="Arial"/>
          <w:sz w:val="18"/>
          <w:szCs w:val="18"/>
        </w:rPr>
        <w:t>; 25(1):35-40.</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4</w:t>
      </w:r>
      <w:r w:rsidRPr="00DD77D5">
        <w:rPr>
          <w:rFonts w:ascii="Arial" w:hAnsi="Arial" w:cs="Arial"/>
          <w:b/>
          <w:sz w:val="18"/>
          <w:szCs w:val="18"/>
        </w:rPr>
        <w:t>.</w:t>
      </w:r>
      <w:r w:rsidRPr="00DD77D5">
        <w:rPr>
          <w:rFonts w:ascii="Arial" w:hAnsi="Arial" w:cs="Arial"/>
          <w:sz w:val="18"/>
          <w:szCs w:val="18"/>
        </w:rPr>
        <w:t xml:space="preserve">  R. Emral, V. Tonyukuk, </w:t>
      </w:r>
      <w:r w:rsidRPr="00F455C6">
        <w:rPr>
          <w:rFonts w:ascii="Arial" w:hAnsi="Arial" w:cs="Arial"/>
          <w:b/>
          <w:sz w:val="18"/>
          <w:szCs w:val="18"/>
        </w:rPr>
        <w:t xml:space="preserve">D. </w:t>
      </w:r>
      <w:r>
        <w:rPr>
          <w:rFonts w:ascii="Arial" w:hAnsi="Arial" w:cs="Arial"/>
          <w:b/>
          <w:sz w:val="18"/>
          <w:szCs w:val="18"/>
        </w:rPr>
        <w:t>Ö</w:t>
      </w:r>
      <w:r w:rsidRPr="00F455C6">
        <w:rPr>
          <w:rFonts w:ascii="Arial" w:hAnsi="Arial" w:cs="Arial"/>
          <w:b/>
          <w:sz w:val="18"/>
          <w:szCs w:val="18"/>
        </w:rPr>
        <w:t>nür,</w:t>
      </w:r>
      <w:r w:rsidRPr="00DD77D5">
        <w:rPr>
          <w:rFonts w:ascii="Arial" w:hAnsi="Arial" w:cs="Arial"/>
          <w:sz w:val="18"/>
          <w:szCs w:val="18"/>
        </w:rPr>
        <w:t xml:space="preserve"> D. Çorapçıoğlu, S. Aydıntuğ, A.R. Uysal, N. Kamel, G. Erdoğan. Adrenal incidentaloma cases: clinical, laboratory and imaging characteristics of 62 patients. </w:t>
      </w:r>
      <w:r w:rsidRPr="00DD77D5">
        <w:rPr>
          <w:rFonts w:ascii="Arial" w:hAnsi="Arial" w:cs="Arial"/>
          <w:sz w:val="18"/>
          <w:szCs w:val="18"/>
          <w:u w:val="single"/>
        </w:rPr>
        <w:t xml:space="preserve">Journal of Ankara Medical </w:t>
      </w:r>
      <w:proofErr w:type="gramStart"/>
      <w:r w:rsidRPr="00DD77D5">
        <w:rPr>
          <w:rFonts w:ascii="Arial" w:hAnsi="Arial" w:cs="Arial"/>
          <w:sz w:val="18"/>
          <w:szCs w:val="18"/>
          <w:u w:val="single"/>
        </w:rPr>
        <w:t xml:space="preserve">School </w:t>
      </w:r>
      <w:r w:rsidRPr="00DD77D5">
        <w:rPr>
          <w:rFonts w:ascii="Arial" w:hAnsi="Arial" w:cs="Arial"/>
          <w:sz w:val="18"/>
          <w:szCs w:val="18"/>
        </w:rPr>
        <w:t>, 2003</w:t>
      </w:r>
      <w:proofErr w:type="gramEnd"/>
      <w:r w:rsidRPr="00DD77D5">
        <w:rPr>
          <w:rFonts w:ascii="Arial" w:hAnsi="Arial" w:cs="Arial"/>
          <w:sz w:val="18"/>
          <w:szCs w:val="18"/>
        </w:rPr>
        <w:t>; 25(2):55-64.</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5</w:t>
      </w:r>
      <w:r w:rsidRPr="00DD77D5">
        <w:rPr>
          <w:rFonts w:ascii="Arial" w:hAnsi="Arial" w:cs="Arial"/>
          <w:b/>
          <w:sz w:val="18"/>
          <w:szCs w:val="18"/>
        </w:rPr>
        <w:t xml:space="preserve">. </w:t>
      </w:r>
      <w:r w:rsidRPr="0045783F">
        <w:rPr>
          <w:rFonts w:ascii="Arial" w:hAnsi="Arial" w:cs="Arial"/>
          <w:b/>
          <w:sz w:val="18"/>
          <w:szCs w:val="18"/>
        </w:rPr>
        <w:t>N.D. Önür Altıntaş,</w:t>
      </w:r>
      <w:r w:rsidRPr="00DD77D5">
        <w:rPr>
          <w:rFonts w:ascii="Arial" w:hAnsi="Arial" w:cs="Arial"/>
          <w:sz w:val="18"/>
          <w:szCs w:val="18"/>
        </w:rPr>
        <w:t xml:space="preserve"> A. Topeli İskit. Sepsis tanısı. </w:t>
      </w:r>
      <w:r w:rsidRPr="00DD77D5">
        <w:rPr>
          <w:rFonts w:ascii="Arial" w:hAnsi="Arial" w:cs="Arial"/>
          <w:sz w:val="18"/>
          <w:szCs w:val="18"/>
          <w:u w:val="single"/>
        </w:rPr>
        <w:t>Yoğun Bakım Dergisi</w:t>
      </w:r>
      <w:r>
        <w:rPr>
          <w:rFonts w:ascii="Arial" w:hAnsi="Arial" w:cs="Arial"/>
          <w:sz w:val="18"/>
          <w:szCs w:val="18"/>
        </w:rPr>
        <w:t xml:space="preserve">, </w:t>
      </w:r>
      <w:proofErr w:type="gramStart"/>
      <w:r>
        <w:rPr>
          <w:rFonts w:ascii="Arial" w:hAnsi="Arial" w:cs="Arial"/>
          <w:sz w:val="18"/>
          <w:szCs w:val="18"/>
        </w:rPr>
        <w:t>2005 ;</w:t>
      </w:r>
      <w:r w:rsidRPr="00DD77D5">
        <w:rPr>
          <w:rFonts w:ascii="Arial" w:hAnsi="Arial" w:cs="Arial"/>
          <w:sz w:val="18"/>
          <w:szCs w:val="18"/>
        </w:rPr>
        <w:t>5</w:t>
      </w:r>
      <w:proofErr w:type="gramEnd"/>
      <w:r w:rsidRPr="00DD77D5">
        <w:rPr>
          <w:rFonts w:ascii="Arial" w:hAnsi="Arial" w:cs="Arial"/>
          <w:sz w:val="18"/>
          <w:szCs w:val="18"/>
        </w:rPr>
        <w:t>(2):85-91.</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sidRPr="00DD77D5">
        <w:rPr>
          <w:rFonts w:ascii="Arial" w:hAnsi="Arial" w:cs="Arial"/>
          <w:b/>
          <w:sz w:val="18"/>
          <w:szCs w:val="18"/>
        </w:rPr>
        <w:t>6.</w:t>
      </w:r>
      <w:r w:rsidRPr="00DD77D5">
        <w:rPr>
          <w:rFonts w:ascii="Arial" w:hAnsi="Arial" w:cs="Arial"/>
          <w:sz w:val="18"/>
          <w:szCs w:val="18"/>
        </w:rPr>
        <w:t xml:space="preserve"> </w:t>
      </w:r>
      <w:r w:rsidRPr="0045783F">
        <w:rPr>
          <w:rFonts w:ascii="Arial" w:hAnsi="Arial" w:cs="Arial"/>
          <w:b/>
          <w:sz w:val="18"/>
          <w:szCs w:val="18"/>
        </w:rPr>
        <w:t>N.D. Altıntaş,</w:t>
      </w:r>
      <w:r w:rsidRPr="00DD77D5">
        <w:rPr>
          <w:rFonts w:ascii="Arial" w:hAnsi="Arial" w:cs="Arial"/>
          <w:sz w:val="18"/>
          <w:szCs w:val="18"/>
        </w:rPr>
        <w:t xml:space="preserve"> A.T. İskit. Vazoaktif ve inotropik ajanların doğru kullanımı. </w:t>
      </w:r>
      <w:r w:rsidRPr="00DD77D5">
        <w:rPr>
          <w:rFonts w:ascii="Arial" w:hAnsi="Arial" w:cs="Arial"/>
          <w:sz w:val="18"/>
          <w:szCs w:val="18"/>
          <w:u w:val="single"/>
        </w:rPr>
        <w:t>Yoğun Bakım Dergisi</w:t>
      </w:r>
      <w:r w:rsidRPr="00DD77D5">
        <w:rPr>
          <w:rFonts w:ascii="Arial" w:hAnsi="Arial" w:cs="Arial"/>
          <w:sz w:val="18"/>
          <w:szCs w:val="18"/>
        </w:rPr>
        <w:t xml:space="preserve">, 2006;6(4) :179-90. </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7</w:t>
      </w:r>
      <w:r w:rsidRPr="00DD77D5">
        <w:rPr>
          <w:rFonts w:ascii="Arial" w:hAnsi="Arial" w:cs="Arial"/>
          <w:b/>
          <w:sz w:val="18"/>
          <w:szCs w:val="18"/>
        </w:rPr>
        <w:t>.</w:t>
      </w:r>
      <w:r w:rsidRPr="00DD77D5">
        <w:rPr>
          <w:rFonts w:ascii="Arial" w:hAnsi="Arial" w:cs="Arial"/>
          <w:sz w:val="18"/>
          <w:szCs w:val="18"/>
        </w:rPr>
        <w:t xml:space="preserve"> </w:t>
      </w:r>
      <w:r w:rsidRPr="0045783F">
        <w:rPr>
          <w:rFonts w:ascii="Arial" w:hAnsi="Arial" w:cs="Arial"/>
          <w:b/>
          <w:sz w:val="18"/>
          <w:szCs w:val="18"/>
        </w:rPr>
        <w:t>N.D. Altıntaş,</w:t>
      </w:r>
      <w:r w:rsidRPr="00DD77D5">
        <w:rPr>
          <w:rFonts w:ascii="Arial" w:hAnsi="Arial" w:cs="Arial"/>
          <w:sz w:val="18"/>
          <w:szCs w:val="18"/>
        </w:rPr>
        <w:t xml:space="preserve"> A. Akdoğan, K. Aytemir. Pulmoner arter hipertansiyon tanı ve tedavisinde sağ kalp kateterizasyonu ve vazoreaktivite testi.  </w:t>
      </w:r>
      <w:r w:rsidRPr="00DD77D5">
        <w:rPr>
          <w:rFonts w:ascii="Arial" w:hAnsi="Arial" w:cs="Arial"/>
          <w:sz w:val="18"/>
          <w:szCs w:val="18"/>
          <w:u w:val="single"/>
        </w:rPr>
        <w:t>Hacettepe Tıp Dergisi</w:t>
      </w:r>
      <w:r w:rsidRPr="00DD77D5">
        <w:rPr>
          <w:rFonts w:ascii="Arial" w:hAnsi="Arial" w:cs="Arial"/>
          <w:sz w:val="18"/>
          <w:szCs w:val="18"/>
        </w:rPr>
        <w:t xml:space="preserve">, 2007;38(3) :147-52. </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8</w:t>
      </w:r>
      <w:r w:rsidRPr="00DD77D5">
        <w:rPr>
          <w:rFonts w:ascii="Arial" w:hAnsi="Arial" w:cs="Arial"/>
          <w:b/>
          <w:sz w:val="18"/>
          <w:szCs w:val="18"/>
        </w:rPr>
        <w:t>.</w:t>
      </w:r>
      <w:r w:rsidRPr="00DD77D5">
        <w:rPr>
          <w:rFonts w:ascii="Arial" w:hAnsi="Arial" w:cs="Arial"/>
          <w:sz w:val="18"/>
          <w:szCs w:val="18"/>
        </w:rPr>
        <w:t xml:space="preserve"> </w:t>
      </w:r>
      <w:r w:rsidRPr="0045783F">
        <w:rPr>
          <w:rFonts w:ascii="Arial" w:hAnsi="Arial" w:cs="Arial"/>
          <w:b/>
          <w:sz w:val="18"/>
          <w:szCs w:val="18"/>
        </w:rPr>
        <w:t>N.D. Altıntaş</w:t>
      </w:r>
      <w:r w:rsidRPr="00DD77D5">
        <w:rPr>
          <w:rFonts w:ascii="Arial" w:hAnsi="Arial" w:cs="Arial"/>
          <w:sz w:val="18"/>
          <w:szCs w:val="18"/>
        </w:rPr>
        <w:t xml:space="preserve">, A.O. Tiryaki, H. Tutkak, N. Düzgün. An analysis of the relationship between different autoantibodies and clinical findings in a group of Turkish patients with systemic lupus erythematosus. </w:t>
      </w:r>
      <w:r w:rsidRPr="00DD77D5">
        <w:rPr>
          <w:rFonts w:ascii="Arial" w:hAnsi="Arial" w:cs="Arial"/>
          <w:sz w:val="18"/>
          <w:szCs w:val="18"/>
          <w:u w:val="single"/>
        </w:rPr>
        <w:t xml:space="preserve">Gazi Tıp </w:t>
      </w:r>
      <w:proofErr w:type="gramStart"/>
      <w:r w:rsidRPr="00DD77D5">
        <w:rPr>
          <w:rFonts w:ascii="Arial" w:hAnsi="Arial" w:cs="Arial"/>
          <w:sz w:val="18"/>
          <w:szCs w:val="18"/>
          <w:u w:val="single"/>
        </w:rPr>
        <w:t xml:space="preserve">Dergisi </w:t>
      </w:r>
      <w:r w:rsidRPr="00DD77D5">
        <w:rPr>
          <w:rFonts w:ascii="Arial" w:hAnsi="Arial" w:cs="Arial"/>
          <w:sz w:val="18"/>
          <w:szCs w:val="18"/>
        </w:rPr>
        <w:t>, 2008</w:t>
      </w:r>
      <w:proofErr w:type="gramEnd"/>
      <w:r w:rsidRPr="00DD77D5">
        <w:rPr>
          <w:rFonts w:ascii="Arial" w:hAnsi="Arial" w:cs="Arial"/>
          <w:sz w:val="18"/>
          <w:szCs w:val="18"/>
        </w:rPr>
        <w:t>:19(3) ;126-132.</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w:t>
      </w:r>
      <w:r>
        <w:rPr>
          <w:rFonts w:ascii="Arial" w:hAnsi="Arial" w:cs="Arial"/>
          <w:b/>
          <w:sz w:val="18"/>
          <w:szCs w:val="18"/>
        </w:rPr>
        <w:t>9</w:t>
      </w:r>
      <w:r w:rsidRPr="00DD77D5">
        <w:rPr>
          <w:rFonts w:ascii="Arial" w:hAnsi="Arial" w:cs="Arial"/>
          <w:b/>
          <w:sz w:val="18"/>
          <w:szCs w:val="18"/>
        </w:rPr>
        <w:t>.</w:t>
      </w:r>
      <w:r w:rsidRPr="00DD77D5">
        <w:rPr>
          <w:rFonts w:ascii="Arial" w:hAnsi="Arial" w:cs="Arial"/>
          <w:sz w:val="18"/>
          <w:szCs w:val="18"/>
        </w:rPr>
        <w:t xml:space="preserve">  </w:t>
      </w:r>
      <w:r w:rsidRPr="0045783F">
        <w:rPr>
          <w:rFonts w:ascii="Arial" w:hAnsi="Arial" w:cs="Arial"/>
          <w:b/>
          <w:sz w:val="18"/>
          <w:szCs w:val="18"/>
        </w:rPr>
        <w:t>N.D. Altintaş,</w:t>
      </w:r>
      <w:r w:rsidRPr="00DD77D5">
        <w:rPr>
          <w:rFonts w:ascii="Arial" w:hAnsi="Arial" w:cs="Arial"/>
          <w:sz w:val="18"/>
          <w:szCs w:val="18"/>
        </w:rPr>
        <w:t xml:space="preserve"> M. Aybar Türkoğlu, B. Bozkurt, A. Topeli Iskit, G. Karakaya, A.F. Kalyoncu. Successful heparin desensitization after anaphylactic shock due to heparin. </w:t>
      </w:r>
      <w:r w:rsidRPr="00DD77D5">
        <w:rPr>
          <w:rFonts w:ascii="Arial" w:hAnsi="Arial" w:cs="Arial"/>
          <w:sz w:val="18"/>
          <w:szCs w:val="18"/>
          <w:u w:val="single"/>
        </w:rPr>
        <w:t xml:space="preserve">Tuberk </w:t>
      </w:r>
      <w:proofErr w:type="gramStart"/>
      <w:r w:rsidRPr="00DD77D5">
        <w:rPr>
          <w:rFonts w:ascii="Arial" w:hAnsi="Arial" w:cs="Arial"/>
          <w:sz w:val="18"/>
          <w:szCs w:val="18"/>
          <w:u w:val="single"/>
        </w:rPr>
        <w:t xml:space="preserve">Toraks </w:t>
      </w:r>
      <w:r w:rsidRPr="00DD77D5">
        <w:rPr>
          <w:rFonts w:ascii="Arial" w:hAnsi="Arial" w:cs="Arial"/>
          <w:sz w:val="18"/>
          <w:szCs w:val="18"/>
        </w:rPr>
        <w:t>, 2009</w:t>
      </w:r>
      <w:proofErr w:type="gramEnd"/>
      <w:r w:rsidRPr="00DD77D5">
        <w:rPr>
          <w:rFonts w:ascii="Arial" w:hAnsi="Arial" w:cs="Arial"/>
          <w:sz w:val="18"/>
          <w:szCs w:val="18"/>
        </w:rPr>
        <w:t xml:space="preserve">; 57(1): 68-72. </w:t>
      </w:r>
    </w:p>
    <w:p w:rsidR="00561381" w:rsidRPr="00DD77D5" w:rsidRDefault="00561381" w:rsidP="00561381">
      <w:pPr>
        <w:shd w:val="clear" w:color="auto" w:fill="FFFFFF"/>
        <w:spacing w:before="240" w:after="100" w:afterAutospacing="1" w:line="360" w:lineRule="auto"/>
        <w:jc w:val="both"/>
        <w:rPr>
          <w:rFonts w:ascii="Arial" w:hAnsi="Arial" w:cs="Arial"/>
          <w:sz w:val="18"/>
          <w:szCs w:val="18"/>
        </w:rPr>
      </w:pPr>
      <w:r>
        <w:rPr>
          <w:rFonts w:ascii="Arial" w:hAnsi="Arial" w:cs="Arial"/>
          <w:b/>
          <w:bCs/>
          <w:sz w:val="18"/>
          <w:szCs w:val="18"/>
        </w:rPr>
        <w:t>D10</w:t>
      </w:r>
      <w:r w:rsidRPr="00DD77D5">
        <w:rPr>
          <w:rFonts w:ascii="Arial" w:hAnsi="Arial" w:cs="Arial"/>
          <w:b/>
          <w:bCs/>
          <w:sz w:val="18"/>
          <w:szCs w:val="18"/>
        </w:rPr>
        <w:t xml:space="preserve">. </w:t>
      </w:r>
      <w:r w:rsidRPr="00DD77D5">
        <w:rPr>
          <w:rFonts w:ascii="Arial" w:hAnsi="Arial" w:cs="Arial"/>
          <w:sz w:val="18"/>
          <w:szCs w:val="18"/>
        </w:rPr>
        <w:t xml:space="preserve"> </w:t>
      </w:r>
      <w:r w:rsidRPr="0045783F">
        <w:rPr>
          <w:rFonts w:ascii="Arial" w:hAnsi="Arial" w:cs="Arial"/>
          <w:b/>
          <w:sz w:val="18"/>
          <w:szCs w:val="18"/>
        </w:rPr>
        <w:t>N.D. Altıntaş</w:t>
      </w:r>
      <w:r w:rsidRPr="00DD77D5">
        <w:rPr>
          <w:rFonts w:ascii="Arial" w:hAnsi="Arial" w:cs="Arial"/>
          <w:sz w:val="18"/>
          <w:szCs w:val="18"/>
        </w:rPr>
        <w:t xml:space="preserve">, A. Topeli Iskit. Current strategies for the diagnosis and treatment of acute respiratory distress syndrome. </w:t>
      </w:r>
      <w:r w:rsidRPr="00DD77D5">
        <w:rPr>
          <w:rFonts w:ascii="Arial" w:hAnsi="Arial" w:cs="Arial"/>
          <w:sz w:val="18"/>
          <w:szCs w:val="18"/>
          <w:u w:val="single"/>
        </w:rPr>
        <w:t xml:space="preserve">Tuberk </w:t>
      </w:r>
      <w:proofErr w:type="gramStart"/>
      <w:r w:rsidRPr="00DD77D5">
        <w:rPr>
          <w:rFonts w:ascii="Arial" w:hAnsi="Arial" w:cs="Arial"/>
          <w:sz w:val="18"/>
          <w:szCs w:val="18"/>
          <w:u w:val="single"/>
        </w:rPr>
        <w:t xml:space="preserve">Toraks </w:t>
      </w:r>
      <w:r w:rsidRPr="00DD77D5">
        <w:rPr>
          <w:rFonts w:ascii="Arial" w:hAnsi="Arial" w:cs="Arial"/>
          <w:sz w:val="18"/>
          <w:szCs w:val="18"/>
        </w:rPr>
        <w:t>, 2009</w:t>
      </w:r>
      <w:proofErr w:type="gramEnd"/>
      <w:r w:rsidRPr="00DD77D5">
        <w:rPr>
          <w:rFonts w:ascii="Arial" w:hAnsi="Arial" w:cs="Arial"/>
          <w:sz w:val="18"/>
          <w:szCs w:val="18"/>
        </w:rPr>
        <w:t>;57(2) :229-236.</w:t>
      </w:r>
    </w:p>
    <w:p w:rsidR="00561381" w:rsidRDefault="00561381" w:rsidP="00561381">
      <w:pPr>
        <w:shd w:val="clear" w:color="auto" w:fill="FFFFFF"/>
        <w:spacing w:before="240" w:after="100" w:afterAutospacing="1" w:line="360" w:lineRule="auto"/>
        <w:jc w:val="both"/>
        <w:rPr>
          <w:rFonts w:ascii="Arial" w:hAnsi="Arial" w:cs="Arial"/>
          <w:sz w:val="18"/>
          <w:szCs w:val="18"/>
        </w:rPr>
      </w:pPr>
      <w:r w:rsidRPr="00DD77D5">
        <w:rPr>
          <w:rFonts w:ascii="Arial" w:hAnsi="Arial" w:cs="Arial"/>
          <w:b/>
          <w:bCs/>
          <w:sz w:val="18"/>
          <w:szCs w:val="18"/>
        </w:rPr>
        <w:t>D1</w:t>
      </w:r>
      <w:r>
        <w:rPr>
          <w:rFonts w:ascii="Arial" w:hAnsi="Arial" w:cs="Arial"/>
          <w:b/>
          <w:bCs/>
          <w:sz w:val="18"/>
          <w:szCs w:val="18"/>
        </w:rPr>
        <w:t>1</w:t>
      </w:r>
      <w:r w:rsidRPr="00DD77D5">
        <w:rPr>
          <w:rFonts w:ascii="Arial" w:hAnsi="Arial" w:cs="Arial"/>
          <w:sz w:val="18"/>
          <w:szCs w:val="18"/>
        </w:rPr>
        <w:t xml:space="preserve">. H.Ş. Kavaklı, </w:t>
      </w:r>
      <w:r w:rsidRPr="0045783F">
        <w:rPr>
          <w:rFonts w:ascii="Arial" w:hAnsi="Arial" w:cs="Arial"/>
          <w:b/>
          <w:sz w:val="18"/>
          <w:szCs w:val="18"/>
        </w:rPr>
        <w:t>N. D. Altıntaş</w:t>
      </w:r>
      <w:r w:rsidRPr="00DD77D5">
        <w:rPr>
          <w:rFonts w:ascii="Arial" w:hAnsi="Arial" w:cs="Arial"/>
          <w:sz w:val="18"/>
          <w:szCs w:val="18"/>
        </w:rPr>
        <w:t xml:space="preserve">, F. Tanrıverdi. Homocysteine levels in acute ischemic stroke patients. </w:t>
      </w:r>
      <w:r w:rsidRPr="00DD77D5">
        <w:rPr>
          <w:rFonts w:ascii="Arial" w:hAnsi="Arial" w:cs="Arial"/>
          <w:sz w:val="18"/>
          <w:szCs w:val="18"/>
          <w:u w:val="single"/>
        </w:rPr>
        <w:t xml:space="preserve">Akademik Acil Tıp </w:t>
      </w:r>
      <w:proofErr w:type="gramStart"/>
      <w:r w:rsidRPr="00DD77D5">
        <w:rPr>
          <w:rFonts w:ascii="Arial" w:hAnsi="Arial" w:cs="Arial"/>
          <w:sz w:val="18"/>
          <w:szCs w:val="18"/>
          <w:u w:val="single"/>
        </w:rPr>
        <w:t xml:space="preserve">Dergisi </w:t>
      </w:r>
      <w:r w:rsidRPr="00DD77D5">
        <w:rPr>
          <w:rFonts w:ascii="Arial" w:hAnsi="Arial" w:cs="Arial"/>
          <w:sz w:val="18"/>
          <w:szCs w:val="18"/>
        </w:rPr>
        <w:t>, 2010</w:t>
      </w:r>
      <w:proofErr w:type="gramEnd"/>
      <w:r w:rsidRPr="00DD77D5">
        <w:rPr>
          <w:rFonts w:ascii="Arial" w:hAnsi="Arial" w:cs="Arial"/>
          <w:sz w:val="18"/>
          <w:szCs w:val="18"/>
        </w:rPr>
        <w:t>;9:169-171.</w:t>
      </w:r>
    </w:p>
    <w:p w:rsidR="00561381" w:rsidRPr="00DD77D5" w:rsidRDefault="00561381" w:rsidP="00561381">
      <w:pPr>
        <w:spacing w:before="240" w:line="360" w:lineRule="auto"/>
        <w:rPr>
          <w:rFonts w:ascii="Arial" w:hAnsi="Arial" w:cs="Arial"/>
          <w:sz w:val="18"/>
          <w:szCs w:val="18"/>
        </w:rPr>
      </w:pPr>
      <w:r>
        <w:rPr>
          <w:rFonts w:ascii="Arial" w:hAnsi="Arial" w:cs="Arial"/>
          <w:b/>
          <w:sz w:val="18"/>
          <w:szCs w:val="18"/>
        </w:rPr>
        <w:lastRenderedPageBreak/>
        <w:t>D13</w:t>
      </w:r>
      <w:r w:rsidRPr="00DD77D5">
        <w:rPr>
          <w:rFonts w:ascii="Arial" w:hAnsi="Arial" w:cs="Arial"/>
          <w:b/>
          <w:sz w:val="18"/>
          <w:szCs w:val="18"/>
        </w:rPr>
        <w:t>.</w:t>
      </w:r>
      <w:r w:rsidRPr="00DD77D5">
        <w:rPr>
          <w:rFonts w:ascii="Arial" w:hAnsi="Arial" w:cs="Arial"/>
          <w:sz w:val="18"/>
          <w:szCs w:val="18"/>
        </w:rPr>
        <w:t xml:space="preserve"> </w:t>
      </w:r>
      <w:r w:rsidRPr="0045783F">
        <w:rPr>
          <w:rFonts w:ascii="Arial" w:hAnsi="Arial" w:cs="Arial"/>
          <w:b/>
          <w:sz w:val="18"/>
          <w:szCs w:val="18"/>
        </w:rPr>
        <w:t>Altıntaş ND</w:t>
      </w:r>
      <w:r w:rsidRPr="00DD77D5">
        <w:rPr>
          <w:rFonts w:ascii="Arial" w:hAnsi="Arial" w:cs="Arial"/>
          <w:sz w:val="18"/>
          <w:szCs w:val="18"/>
        </w:rPr>
        <w:t>. Ventilatör İlişkili Pnömoni. Türkiye Klinikleri Yoğun Bakımda Mekanik Ventilasyon Özel Sayısı. 2015; 1(1):83-91.</w:t>
      </w:r>
    </w:p>
    <w:p w:rsidR="00561381" w:rsidRDefault="00561381" w:rsidP="00561381">
      <w:pPr>
        <w:spacing w:before="240" w:line="360" w:lineRule="auto"/>
        <w:rPr>
          <w:rFonts w:ascii="Arial" w:hAnsi="Arial" w:cs="Arial"/>
          <w:sz w:val="18"/>
          <w:szCs w:val="18"/>
        </w:rPr>
      </w:pPr>
      <w:r>
        <w:rPr>
          <w:rFonts w:ascii="Arial" w:hAnsi="Arial" w:cs="Arial"/>
          <w:b/>
          <w:sz w:val="18"/>
          <w:szCs w:val="18"/>
        </w:rPr>
        <w:t>D14</w:t>
      </w:r>
      <w:r w:rsidRPr="00DD77D5">
        <w:rPr>
          <w:rFonts w:ascii="Arial" w:hAnsi="Arial" w:cs="Arial"/>
          <w:b/>
          <w:sz w:val="18"/>
          <w:szCs w:val="18"/>
        </w:rPr>
        <w:t>.</w:t>
      </w:r>
      <w:r w:rsidRPr="00DD77D5">
        <w:rPr>
          <w:rFonts w:ascii="Arial" w:hAnsi="Arial" w:cs="Arial"/>
          <w:sz w:val="18"/>
          <w:szCs w:val="18"/>
        </w:rPr>
        <w:t xml:space="preserve"> Talan L, Güven G, Yılmaz G, </w:t>
      </w:r>
      <w:r w:rsidRPr="0045783F">
        <w:rPr>
          <w:rFonts w:ascii="Arial" w:hAnsi="Arial" w:cs="Arial"/>
          <w:b/>
          <w:sz w:val="18"/>
          <w:szCs w:val="18"/>
        </w:rPr>
        <w:t>Altıntaş ND</w:t>
      </w:r>
      <w:r w:rsidRPr="00DD77D5">
        <w:rPr>
          <w:rFonts w:ascii="Arial" w:hAnsi="Arial" w:cs="Arial"/>
          <w:sz w:val="18"/>
          <w:szCs w:val="18"/>
        </w:rPr>
        <w:t xml:space="preserve">. </w:t>
      </w:r>
      <w:hyperlink r:id="rId11" w:history="1">
        <w:r w:rsidRPr="00DD77D5">
          <w:rPr>
            <w:rStyle w:val="Kpr"/>
            <w:rFonts w:ascii="Arial" w:hAnsi="Arial" w:cs="Arial"/>
            <w:color w:val="auto"/>
            <w:sz w:val="18"/>
            <w:szCs w:val="18"/>
            <w:u w:val="none"/>
          </w:rPr>
          <w:t xml:space="preserve">Yoğun Bakım Ünitelerinde Kontrol Altına Alınmakta Güçlük Çekilen Mikroorganizmalar: Acinetobacter </w:t>
        </w:r>
      </w:hyperlink>
      <w:r w:rsidRPr="00DD77D5">
        <w:rPr>
          <w:rFonts w:ascii="Arial" w:hAnsi="Arial" w:cs="Arial"/>
          <w:sz w:val="18"/>
          <w:szCs w:val="18"/>
        </w:rPr>
        <w:t xml:space="preserve"> Yoğun Bakım Derg 2015; 6: 44-47.</w:t>
      </w:r>
    </w:p>
    <w:p w:rsidR="009B2EA1" w:rsidRPr="009B2EA1" w:rsidRDefault="009B2EA1" w:rsidP="00561381">
      <w:pPr>
        <w:spacing w:before="240" w:line="360" w:lineRule="auto"/>
        <w:rPr>
          <w:rFonts w:ascii="Arial" w:hAnsi="Arial" w:cs="Arial"/>
          <w:b/>
          <w:sz w:val="18"/>
          <w:szCs w:val="18"/>
        </w:rPr>
      </w:pPr>
      <w:r w:rsidRPr="009B2EA1">
        <w:rPr>
          <w:rFonts w:ascii="Arial" w:hAnsi="Arial" w:cs="Arial"/>
          <w:b/>
          <w:sz w:val="18"/>
          <w:szCs w:val="18"/>
        </w:rPr>
        <w:t>Nutrisyon</w:t>
      </w:r>
    </w:p>
    <w:p w:rsidR="009B2EA1" w:rsidRPr="009B2EA1" w:rsidRDefault="009B2EA1" w:rsidP="00561381">
      <w:pPr>
        <w:spacing w:before="240" w:line="360" w:lineRule="auto"/>
        <w:rPr>
          <w:rFonts w:ascii="Arial" w:hAnsi="Arial" w:cs="Arial"/>
          <w:b/>
          <w:sz w:val="18"/>
          <w:szCs w:val="18"/>
        </w:rPr>
      </w:pPr>
      <w:r w:rsidRPr="009B2EA1">
        <w:rPr>
          <w:rFonts w:ascii="Arial" w:hAnsi="Arial" w:cs="Arial"/>
          <w:b/>
          <w:sz w:val="18"/>
          <w:szCs w:val="18"/>
        </w:rPr>
        <w:t>Hemodinami</w:t>
      </w:r>
    </w:p>
    <w:p w:rsidR="00561381" w:rsidRDefault="00561381" w:rsidP="00CC6FF1">
      <w:pPr>
        <w:pStyle w:val="Default"/>
        <w:ind w:firstLine="708"/>
        <w:rPr>
          <w:rFonts w:asciiTheme="minorHAnsi" w:hAnsiTheme="minorHAnsi"/>
          <w:b/>
          <w:bCs/>
        </w:rPr>
      </w:pPr>
    </w:p>
    <w:p w:rsidR="00121D3F" w:rsidRDefault="00662CEE" w:rsidP="00121D3F">
      <w:pPr>
        <w:pStyle w:val="Default"/>
        <w:ind w:firstLine="708"/>
        <w:rPr>
          <w:rFonts w:asciiTheme="minorHAnsi" w:hAnsiTheme="minorHAnsi"/>
          <w:b/>
          <w:bCs/>
        </w:rPr>
      </w:pPr>
      <w:r w:rsidRPr="005E6817">
        <w:rPr>
          <w:rFonts w:asciiTheme="minorHAnsi" w:hAnsiTheme="minorHAnsi"/>
          <w:b/>
          <w:bCs/>
        </w:rPr>
        <w:t xml:space="preserve">7.6. Ulusal bilimsel toplantılarda sunulan ve bildiri kitabında basılan bildiriler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b/>
          <w:bCs/>
          <w:szCs w:val="20"/>
        </w:rPr>
        <w:t>E1</w:t>
      </w:r>
      <w:r>
        <w:rPr>
          <w:szCs w:val="20"/>
        </w:rPr>
        <w:t xml:space="preserve">. </w:t>
      </w:r>
      <w:r w:rsidRPr="005E79F0">
        <w:rPr>
          <w:rFonts w:ascii="Arial" w:hAnsi="Arial" w:cs="Arial"/>
          <w:b/>
          <w:sz w:val="18"/>
          <w:szCs w:val="18"/>
        </w:rPr>
        <w:t>N.D. Altıntaş,</w:t>
      </w:r>
      <w:r>
        <w:rPr>
          <w:rFonts w:ascii="Arial" w:hAnsi="Arial" w:cs="Arial"/>
          <w:sz w:val="18"/>
          <w:szCs w:val="18"/>
        </w:rPr>
        <w:t xml:space="preserve"> M. Aybar, A. Topeli, Toraks Derneği 7.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5(Ek1):Toraks Derneği 7. Yıllık Kongresi Bildiri Özetleri" bildiri kitapçığındaki "Yoğun bakım ünitesinde izlenen kronik akciğer hastalığı olan hastalarda mortaliteyi etkileyen faktörler.", s:140, Antalya, Türkiye, Nisan-Mayıs 2004.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sidRPr="00DA114A">
        <w:rPr>
          <w:rFonts w:ascii="Arial" w:hAnsi="Arial" w:cs="Arial"/>
          <w:b/>
          <w:sz w:val="18"/>
          <w:szCs w:val="18"/>
        </w:rPr>
        <w:t>E2.</w:t>
      </w:r>
      <w:r>
        <w:rPr>
          <w:rFonts w:ascii="Arial" w:hAnsi="Arial" w:cs="Arial"/>
          <w:sz w:val="18"/>
          <w:szCs w:val="18"/>
        </w:rPr>
        <w:t xml:space="preserve"> A. Topeli, </w:t>
      </w:r>
      <w:r w:rsidRPr="005E79F0">
        <w:rPr>
          <w:rFonts w:ascii="Arial" w:hAnsi="Arial" w:cs="Arial"/>
          <w:b/>
          <w:sz w:val="18"/>
          <w:szCs w:val="18"/>
        </w:rPr>
        <w:t>D. Altıntaş</w:t>
      </w:r>
      <w:r>
        <w:rPr>
          <w:rFonts w:ascii="Arial" w:hAnsi="Arial" w:cs="Arial"/>
          <w:sz w:val="18"/>
          <w:szCs w:val="18"/>
        </w:rPr>
        <w:t xml:space="preserve">, M. Aybar, Toraks Derneği 7.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5(Ek1):Toraks Derneği 7. Yıllık Kongresi Bildiri Özetleri" bildiri kitapçığındaki "Yoğun bakım ünitesine yatış zamanı, önceki yatış yeri ve yatış sürelerinin sonuca etkisi.", s:88, Antalya, Türkiye, Nisan-Mayıs 2004.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sidRPr="00DA114A">
        <w:rPr>
          <w:rFonts w:ascii="Arial" w:hAnsi="Arial" w:cs="Arial"/>
          <w:b/>
          <w:sz w:val="18"/>
          <w:szCs w:val="18"/>
        </w:rPr>
        <w:t xml:space="preserve">E3. </w:t>
      </w:r>
      <w:r>
        <w:rPr>
          <w:rFonts w:ascii="Arial" w:hAnsi="Arial" w:cs="Arial"/>
          <w:sz w:val="18"/>
          <w:szCs w:val="18"/>
        </w:rPr>
        <w:t xml:space="preserve"> M. Aybar, </w:t>
      </w:r>
      <w:r w:rsidRPr="005E79F0">
        <w:rPr>
          <w:rFonts w:ascii="Arial" w:hAnsi="Arial" w:cs="Arial"/>
          <w:b/>
          <w:sz w:val="18"/>
          <w:szCs w:val="18"/>
        </w:rPr>
        <w:t>N. D. Altıntaş</w:t>
      </w:r>
      <w:r>
        <w:rPr>
          <w:rFonts w:ascii="Arial" w:hAnsi="Arial" w:cs="Arial"/>
          <w:sz w:val="18"/>
          <w:szCs w:val="18"/>
        </w:rPr>
        <w:t xml:space="preserve">, A. Topeli, Toraks Derneği 7.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5(Ek1):Toraks Derneği 7. Yıllık Kongresi Bildiri Özetleri" bildiri kitapçığındaki "Akut solunum yetmezliğinde non-invazif mekanik ventilasyon uygulamasının başarısını belirleyen faktörler.", s:84, Antalya, Türkiye, Nisan-Mayıs 2004.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E4</w:t>
      </w:r>
      <w:r w:rsidRPr="00DA114A">
        <w:rPr>
          <w:rFonts w:ascii="Arial" w:hAnsi="Arial" w:cs="Arial"/>
          <w:b/>
          <w:sz w:val="18"/>
          <w:szCs w:val="18"/>
        </w:rPr>
        <w:t xml:space="preserve">. </w:t>
      </w:r>
      <w:r>
        <w:rPr>
          <w:rFonts w:ascii="Arial" w:hAnsi="Arial" w:cs="Arial"/>
          <w:sz w:val="18"/>
          <w:szCs w:val="18"/>
        </w:rPr>
        <w:t xml:space="preserve">G. Avcı, P.E. Onar, Ş. Balas, Z. Dündar, </w:t>
      </w:r>
      <w:r w:rsidRPr="005E79F0">
        <w:rPr>
          <w:rFonts w:ascii="Arial" w:hAnsi="Arial" w:cs="Arial"/>
          <w:b/>
          <w:sz w:val="18"/>
          <w:szCs w:val="18"/>
        </w:rPr>
        <w:t>D. Altıntaş</w:t>
      </w:r>
      <w:r>
        <w:rPr>
          <w:rFonts w:ascii="Arial" w:hAnsi="Arial" w:cs="Arial"/>
          <w:sz w:val="18"/>
          <w:szCs w:val="18"/>
        </w:rPr>
        <w:t>, M. Aybar, Ö. Tayfur, A. Çakmak, A.T. İskit, O. Abbasoğlu, V. Klinik Enteral Parenteral Nutrisyon Kongresi konferansı dahilinde "V. KEPAN 2004 Özet Kitabı" bildiri kitapçığındaki "Enteral beslenme destek tedavisi: 216 hastanın değerlendirilmesi.", s:</w:t>
      </w:r>
      <w:proofErr w:type="gramStart"/>
      <w:r>
        <w:rPr>
          <w:rFonts w:ascii="Arial" w:hAnsi="Arial" w:cs="Arial"/>
          <w:sz w:val="18"/>
          <w:szCs w:val="18"/>
        </w:rPr>
        <w:t>132 , Kuşadası</w:t>
      </w:r>
      <w:proofErr w:type="gramEnd"/>
      <w:r>
        <w:rPr>
          <w:rFonts w:ascii="Arial" w:hAnsi="Arial" w:cs="Arial"/>
          <w:sz w:val="18"/>
          <w:szCs w:val="18"/>
        </w:rPr>
        <w:t xml:space="preserve">, Türkiye, Ekim 2004.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E5</w:t>
      </w:r>
      <w:r w:rsidRPr="00DA114A">
        <w:rPr>
          <w:rFonts w:ascii="Arial" w:hAnsi="Arial" w:cs="Arial"/>
          <w:b/>
          <w:sz w:val="18"/>
          <w:szCs w:val="18"/>
        </w:rPr>
        <w:t xml:space="preserve">. </w:t>
      </w:r>
      <w:r w:rsidRPr="005E79F0">
        <w:rPr>
          <w:rFonts w:ascii="Arial" w:hAnsi="Arial" w:cs="Arial"/>
          <w:b/>
          <w:sz w:val="18"/>
          <w:szCs w:val="18"/>
        </w:rPr>
        <w:t>N. Altıntaş,</w:t>
      </w:r>
      <w:r>
        <w:rPr>
          <w:rFonts w:ascii="Arial" w:hAnsi="Arial" w:cs="Arial"/>
          <w:sz w:val="18"/>
          <w:szCs w:val="18"/>
        </w:rPr>
        <w:t xml:space="preserve"> M. Aybar, A. Topeli, Toraks Derneği 8.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6(Ek1):Toraks Derneği 8. Yıllık Kongresi Bildiri Özetleri" bildiri kitapçığındaki "İzoniazid intoksikasyonu: iki olgu sunumu.", PS 122, Antalya, Türkiye, Nisan-Mayıs 2005.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E6</w:t>
      </w:r>
      <w:r w:rsidRPr="00DA114A">
        <w:rPr>
          <w:rFonts w:ascii="Arial" w:hAnsi="Arial" w:cs="Arial"/>
          <w:b/>
          <w:sz w:val="18"/>
          <w:szCs w:val="18"/>
        </w:rPr>
        <w:t xml:space="preserve">. </w:t>
      </w:r>
      <w:r>
        <w:rPr>
          <w:rFonts w:ascii="Arial" w:hAnsi="Arial" w:cs="Arial"/>
          <w:sz w:val="18"/>
          <w:szCs w:val="18"/>
        </w:rPr>
        <w:t xml:space="preserve">M. Aybar, T. Purnak, </w:t>
      </w:r>
      <w:r w:rsidRPr="005E79F0">
        <w:rPr>
          <w:rFonts w:ascii="Arial" w:hAnsi="Arial" w:cs="Arial"/>
          <w:b/>
          <w:sz w:val="18"/>
          <w:szCs w:val="18"/>
        </w:rPr>
        <w:t>N. Altıntaş</w:t>
      </w:r>
      <w:r>
        <w:rPr>
          <w:rFonts w:ascii="Arial" w:hAnsi="Arial" w:cs="Arial"/>
          <w:sz w:val="18"/>
          <w:szCs w:val="18"/>
        </w:rPr>
        <w:t xml:space="preserve">, F. Ünal, A. Topeli, Toraks Derneği 8.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6(Ek1):Toraks Derneği 8. Yıllık Kongresi Bildiri Özetleri" bildiri kitapçığındaki "Endotrakeal entübasyon sonrası gelişen üst havayolu hasarı.", s:177, Antalya, Türkiye, Nisan-Mayıs 2005.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E7</w:t>
      </w:r>
      <w:r w:rsidRPr="00DA114A">
        <w:rPr>
          <w:rFonts w:ascii="Arial" w:hAnsi="Arial" w:cs="Arial"/>
          <w:b/>
          <w:sz w:val="18"/>
          <w:szCs w:val="18"/>
        </w:rPr>
        <w:t xml:space="preserve">. </w:t>
      </w:r>
      <w:r>
        <w:rPr>
          <w:rFonts w:ascii="Arial" w:hAnsi="Arial" w:cs="Arial"/>
          <w:sz w:val="18"/>
          <w:szCs w:val="18"/>
        </w:rPr>
        <w:t xml:space="preserve">M. Aybar, </w:t>
      </w:r>
      <w:r w:rsidRPr="005E79F0">
        <w:rPr>
          <w:rFonts w:ascii="Arial" w:hAnsi="Arial" w:cs="Arial"/>
          <w:b/>
          <w:sz w:val="18"/>
          <w:szCs w:val="18"/>
        </w:rPr>
        <w:t>N. D. Altıntaş</w:t>
      </w:r>
      <w:r>
        <w:rPr>
          <w:rFonts w:ascii="Arial" w:hAnsi="Arial" w:cs="Arial"/>
          <w:sz w:val="18"/>
          <w:szCs w:val="18"/>
        </w:rPr>
        <w:t xml:space="preserve">, A. Topeli İskit, 2. Ulusal </w:t>
      </w:r>
      <w:proofErr w:type="gramStart"/>
      <w:r>
        <w:rPr>
          <w:rFonts w:ascii="Arial" w:hAnsi="Arial" w:cs="Arial"/>
          <w:sz w:val="18"/>
          <w:szCs w:val="18"/>
        </w:rPr>
        <w:t>Dahili</w:t>
      </w:r>
      <w:proofErr w:type="gramEnd"/>
      <w:r>
        <w:rPr>
          <w:rFonts w:ascii="Arial" w:hAnsi="Arial" w:cs="Arial"/>
          <w:sz w:val="18"/>
          <w:szCs w:val="18"/>
        </w:rPr>
        <w:t xml:space="preserve"> ve Cerrahi Bilimler Yoğun Bakım Sempozyumu konferansı dahilinde "Dahili ve Cerrahi Bilimler Yoğun Bakım Sempozyum Kitabı" bildiri kitapçığındaki "Yüksek riskli mikroorganizmalar ile gelişen ventilatör ilişkili pnömoninin mortalite, mekanik ventilasyon süresi ve yatış sürelerine etkisi.", s:27, Ankara, Türkiye, Ekim 2005.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E8</w:t>
      </w:r>
      <w:r w:rsidRPr="00DA114A">
        <w:rPr>
          <w:rFonts w:ascii="Arial" w:hAnsi="Arial" w:cs="Arial"/>
          <w:b/>
          <w:sz w:val="18"/>
          <w:szCs w:val="18"/>
        </w:rPr>
        <w:t xml:space="preserve">. </w:t>
      </w:r>
      <w:r>
        <w:rPr>
          <w:rFonts w:ascii="Arial" w:hAnsi="Arial" w:cs="Arial"/>
          <w:sz w:val="18"/>
          <w:szCs w:val="18"/>
        </w:rPr>
        <w:t xml:space="preserve">K.H. Altıntaş, G. Boztaş, </w:t>
      </w:r>
      <w:r w:rsidRPr="005E79F0">
        <w:rPr>
          <w:rFonts w:ascii="Arial" w:hAnsi="Arial" w:cs="Arial"/>
          <w:b/>
          <w:sz w:val="18"/>
          <w:szCs w:val="18"/>
        </w:rPr>
        <w:t>D. Altıntaş</w:t>
      </w:r>
      <w:r>
        <w:rPr>
          <w:rFonts w:ascii="Arial" w:hAnsi="Arial" w:cs="Arial"/>
          <w:sz w:val="18"/>
          <w:szCs w:val="18"/>
        </w:rPr>
        <w:t xml:space="preserve">, A. Bayrak, E. Divarcı, H.E. Çöplüoğlu, M. Demirtaş, M. Cantürk, Y. Aydın, 9. Ulusal Halk Sağlığı Günleri (Çevre Sağlığı) konferansı </w:t>
      </w:r>
      <w:proofErr w:type="gramStart"/>
      <w:r>
        <w:rPr>
          <w:rFonts w:ascii="Arial" w:hAnsi="Arial" w:cs="Arial"/>
          <w:sz w:val="18"/>
          <w:szCs w:val="18"/>
        </w:rPr>
        <w:t>dahilinde</w:t>
      </w:r>
      <w:proofErr w:type="gramEnd"/>
      <w:r>
        <w:rPr>
          <w:rFonts w:ascii="Arial" w:hAnsi="Arial" w:cs="Arial"/>
          <w:sz w:val="18"/>
          <w:szCs w:val="18"/>
        </w:rPr>
        <w:t xml:space="preserve"> "9. Ulusal Halk Sağlığı Günleri (Çevre </w:t>
      </w:r>
      <w:r>
        <w:rPr>
          <w:rFonts w:ascii="Arial" w:hAnsi="Arial" w:cs="Arial"/>
          <w:sz w:val="18"/>
          <w:szCs w:val="18"/>
        </w:rPr>
        <w:lastRenderedPageBreak/>
        <w:t xml:space="preserve">Sağlığı) Bildiri Özet Kitabı" bildiri kitapçığındaki "Hacettepe Üniversitesi Erişkin Hastanesi Hemodiyaliz Ünitesinden 05-07 Ekim 2004 tarihleri arasında yararlanan KBY Hastalarının Beck depresyon envanteri ve hastane anksiyete ve depresyon ölçekleri ile değerlendirilmesi", s:412, Ankara, Türkiye, Eyül-Ekim 2005.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E9</w:t>
      </w:r>
      <w:r w:rsidRPr="00DA114A">
        <w:rPr>
          <w:rFonts w:ascii="Arial" w:hAnsi="Arial" w:cs="Arial"/>
          <w:b/>
          <w:sz w:val="18"/>
          <w:szCs w:val="18"/>
        </w:rPr>
        <w:t xml:space="preserve">. </w:t>
      </w:r>
      <w:r w:rsidRPr="005E79F0">
        <w:rPr>
          <w:rFonts w:ascii="Arial" w:hAnsi="Arial" w:cs="Arial"/>
          <w:b/>
          <w:sz w:val="18"/>
          <w:szCs w:val="18"/>
        </w:rPr>
        <w:t>N.D. Altıntaş</w:t>
      </w:r>
      <w:r>
        <w:rPr>
          <w:rFonts w:ascii="Arial" w:hAnsi="Arial" w:cs="Arial"/>
          <w:sz w:val="18"/>
          <w:szCs w:val="18"/>
        </w:rPr>
        <w:t xml:space="preserve">, M. Aybar, A. Topeli, Toraks Derneği 9. Yılık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7(Ek1):Toraks Derneği 9. Yıllık Kongresi Bildiri Özetleri" bildiri kitapçığındaki "Yoğun bakım ünitesine yatan kronik obstrüktif akciğer hastalığı olan hastalarda eşlik eden ST-elevasyonsuz miyokard enfarktüsünün mortaliteye etkisi.", s:127, Antalya, Türkiye, Nisan 2006.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E10</w:t>
      </w:r>
      <w:r w:rsidRPr="00DA114A">
        <w:rPr>
          <w:rFonts w:ascii="Arial" w:hAnsi="Arial" w:cs="Arial"/>
          <w:b/>
          <w:sz w:val="18"/>
          <w:szCs w:val="18"/>
        </w:rPr>
        <w:t xml:space="preserve">. </w:t>
      </w:r>
      <w:r>
        <w:rPr>
          <w:rFonts w:ascii="Arial" w:hAnsi="Arial" w:cs="Arial"/>
          <w:sz w:val="18"/>
          <w:szCs w:val="18"/>
        </w:rPr>
        <w:t xml:space="preserve">M. Aybar, </w:t>
      </w:r>
      <w:r w:rsidRPr="005E79F0">
        <w:rPr>
          <w:rFonts w:ascii="Arial" w:hAnsi="Arial" w:cs="Arial"/>
          <w:b/>
          <w:sz w:val="18"/>
          <w:szCs w:val="18"/>
        </w:rPr>
        <w:t>N.D. Altıntaş</w:t>
      </w:r>
      <w:r>
        <w:rPr>
          <w:rFonts w:ascii="Arial" w:hAnsi="Arial" w:cs="Arial"/>
          <w:sz w:val="18"/>
          <w:szCs w:val="18"/>
        </w:rPr>
        <w:t xml:space="preserve">, A. Topeli, Toraks Derneği 9.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7(Ek1):Toraks Derneği 9. Yıllık Kongresi Bildiri Özetleri" bildiri kitapçığındaki "Kardiyojenik ve non-kardiyojenik pulmoner ödem ayırıcı tanısında beyin natriüretik peptid (BNP) ve pro-BNP'nin rolü", s:51, Antalya, İstanbul, Nisan 2006.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E11</w:t>
      </w:r>
      <w:r w:rsidRPr="00DA114A">
        <w:rPr>
          <w:rFonts w:ascii="Arial" w:hAnsi="Arial" w:cs="Arial"/>
          <w:b/>
          <w:sz w:val="18"/>
          <w:szCs w:val="18"/>
        </w:rPr>
        <w:t>.</w:t>
      </w:r>
      <w:r>
        <w:rPr>
          <w:rFonts w:ascii="Arial" w:hAnsi="Arial" w:cs="Arial"/>
          <w:sz w:val="18"/>
          <w:szCs w:val="18"/>
        </w:rPr>
        <w:t xml:space="preserve"> M. Aybar, </w:t>
      </w:r>
      <w:r w:rsidRPr="005E79F0">
        <w:rPr>
          <w:rFonts w:ascii="Arial" w:hAnsi="Arial" w:cs="Arial"/>
          <w:b/>
          <w:sz w:val="18"/>
          <w:szCs w:val="18"/>
        </w:rPr>
        <w:t>N.D. Altıntaş</w:t>
      </w:r>
      <w:r>
        <w:rPr>
          <w:rFonts w:ascii="Arial" w:hAnsi="Arial" w:cs="Arial"/>
          <w:sz w:val="18"/>
          <w:szCs w:val="18"/>
        </w:rPr>
        <w:t xml:space="preserve">, A. Topeli, Toraks Derneği 9. Yıllık Kongresi konferansı </w:t>
      </w:r>
      <w:proofErr w:type="gramStart"/>
      <w:r>
        <w:rPr>
          <w:rFonts w:ascii="Arial" w:hAnsi="Arial" w:cs="Arial"/>
          <w:sz w:val="18"/>
          <w:szCs w:val="18"/>
        </w:rPr>
        <w:t>dahilinde</w:t>
      </w:r>
      <w:proofErr w:type="gramEnd"/>
      <w:r>
        <w:rPr>
          <w:rFonts w:ascii="Arial" w:hAnsi="Arial" w:cs="Arial"/>
          <w:sz w:val="18"/>
          <w:szCs w:val="18"/>
        </w:rPr>
        <w:t xml:space="preserve"> "Toraks Dergisi 7(Ek1):Toraks Derneği 9. Yıllık Kongresi Bildiri Özetleri" bildiri kitapçığındaki "Yoğun bakım ünitesine gastrointestinal sistem kanaması tanısı ile yatan hastalar ile YBÜ'de stres ülsere bağlı GIS kanaması geçiren hastaların karşılaştırılması.", s:28, Antalya, Türkiye, Nisan 2006.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E12</w:t>
      </w:r>
      <w:r w:rsidRPr="00DA114A">
        <w:rPr>
          <w:rFonts w:ascii="Arial" w:hAnsi="Arial" w:cs="Arial"/>
          <w:b/>
          <w:sz w:val="18"/>
          <w:szCs w:val="18"/>
        </w:rPr>
        <w:t>.</w:t>
      </w:r>
      <w:r>
        <w:rPr>
          <w:rFonts w:ascii="Arial" w:hAnsi="Arial" w:cs="Arial"/>
          <w:sz w:val="18"/>
          <w:szCs w:val="18"/>
        </w:rPr>
        <w:t xml:space="preserve"> Ç. Özkan, </w:t>
      </w:r>
      <w:r w:rsidRPr="005E79F0">
        <w:rPr>
          <w:rFonts w:ascii="Arial" w:hAnsi="Arial" w:cs="Arial"/>
          <w:b/>
          <w:sz w:val="18"/>
          <w:szCs w:val="18"/>
        </w:rPr>
        <w:t>N. D. Altıntaş</w:t>
      </w:r>
      <w:r>
        <w:rPr>
          <w:rFonts w:ascii="Arial" w:hAnsi="Arial" w:cs="Arial"/>
          <w:sz w:val="18"/>
          <w:szCs w:val="18"/>
        </w:rPr>
        <w:t>, A. Topeli, 3. Ulusal Dahili ve Cerrahi Bilimler Yoğun Bakım Kongresi konferansı dahilinde "3. Ulusal Dahili ve Cerrahi Bilimler Yoğun Bakım Kongresi Kurs ve Kongre Kitabı" bildiri kitapçığındaki "Diyabet varlığı septik hastalarda prognozu etkiler mi?", s:</w:t>
      </w:r>
      <w:proofErr w:type="gramStart"/>
      <w:r>
        <w:rPr>
          <w:rFonts w:ascii="Arial" w:hAnsi="Arial" w:cs="Arial"/>
          <w:sz w:val="18"/>
          <w:szCs w:val="18"/>
        </w:rPr>
        <w:t>92 , Ankara</w:t>
      </w:r>
      <w:proofErr w:type="gramEnd"/>
      <w:r>
        <w:rPr>
          <w:rFonts w:ascii="Arial" w:hAnsi="Arial" w:cs="Arial"/>
          <w:sz w:val="18"/>
          <w:szCs w:val="18"/>
        </w:rPr>
        <w:t xml:space="preserve">, Türkiye, Kasım 2006.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E13</w:t>
      </w:r>
      <w:r w:rsidRPr="00DA114A">
        <w:rPr>
          <w:rFonts w:ascii="Arial" w:hAnsi="Arial" w:cs="Arial"/>
          <w:b/>
          <w:sz w:val="18"/>
          <w:szCs w:val="18"/>
        </w:rPr>
        <w:t>.</w:t>
      </w:r>
      <w:r>
        <w:rPr>
          <w:rFonts w:ascii="Arial" w:hAnsi="Arial" w:cs="Arial"/>
          <w:sz w:val="18"/>
          <w:szCs w:val="18"/>
        </w:rPr>
        <w:t xml:space="preserve"> K. Ağbaht, </w:t>
      </w:r>
      <w:r w:rsidRPr="005E79F0">
        <w:rPr>
          <w:rFonts w:ascii="Arial" w:hAnsi="Arial" w:cs="Arial"/>
          <w:b/>
          <w:sz w:val="18"/>
          <w:szCs w:val="18"/>
        </w:rPr>
        <w:t>N. D. Altıntaş,</w:t>
      </w:r>
      <w:r>
        <w:rPr>
          <w:rFonts w:ascii="Arial" w:hAnsi="Arial" w:cs="Arial"/>
          <w:sz w:val="18"/>
          <w:szCs w:val="18"/>
        </w:rPr>
        <w:t xml:space="preserve"> A. Topeli, Ö. Gököz, O. Özcebe, 3. Ulusal </w:t>
      </w:r>
      <w:proofErr w:type="gramStart"/>
      <w:r>
        <w:rPr>
          <w:rFonts w:ascii="Arial" w:hAnsi="Arial" w:cs="Arial"/>
          <w:sz w:val="18"/>
          <w:szCs w:val="18"/>
        </w:rPr>
        <w:t>Dahili</w:t>
      </w:r>
      <w:proofErr w:type="gramEnd"/>
      <w:r>
        <w:rPr>
          <w:rFonts w:ascii="Arial" w:hAnsi="Arial" w:cs="Arial"/>
          <w:sz w:val="18"/>
          <w:szCs w:val="18"/>
        </w:rPr>
        <w:t xml:space="preserve"> ve Cerrahi Bilimler Yoğun Bakım Kongresi konferansı dahilinde "3. Ulusal Dahili ve Cerrahi Bilimler Yoğun Bakım Kongresi Kurs ve Kongre Kitabı" bildiri kitapçığındaki "İmmünkompetan hastalarda transfüzyona ikincil graft versus host hastalığı", s:79, Ankara, Türkiye, Kasım 2006.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E14</w:t>
      </w:r>
      <w:r w:rsidRPr="00DA114A">
        <w:rPr>
          <w:rFonts w:ascii="Arial" w:hAnsi="Arial" w:cs="Arial"/>
          <w:b/>
          <w:sz w:val="18"/>
          <w:szCs w:val="18"/>
        </w:rPr>
        <w:t xml:space="preserve">. </w:t>
      </w:r>
      <w:r w:rsidRPr="005E79F0">
        <w:rPr>
          <w:rFonts w:ascii="Arial" w:hAnsi="Arial" w:cs="Arial"/>
          <w:b/>
          <w:sz w:val="18"/>
          <w:szCs w:val="18"/>
        </w:rPr>
        <w:t>N.D. Altıntaş</w:t>
      </w:r>
      <w:r>
        <w:rPr>
          <w:rFonts w:ascii="Arial" w:hAnsi="Arial" w:cs="Arial"/>
          <w:sz w:val="18"/>
          <w:szCs w:val="18"/>
        </w:rPr>
        <w:t xml:space="preserve">, C. Demircan, M. Aybar Türkoğlu, B. Ergan Arsava, A. Topeli, 9. Ulusal İç Hastalıkları Kongresi konferansı </w:t>
      </w:r>
      <w:proofErr w:type="gramStart"/>
      <w:r>
        <w:rPr>
          <w:rFonts w:ascii="Arial" w:hAnsi="Arial" w:cs="Arial"/>
          <w:sz w:val="18"/>
          <w:szCs w:val="18"/>
        </w:rPr>
        <w:t>dahilinde</w:t>
      </w:r>
      <w:proofErr w:type="gramEnd"/>
      <w:r>
        <w:rPr>
          <w:rFonts w:ascii="Arial" w:hAnsi="Arial" w:cs="Arial"/>
          <w:sz w:val="18"/>
          <w:szCs w:val="18"/>
        </w:rPr>
        <w:t xml:space="preserve"> "9. Ulusal İç Hastalıkları Kongresi Kongre Kitabı" bildiri kitapçığındaki "Hacettepe Hastanesi İç Hastalıkları Yoğun Bakım Ünitesi hasta profili.", s:241, Antalya, Türkiye, Eylül 2007.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E15</w:t>
      </w:r>
      <w:r w:rsidRPr="00DA114A">
        <w:rPr>
          <w:rFonts w:ascii="Arial" w:hAnsi="Arial" w:cs="Arial"/>
          <w:b/>
          <w:sz w:val="18"/>
          <w:szCs w:val="18"/>
        </w:rPr>
        <w:t>.</w:t>
      </w:r>
      <w:r>
        <w:rPr>
          <w:rFonts w:ascii="Arial" w:hAnsi="Arial" w:cs="Arial"/>
          <w:sz w:val="18"/>
          <w:szCs w:val="18"/>
        </w:rPr>
        <w:t xml:space="preserve"> B. Ergan Arsava, </w:t>
      </w:r>
      <w:r w:rsidRPr="005E79F0">
        <w:rPr>
          <w:rFonts w:ascii="Arial" w:hAnsi="Arial" w:cs="Arial"/>
          <w:b/>
          <w:sz w:val="18"/>
          <w:szCs w:val="18"/>
        </w:rPr>
        <w:t>N.D. Altıntaş,</w:t>
      </w:r>
      <w:r>
        <w:rPr>
          <w:rFonts w:ascii="Arial" w:hAnsi="Arial" w:cs="Arial"/>
          <w:sz w:val="18"/>
          <w:szCs w:val="18"/>
        </w:rPr>
        <w:t xml:space="preserve"> A. Topeli, 4. Ulusal Dahili ve Cerrahi Bilimler Yoğun Bakım Kongresi konferansı dahilinde "4. Ulusal Dahili ve Cerrahi Bilimler Yoğun Bakım Kongresi Kurs ve Kongre Kitabı" bildiri kitapçığındaki "Yoğun bakım ünitesinde çalışan asistanların başlangıç ve bitiş aylarında hasta mortalite ve gözlenen </w:t>
      </w:r>
      <w:proofErr w:type="gramStart"/>
      <w:r>
        <w:rPr>
          <w:rFonts w:ascii="Arial" w:hAnsi="Arial" w:cs="Arial"/>
          <w:sz w:val="18"/>
          <w:szCs w:val="18"/>
        </w:rPr>
        <w:t>komplikasyon</w:t>
      </w:r>
      <w:proofErr w:type="gramEnd"/>
      <w:r>
        <w:rPr>
          <w:rFonts w:ascii="Arial" w:hAnsi="Arial" w:cs="Arial"/>
          <w:sz w:val="18"/>
          <w:szCs w:val="18"/>
        </w:rPr>
        <w:t xml:space="preserve"> oranlarının karşılaştırılması.", s:379, Ankara, Türkiye, Ekim-Kasım2007.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E16</w:t>
      </w:r>
      <w:r w:rsidRPr="00DA114A">
        <w:rPr>
          <w:rFonts w:ascii="Arial" w:hAnsi="Arial" w:cs="Arial"/>
          <w:b/>
          <w:sz w:val="18"/>
          <w:szCs w:val="18"/>
        </w:rPr>
        <w:t>.</w:t>
      </w:r>
      <w:r>
        <w:rPr>
          <w:rFonts w:ascii="Arial" w:hAnsi="Arial" w:cs="Arial"/>
          <w:sz w:val="18"/>
          <w:szCs w:val="18"/>
        </w:rPr>
        <w:t xml:space="preserve"> </w:t>
      </w:r>
      <w:r>
        <w:rPr>
          <w:rFonts w:ascii="Arial" w:hAnsi="Arial" w:cs="Arial"/>
          <w:b/>
          <w:sz w:val="18"/>
          <w:szCs w:val="18"/>
        </w:rPr>
        <w:t>N</w:t>
      </w:r>
      <w:r w:rsidRPr="005E79F0">
        <w:rPr>
          <w:rFonts w:ascii="Arial" w:hAnsi="Arial" w:cs="Arial"/>
          <w:b/>
          <w:sz w:val="18"/>
          <w:szCs w:val="18"/>
        </w:rPr>
        <w:t>.D. Altıntaş,</w:t>
      </w:r>
      <w:r>
        <w:rPr>
          <w:rFonts w:ascii="Arial" w:hAnsi="Arial" w:cs="Arial"/>
          <w:sz w:val="18"/>
          <w:szCs w:val="18"/>
        </w:rPr>
        <w:t xml:space="preserve"> C. Demircan, B.E. Arsava, A. Topeli, 4. Ulusal Dahili ve Cerrahi Bilimler Yoğun Bakım Kongresi konferansı dahilinde "4. Ulusal Dahili ve Cerrahi Bilimler Yoğun Bakım Kongresi Kurs ve Kongre Kitabı" bildiri kitapçığındaki "Septik şoklu hastalarda erken hedefe yönelik tedavinin yoğun bakım üntesinde başlatılmasının sonuca etkisi.", s:</w:t>
      </w:r>
      <w:proofErr w:type="gramStart"/>
      <w:r>
        <w:rPr>
          <w:rFonts w:ascii="Arial" w:hAnsi="Arial" w:cs="Arial"/>
          <w:sz w:val="18"/>
          <w:szCs w:val="18"/>
        </w:rPr>
        <w:t>399 , Ankara</w:t>
      </w:r>
      <w:proofErr w:type="gramEnd"/>
      <w:r>
        <w:rPr>
          <w:rFonts w:ascii="Arial" w:hAnsi="Arial" w:cs="Arial"/>
          <w:sz w:val="18"/>
          <w:szCs w:val="18"/>
        </w:rPr>
        <w:t xml:space="preserve">, Türkiye, Ekim-Kasım 2007.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E17</w:t>
      </w:r>
      <w:r w:rsidRPr="00DA114A">
        <w:rPr>
          <w:rFonts w:ascii="Arial" w:hAnsi="Arial" w:cs="Arial"/>
          <w:b/>
          <w:sz w:val="18"/>
          <w:szCs w:val="18"/>
        </w:rPr>
        <w:t>.</w:t>
      </w:r>
      <w:r>
        <w:rPr>
          <w:rFonts w:ascii="Arial" w:hAnsi="Arial" w:cs="Arial"/>
          <w:sz w:val="18"/>
          <w:szCs w:val="18"/>
        </w:rPr>
        <w:t xml:space="preserve"> G. Arık, Ü. Tapan, </w:t>
      </w:r>
      <w:r w:rsidRPr="005E79F0">
        <w:rPr>
          <w:rFonts w:ascii="Arial" w:hAnsi="Arial" w:cs="Arial"/>
          <w:b/>
          <w:sz w:val="18"/>
          <w:szCs w:val="18"/>
        </w:rPr>
        <w:t>N.D. Altıntaş,</w:t>
      </w:r>
      <w:r>
        <w:rPr>
          <w:rFonts w:ascii="Arial" w:hAnsi="Arial" w:cs="Arial"/>
          <w:sz w:val="18"/>
          <w:szCs w:val="18"/>
        </w:rPr>
        <w:t xml:space="preserve"> A. Topeli, 4. Ulusal Dahili ve Cerrahi Bilimler Yoğun Bakım Kongresi konferansı dahilinde "4. Ulusal Dahili ve Cerrahi Bilimler Yoğun Bakım Kongresi Kurs ve Kongre Kitabı" bildiri kitapçığındaki "Yoğun bakım ünitesinde nadir bir ateş nedeni: Parkinson hastasında malign sendrom.", s:</w:t>
      </w:r>
      <w:proofErr w:type="gramStart"/>
      <w:r>
        <w:rPr>
          <w:rFonts w:ascii="Arial" w:hAnsi="Arial" w:cs="Arial"/>
          <w:sz w:val="18"/>
          <w:szCs w:val="18"/>
        </w:rPr>
        <w:t>406 , Ankara</w:t>
      </w:r>
      <w:proofErr w:type="gramEnd"/>
      <w:r>
        <w:rPr>
          <w:rFonts w:ascii="Arial" w:hAnsi="Arial" w:cs="Arial"/>
          <w:sz w:val="18"/>
          <w:szCs w:val="18"/>
        </w:rPr>
        <w:t xml:space="preserve">, Türkiye, Ekim-Kasım2007.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lastRenderedPageBreak/>
        <w:t>E18</w:t>
      </w:r>
      <w:r w:rsidRPr="00DA114A">
        <w:rPr>
          <w:rFonts w:ascii="Arial" w:hAnsi="Arial" w:cs="Arial"/>
          <w:b/>
          <w:sz w:val="18"/>
          <w:szCs w:val="18"/>
        </w:rPr>
        <w:t>.</w:t>
      </w:r>
      <w:r>
        <w:rPr>
          <w:rFonts w:ascii="Arial" w:hAnsi="Arial" w:cs="Arial"/>
          <w:sz w:val="18"/>
          <w:szCs w:val="18"/>
        </w:rPr>
        <w:t xml:space="preserve"> </w:t>
      </w:r>
      <w:r w:rsidRPr="005E79F0">
        <w:rPr>
          <w:rFonts w:ascii="Arial" w:hAnsi="Arial" w:cs="Arial"/>
          <w:b/>
          <w:sz w:val="18"/>
          <w:szCs w:val="18"/>
        </w:rPr>
        <w:t>N.D. Altıntaş,</w:t>
      </w:r>
      <w:r>
        <w:rPr>
          <w:rFonts w:ascii="Arial" w:hAnsi="Arial" w:cs="Arial"/>
          <w:sz w:val="18"/>
          <w:szCs w:val="18"/>
        </w:rPr>
        <w:t xml:space="preserve"> P. Atilla, A.B. İskit, A. Topeli, 4. Ulusal </w:t>
      </w:r>
      <w:proofErr w:type="gramStart"/>
      <w:r>
        <w:rPr>
          <w:rFonts w:ascii="Arial" w:hAnsi="Arial" w:cs="Arial"/>
          <w:sz w:val="18"/>
          <w:szCs w:val="18"/>
        </w:rPr>
        <w:t>Dahili</w:t>
      </w:r>
      <w:proofErr w:type="gramEnd"/>
      <w:r>
        <w:rPr>
          <w:rFonts w:ascii="Arial" w:hAnsi="Arial" w:cs="Arial"/>
          <w:sz w:val="18"/>
          <w:szCs w:val="18"/>
        </w:rPr>
        <w:t xml:space="preserve"> ve Cerrahi Bilimler Yoğun Bakım Kongresi konferansı dahilinde "4. Ulusal Dahili ve Cerrahi Bilimler Yoğun Bakım Kongresi Kurs ve Kongre Kitabı" bildiri kitapçığındaki "Uzun süreli HMG-CoA redüktaz inhibitörü simvastatin kullanımının farelerde oleik asit ve endotoksin ile oluşturulmuş akut akciğer hasarına etkisi.", s:408, Ankara, Türkiye, Ekim-Kasım 2007.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E19</w:t>
      </w:r>
      <w:r w:rsidRPr="005E79F0">
        <w:rPr>
          <w:rFonts w:ascii="Arial" w:hAnsi="Arial" w:cs="Arial"/>
          <w:b/>
          <w:sz w:val="18"/>
          <w:szCs w:val="18"/>
        </w:rPr>
        <w:t>. N. D. Altıntaş</w:t>
      </w:r>
      <w:r>
        <w:rPr>
          <w:rFonts w:ascii="Arial" w:hAnsi="Arial" w:cs="Arial"/>
          <w:sz w:val="18"/>
          <w:szCs w:val="18"/>
        </w:rPr>
        <w:t>, B.E. Arsava, A. Topeli, Türk Toraks Derneği 11. Yıllık Kongresi konferansı dahilinde "Türk Toraks Derneği 11. Yıllık Kongresi Bildiri Özetleri CD'si" bildiri kitapçığındaki "Hacettepe Üniversitesi iç hastalıkları yoğun bakım ünitesinde non-invaziv mekanik ventilasyon uygulanan hastalar ve sonuçları.", TP-</w:t>
      </w:r>
      <w:proofErr w:type="gramStart"/>
      <w:r>
        <w:rPr>
          <w:rFonts w:ascii="Arial" w:hAnsi="Arial" w:cs="Arial"/>
          <w:sz w:val="18"/>
          <w:szCs w:val="18"/>
        </w:rPr>
        <w:t>207 , Antalya</w:t>
      </w:r>
      <w:proofErr w:type="gramEnd"/>
      <w:r>
        <w:rPr>
          <w:rFonts w:ascii="Arial" w:hAnsi="Arial" w:cs="Arial"/>
          <w:sz w:val="18"/>
          <w:szCs w:val="18"/>
        </w:rPr>
        <w:t xml:space="preserve">, Türkiye, Nisan 2008.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E20</w:t>
      </w:r>
      <w:r w:rsidRPr="00DA114A">
        <w:rPr>
          <w:rFonts w:ascii="Arial" w:hAnsi="Arial" w:cs="Arial"/>
          <w:b/>
          <w:sz w:val="18"/>
          <w:szCs w:val="18"/>
        </w:rPr>
        <w:t xml:space="preserve">. </w:t>
      </w:r>
      <w:r>
        <w:rPr>
          <w:rFonts w:ascii="Arial" w:hAnsi="Arial" w:cs="Arial"/>
          <w:sz w:val="18"/>
          <w:szCs w:val="18"/>
        </w:rPr>
        <w:t xml:space="preserve">B. Ergan Arsava, </w:t>
      </w:r>
      <w:r w:rsidRPr="005E79F0">
        <w:rPr>
          <w:rFonts w:ascii="Arial" w:hAnsi="Arial" w:cs="Arial"/>
          <w:b/>
          <w:sz w:val="18"/>
          <w:szCs w:val="18"/>
        </w:rPr>
        <w:t>N. D. Altıntaş,</w:t>
      </w:r>
      <w:r>
        <w:rPr>
          <w:rFonts w:ascii="Arial" w:hAnsi="Arial" w:cs="Arial"/>
          <w:sz w:val="18"/>
          <w:szCs w:val="18"/>
        </w:rPr>
        <w:t xml:space="preserve"> A. Topeli, Türk Toraks Derneği 11. Yıllık Kongresi konferansı </w:t>
      </w:r>
      <w:proofErr w:type="gramStart"/>
      <w:r>
        <w:rPr>
          <w:rFonts w:ascii="Arial" w:hAnsi="Arial" w:cs="Arial"/>
          <w:sz w:val="18"/>
          <w:szCs w:val="18"/>
        </w:rPr>
        <w:t>dahilinde</w:t>
      </w:r>
      <w:proofErr w:type="gramEnd"/>
      <w:r>
        <w:rPr>
          <w:rFonts w:ascii="Arial" w:hAnsi="Arial" w:cs="Arial"/>
          <w:sz w:val="18"/>
          <w:szCs w:val="18"/>
        </w:rPr>
        <w:t xml:space="preserve"> "Türk Toraks Derneği 11. Yıllık Kongresi Bildiri Özetleri CD'si" bildiri kitapçığındaki "Trakeostomi komplikasyonu olarak pnömotoraks, pnömomediastinum, pnömoperitonyum ve pnömoretroperitonyum birlikteliği.", PS-282, Antalya, Türkiye, Nisan 2008.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E21</w:t>
      </w:r>
      <w:r w:rsidRPr="00DA114A">
        <w:rPr>
          <w:rFonts w:ascii="Arial" w:hAnsi="Arial" w:cs="Arial"/>
          <w:b/>
          <w:sz w:val="18"/>
          <w:szCs w:val="18"/>
        </w:rPr>
        <w:t xml:space="preserve">. </w:t>
      </w:r>
      <w:r>
        <w:rPr>
          <w:rFonts w:ascii="Arial" w:hAnsi="Arial" w:cs="Arial"/>
          <w:sz w:val="18"/>
          <w:szCs w:val="18"/>
        </w:rPr>
        <w:t xml:space="preserve">S İzdes, </w:t>
      </w:r>
      <w:r w:rsidRPr="005E79F0">
        <w:rPr>
          <w:rFonts w:ascii="Arial" w:hAnsi="Arial" w:cs="Arial"/>
          <w:b/>
          <w:sz w:val="18"/>
          <w:szCs w:val="18"/>
        </w:rPr>
        <w:t>N.D. Altıntaş</w:t>
      </w:r>
      <w:r>
        <w:rPr>
          <w:rFonts w:ascii="Arial" w:hAnsi="Arial" w:cs="Arial"/>
          <w:sz w:val="18"/>
          <w:szCs w:val="18"/>
        </w:rPr>
        <w:t xml:space="preserve">, A. Eldem, H. Ceyhan, O. Kanbak, 15. Ulusal Yoğun Bakım Kongresi konferansı </w:t>
      </w:r>
      <w:proofErr w:type="gramStart"/>
      <w:r>
        <w:rPr>
          <w:rFonts w:ascii="Arial" w:hAnsi="Arial" w:cs="Arial"/>
          <w:sz w:val="18"/>
          <w:szCs w:val="18"/>
        </w:rPr>
        <w:t>dahilinde</w:t>
      </w:r>
      <w:proofErr w:type="gramEnd"/>
      <w:r>
        <w:rPr>
          <w:rFonts w:ascii="Arial" w:hAnsi="Arial" w:cs="Arial"/>
          <w:sz w:val="18"/>
          <w:szCs w:val="18"/>
        </w:rPr>
        <w:t xml:space="preserve"> "15. Ulusal Yoğun Bakım Kongresi Kongre Bildiri Özetleri" bildiri kitapçığındaki "H1N1'e bağlı ciddi akut solunum sıkıntısı sendromu gelişen gebenin tedavisinde IgM'den zengin intravenöz poliklonal immünglobulinin yeri.", s:44, İzmir, Türkiye, Mayıs 2010.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E22</w:t>
      </w:r>
      <w:r w:rsidRPr="00DA114A">
        <w:rPr>
          <w:rFonts w:ascii="Arial" w:hAnsi="Arial" w:cs="Arial"/>
          <w:b/>
          <w:sz w:val="18"/>
          <w:szCs w:val="18"/>
        </w:rPr>
        <w:t xml:space="preserve">. </w:t>
      </w:r>
      <w:r>
        <w:rPr>
          <w:rFonts w:ascii="Arial" w:hAnsi="Arial" w:cs="Arial"/>
          <w:sz w:val="18"/>
          <w:szCs w:val="18"/>
        </w:rPr>
        <w:t xml:space="preserve">S. İzdes, </w:t>
      </w:r>
      <w:r w:rsidRPr="005E79F0">
        <w:rPr>
          <w:rFonts w:ascii="Arial" w:hAnsi="Arial" w:cs="Arial"/>
          <w:b/>
          <w:sz w:val="18"/>
          <w:szCs w:val="18"/>
        </w:rPr>
        <w:t>N.D. Altıntaş,</w:t>
      </w:r>
      <w:r>
        <w:rPr>
          <w:rFonts w:ascii="Arial" w:hAnsi="Arial" w:cs="Arial"/>
          <w:sz w:val="18"/>
          <w:szCs w:val="18"/>
        </w:rPr>
        <w:t xml:space="preserve"> G. Karaaslan, R. Uygun, A. But, 15. Ulusal Yoğun Bakım Kongresi konferansı </w:t>
      </w:r>
      <w:proofErr w:type="gramStart"/>
      <w:r>
        <w:rPr>
          <w:rFonts w:ascii="Arial" w:hAnsi="Arial" w:cs="Arial"/>
          <w:sz w:val="18"/>
          <w:szCs w:val="18"/>
        </w:rPr>
        <w:t>dahilinde</w:t>
      </w:r>
      <w:proofErr w:type="gramEnd"/>
      <w:r>
        <w:rPr>
          <w:rFonts w:ascii="Arial" w:hAnsi="Arial" w:cs="Arial"/>
          <w:sz w:val="18"/>
          <w:szCs w:val="18"/>
        </w:rPr>
        <w:t xml:space="preserve"> "15. Ulusal Yoğun Bakım Kongresi Kongre Bildiri Özetleri" bildiri kitapçığındaki "Akut miyokard infarktüsünü taklit eden akut miyoperikardit olgusu.", s:189, İzmir, Ankara, Mayıs 2010.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sidRPr="00DA114A">
        <w:rPr>
          <w:rFonts w:ascii="Arial" w:hAnsi="Arial" w:cs="Arial"/>
          <w:b/>
          <w:sz w:val="18"/>
          <w:szCs w:val="18"/>
        </w:rPr>
        <w:t>E</w:t>
      </w:r>
      <w:r>
        <w:rPr>
          <w:rFonts w:ascii="Arial" w:hAnsi="Arial" w:cs="Arial"/>
          <w:b/>
          <w:sz w:val="18"/>
          <w:szCs w:val="18"/>
        </w:rPr>
        <w:t>23</w:t>
      </w:r>
      <w:r w:rsidRPr="00DA114A">
        <w:rPr>
          <w:rFonts w:ascii="Arial" w:hAnsi="Arial" w:cs="Arial"/>
          <w:b/>
          <w:sz w:val="18"/>
          <w:szCs w:val="18"/>
        </w:rPr>
        <w:t xml:space="preserve">. </w:t>
      </w:r>
      <w:r>
        <w:rPr>
          <w:rFonts w:ascii="Arial" w:hAnsi="Arial" w:cs="Arial"/>
          <w:sz w:val="18"/>
          <w:szCs w:val="18"/>
        </w:rPr>
        <w:t>S. İzdeş</w:t>
      </w:r>
      <w:r w:rsidRPr="005E79F0">
        <w:rPr>
          <w:rFonts w:ascii="Arial" w:hAnsi="Arial" w:cs="Arial"/>
          <w:b/>
          <w:sz w:val="18"/>
          <w:szCs w:val="18"/>
        </w:rPr>
        <w:t>, N.D. Altıntaş</w:t>
      </w:r>
      <w:r>
        <w:rPr>
          <w:rFonts w:ascii="Arial" w:hAnsi="Arial" w:cs="Arial"/>
          <w:sz w:val="18"/>
          <w:szCs w:val="18"/>
        </w:rPr>
        <w:t xml:space="preserve">, A. Lafçı, S. Çolak, A. But, 7. Ulusal </w:t>
      </w:r>
      <w:proofErr w:type="gramStart"/>
      <w:r>
        <w:rPr>
          <w:rFonts w:ascii="Arial" w:hAnsi="Arial" w:cs="Arial"/>
          <w:sz w:val="18"/>
          <w:szCs w:val="18"/>
        </w:rPr>
        <w:t>Dahili</w:t>
      </w:r>
      <w:proofErr w:type="gramEnd"/>
      <w:r>
        <w:rPr>
          <w:rFonts w:ascii="Arial" w:hAnsi="Arial" w:cs="Arial"/>
          <w:sz w:val="18"/>
          <w:szCs w:val="18"/>
        </w:rPr>
        <w:t xml:space="preserve"> ve Cerrahi Bilimler Yoğun Bakım Kongresi konferansı dahilinde "7. Ulusal Dahili ve Cerrahi Bilimler Yoğun Bakım Kongresi Kurs ve Kongre Kitabı" bildiri kitapçığındaki "Yoğun bakım hastalarının yatış sürelerine göre değerlendirilmesi.", s:17, Ankara, Türkiye, Eylül- Ekim 2010.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E24</w:t>
      </w:r>
      <w:r w:rsidRPr="00DA114A">
        <w:rPr>
          <w:rFonts w:ascii="Arial" w:hAnsi="Arial" w:cs="Arial"/>
          <w:b/>
          <w:sz w:val="18"/>
          <w:szCs w:val="18"/>
        </w:rPr>
        <w:t xml:space="preserve">. </w:t>
      </w:r>
      <w:r w:rsidRPr="005E79F0">
        <w:rPr>
          <w:rFonts w:ascii="Arial" w:hAnsi="Arial" w:cs="Arial"/>
          <w:b/>
          <w:sz w:val="18"/>
          <w:szCs w:val="18"/>
        </w:rPr>
        <w:t>N.D. Altıntaş,</w:t>
      </w:r>
      <w:r>
        <w:rPr>
          <w:rFonts w:ascii="Arial" w:hAnsi="Arial" w:cs="Arial"/>
          <w:sz w:val="18"/>
          <w:szCs w:val="18"/>
        </w:rPr>
        <w:t xml:space="preserve"> S. İzdeş, P. Şen, H. Öcal, A. But, 7. Ulusal Dahili ve Cerrahi Bilimler Yoğun Bakım Kongresi konferansı dahilinde "7. Ulusal Dahili ve Cerrahi Bilimler Yoğun Bakım Kongresi Kurs ve Kongre Kitabı" bildiri kitapçığındaki "Karma yoğun bakımda yatan cerrahi ve dahili hastaların </w:t>
      </w:r>
      <w:proofErr w:type="gramStart"/>
      <w:r>
        <w:rPr>
          <w:rFonts w:ascii="Arial" w:hAnsi="Arial" w:cs="Arial"/>
          <w:sz w:val="18"/>
          <w:szCs w:val="18"/>
        </w:rPr>
        <w:t>retrospektif</w:t>
      </w:r>
      <w:proofErr w:type="gramEnd"/>
      <w:r>
        <w:rPr>
          <w:rFonts w:ascii="Arial" w:hAnsi="Arial" w:cs="Arial"/>
          <w:sz w:val="18"/>
          <w:szCs w:val="18"/>
        </w:rPr>
        <w:t xml:space="preserve"> olarak değerlendirilmesi.", s: 17, Ankara, Türkiye, Eylül-Ekim 2010.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E25</w:t>
      </w:r>
      <w:r w:rsidRPr="00DA114A">
        <w:rPr>
          <w:rFonts w:ascii="Arial" w:hAnsi="Arial" w:cs="Arial"/>
          <w:b/>
          <w:sz w:val="18"/>
          <w:szCs w:val="18"/>
        </w:rPr>
        <w:t xml:space="preserve">. </w:t>
      </w:r>
      <w:r>
        <w:rPr>
          <w:rFonts w:ascii="Arial" w:hAnsi="Arial" w:cs="Arial"/>
          <w:sz w:val="18"/>
          <w:szCs w:val="18"/>
        </w:rPr>
        <w:t xml:space="preserve">S.G. Öcal, M. Türkoğlu, </w:t>
      </w:r>
      <w:r w:rsidRPr="005E79F0">
        <w:rPr>
          <w:rFonts w:ascii="Arial" w:hAnsi="Arial" w:cs="Arial"/>
          <w:b/>
          <w:sz w:val="18"/>
          <w:szCs w:val="18"/>
        </w:rPr>
        <w:t>N.D. Altıntaş,</w:t>
      </w:r>
      <w:r>
        <w:rPr>
          <w:rFonts w:ascii="Arial" w:hAnsi="Arial" w:cs="Arial"/>
          <w:sz w:val="18"/>
          <w:szCs w:val="18"/>
        </w:rPr>
        <w:t xml:space="preserve"> B. Ergan Arsava, E. Ortaç Ersoy, A. Topeli İskit, 7. Ulusal </w:t>
      </w:r>
      <w:proofErr w:type="gramStart"/>
      <w:r>
        <w:rPr>
          <w:rFonts w:ascii="Arial" w:hAnsi="Arial" w:cs="Arial"/>
          <w:sz w:val="18"/>
          <w:szCs w:val="18"/>
        </w:rPr>
        <w:t>Dahili</w:t>
      </w:r>
      <w:proofErr w:type="gramEnd"/>
      <w:r>
        <w:rPr>
          <w:rFonts w:ascii="Arial" w:hAnsi="Arial" w:cs="Arial"/>
          <w:sz w:val="18"/>
          <w:szCs w:val="18"/>
        </w:rPr>
        <w:t xml:space="preserve"> ve Cerrahi Bilimler Yoğun Bakım Kongresi konferansı dahilinde "7. Ulusal Dahili ve Cerrahi Bilimler Yoğun Bakım Kongresi Kurs ve Kongre Kitabı" bildiri kitapçığındaki "Bir yoğun bakım ünitesinde yıllar içinde gözlenen ve beklenen ölüm oranlarında değişim.", s:8, Ankara, Türkiye, Eylül-Ekim 2010.</w:t>
      </w:r>
    </w:p>
    <w:p w:rsidR="009F308C" w:rsidRPr="00EE6EBB" w:rsidRDefault="009F308C" w:rsidP="009F308C">
      <w:pPr>
        <w:shd w:val="clear" w:color="auto" w:fill="FFFFFF"/>
        <w:spacing w:before="240" w:after="100" w:afterAutospacing="1" w:line="360" w:lineRule="auto"/>
        <w:jc w:val="both"/>
        <w:rPr>
          <w:rFonts w:ascii="Arial" w:hAnsi="Arial" w:cs="Arial"/>
          <w:sz w:val="18"/>
          <w:szCs w:val="18"/>
        </w:rPr>
      </w:pPr>
      <w:r>
        <w:rPr>
          <w:rFonts w:ascii="Arial" w:hAnsi="Arial" w:cs="Arial"/>
          <w:b/>
          <w:sz w:val="18"/>
          <w:szCs w:val="18"/>
        </w:rPr>
        <w:t>E26</w:t>
      </w:r>
      <w:r w:rsidRPr="00DA114A">
        <w:rPr>
          <w:rFonts w:ascii="Arial" w:hAnsi="Arial" w:cs="Arial"/>
          <w:b/>
          <w:sz w:val="18"/>
          <w:szCs w:val="18"/>
        </w:rPr>
        <w:t xml:space="preserve">. </w:t>
      </w:r>
      <w:r>
        <w:rPr>
          <w:rFonts w:ascii="Arial" w:hAnsi="Arial" w:cs="Arial"/>
          <w:sz w:val="18"/>
          <w:szCs w:val="18"/>
        </w:rPr>
        <w:t xml:space="preserve">R. Güner, A. Kaya, İ. Hasanoğlu, Ş Keske, F.B. Taşer, H. Bilir, D. Yapar, T. Arslan, M. Hasçuhadar, S. Altınkaya, S. Akman, </w:t>
      </w:r>
      <w:r w:rsidRPr="00462522">
        <w:rPr>
          <w:rFonts w:ascii="Arial" w:hAnsi="Arial" w:cs="Arial"/>
          <w:b/>
          <w:sz w:val="18"/>
          <w:szCs w:val="18"/>
        </w:rPr>
        <w:t>N.D. Altıntaş,</w:t>
      </w:r>
      <w:r>
        <w:rPr>
          <w:rFonts w:ascii="Arial" w:hAnsi="Arial" w:cs="Arial"/>
          <w:sz w:val="18"/>
          <w:szCs w:val="18"/>
        </w:rPr>
        <w:t xml:space="preserve"> M. Taşyaran, 3. Türkiye EKMUD Kongresi konferansı </w:t>
      </w:r>
      <w:proofErr w:type="gramStart"/>
      <w:r>
        <w:rPr>
          <w:rFonts w:ascii="Arial" w:hAnsi="Arial" w:cs="Arial"/>
          <w:sz w:val="18"/>
          <w:szCs w:val="18"/>
        </w:rPr>
        <w:t>dahilinde</w:t>
      </w:r>
      <w:proofErr w:type="gramEnd"/>
      <w:r>
        <w:rPr>
          <w:rFonts w:ascii="Arial" w:hAnsi="Arial" w:cs="Arial"/>
          <w:sz w:val="18"/>
          <w:szCs w:val="18"/>
        </w:rPr>
        <w:t xml:space="preserve"> "3. Türkiye EKM</w:t>
      </w:r>
      <w:r w:rsidRPr="00EE6EBB">
        <w:rPr>
          <w:rFonts w:ascii="Arial" w:hAnsi="Arial" w:cs="Arial"/>
          <w:sz w:val="18"/>
          <w:szCs w:val="18"/>
        </w:rPr>
        <w:t>UD Kongresi 2010 Bildiri Özetleri" bildiri kitapçığındaki "Yeni influenza virüs (H1N1) enfeksiyonu: Klinik deneyimimiz", s:257, Ankara, Türkiye, Mayıs 2010.</w:t>
      </w:r>
    </w:p>
    <w:p w:rsidR="009F308C" w:rsidRDefault="009F308C" w:rsidP="009F308C">
      <w:pPr>
        <w:spacing w:before="240" w:line="360" w:lineRule="auto"/>
        <w:rPr>
          <w:rFonts w:ascii="Arial" w:hAnsi="Arial" w:cs="Arial"/>
          <w:b/>
          <w:sz w:val="18"/>
          <w:szCs w:val="18"/>
        </w:rPr>
      </w:pPr>
      <w:r w:rsidRPr="00D97EA6">
        <w:rPr>
          <w:rFonts w:ascii="Arial" w:hAnsi="Arial" w:cs="Arial"/>
          <w:b/>
          <w:sz w:val="18"/>
          <w:szCs w:val="18"/>
        </w:rPr>
        <w:lastRenderedPageBreak/>
        <w:t>E27.</w:t>
      </w:r>
      <w:r>
        <w:rPr>
          <w:rFonts w:ascii="Arial" w:hAnsi="Arial" w:cs="Arial"/>
          <w:sz w:val="18"/>
          <w:szCs w:val="18"/>
        </w:rPr>
        <w:t xml:space="preserve"> Çolak SÇ, Kumru G, Yılmaz G, Özkan AT, </w:t>
      </w:r>
      <w:r w:rsidRPr="00B12625">
        <w:rPr>
          <w:rFonts w:ascii="Arial" w:hAnsi="Arial" w:cs="Arial"/>
          <w:b/>
          <w:sz w:val="18"/>
          <w:szCs w:val="18"/>
        </w:rPr>
        <w:t>Altintas ND</w:t>
      </w:r>
      <w:r>
        <w:rPr>
          <w:rFonts w:ascii="Arial" w:hAnsi="Arial" w:cs="Arial"/>
          <w:sz w:val="18"/>
          <w:szCs w:val="18"/>
        </w:rPr>
        <w:t xml:space="preserve">. Viseral Leishmania: Karaciğer yetmezliğinin nadir bir nedeni. </w:t>
      </w:r>
      <w:r w:rsidRPr="00B57C03">
        <w:rPr>
          <w:rFonts w:ascii="Arial" w:hAnsi="Arial" w:cs="Arial"/>
          <w:sz w:val="18"/>
          <w:szCs w:val="18"/>
        </w:rPr>
        <w:t>27-30 Kasım 2013</w:t>
      </w:r>
      <w:r w:rsidRPr="00C94F98">
        <w:rPr>
          <w:rFonts w:ascii="Arial" w:hAnsi="Arial" w:cs="Arial"/>
          <w:sz w:val="18"/>
          <w:szCs w:val="18"/>
        </w:rPr>
        <w:t xml:space="preserve"> tarihleri arasında İstanbul</w:t>
      </w:r>
      <w:r>
        <w:rPr>
          <w:rFonts w:ascii="Arial" w:hAnsi="Arial" w:cs="Arial"/>
          <w:sz w:val="18"/>
          <w:szCs w:val="18"/>
        </w:rPr>
        <w:t>’</w:t>
      </w:r>
      <w:r w:rsidRPr="00C94F98">
        <w:rPr>
          <w:rFonts w:ascii="Arial" w:hAnsi="Arial" w:cs="Arial"/>
          <w:sz w:val="18"/>
          <w:szCs w:val="18"/>
        </w:rPr>
        <w:t xml:space="preserve">da düzenlenen </w:t>
      </w:r>
      <w:r>
        <w:rPr>
          <w:rFonts w:ascii="Arial" w:hAnsi="Arial" w:cs="Arial"/>
          <w:sz w:val="18"/>
          <w:szCs w:val="18"/>
        </w:rPr>
        <w:t>10. U</w:t>
      </w:r>
      <w:r w:rsidRPr="00C94F98">
        <w:rPr>
          <w:rFonts w:ascii="Arial" w:hAnsi="Arial" w:cs="Arial"/>
          <w:sz w:val="18"/>
          <w:szCs w:val="18"/>
        </w:rPr>
        <w:t xml:space="preserve">lusal </w:t>
      </w:r>
      <w:proofErr w:type="gramStart"/>
      <w:r w:rsidRPr="00C94F98">
        <w:rPr>
          <w:rFonts w:ascii="Arial" w:hAnsi="Arial" w:cs="Arial"/>
          <w:sz w:val="18"/>
          <w:szCs w:val="18"/>
        </w:rPr>
        <w:t>Dahili</w:t>
      </w:r>
      <w:proofErr w:type="gramEnd"/>
      <w:r w:rsidRPr="00C94F98">
        <w:rPr>
          <w:rFonts w:ascii="Arial" w:hAnsi="Arial" w:cs="Arial"/>
          <w:sz w:val="18"/>
          <w:szCs w:val="18"/>
        </w:rPr>
        <w:t xml:space="preserve"> ve Cerrahi Bilimler Yoğun Bakım Kongresi </w:t>
      </w:r>
      <w:r>
        <w:rPr>
          <w:rFonts w:ascii="Arial" w:hAnsi="Arial" w:cs="Arial"/>
          <w:sz w:val="18"/>
          <w:szCs w:val="18"/>
        </w:rPr>
        <w:t xml:space="preserve">kapsamında poster olarak sunuldu. </w:t>
      </w:r>
      <w:r w:rsidRPr="00EE6EBB">
        <w:rPr>
          <w:rFonts w:ascii="Arial" w:hAnsi="Arial" w:cs="Arial"/>
          <w:b/>
          <w:sz w:val="18"/>
          <w:szCs w:val="18"/>
        </w:rPr>
        <w:t xml:space="preserve"> </w:t>
      </w:r>
    </w:p>
    <w:p w:rsidR="009F308C" w:rsidRPr="00EE6EBB" w:rsidRDefault="009F308C" w:rsidP="009F308C">
      <w:pPr>
        <w:spacing w:before="240" w:line="360" w:lineRule="auto"/>
        <w:rPr>
          <w:rFonts w:ascii="Arial" w:hAnsi="Arial" w:cs="Arial"/>
          <w:sz w:val="18"/>
          <w:szCs w:val="18"/>
        </w:rPr>
      </w:pPr>
      <w:r w:rsidRPr="00EE6EBB">
        <w:rPr>
          <w:rFonts w:ascii="Arial" w:hAnsi="Arial" w:cs="Arial"/>
          <w:b/>
          <w:sz w:val="18"/>
          <w:szCs w:val="18"/>
        </w:rPr>
        <w:t>E27.</w:t>
      </w:r>
      <w:r w:rsidRPr="00EE6EBB">
        <w:rPr>
          <w:rFonts w:ascii="Arial" w:hAnsi="Arial" w:cs="Arial"/>
          <w:sz w:val="18"/>
          <w:szCs w:val="18"/>
        </w:rPr>
        <w:t xml:space="preserve"> Talan L, Güven G, Uzun Z, Türkoğlu Ç, </w:t>
      </w:r>
      <w:r w:rsidRPr="00462522">
        <w:rPr>
          <w:rFonts w:ascii="Arial" w:hAnsi="Arial" w:cs="Arial"/>
          <w:b/>
          <w:sz w:val="18"/>
          <w:szCs w:val="18"/>
        </w:rPr>
        <w:t>Altıntaş ND</w:t>
      </w:r>
      <w:r w:rsidRPr="00EE6EBB">
        <w:rPr>
          <w:rFonts w:ascii="Arial" w:hAnsi="Arial" w:cs="Arial"/>
          <w:sz w:val="18"/>
          <w:szCs w:val="18"/>
        </w:rPr>
        <w:t>.</w:t>
      </w:r>
      <w:r>
        <w:rPr>
          <w:rFonts w:ascii="Arial" w:hAnsi="Arial" w:cs="Arial"/>
          <w:sz w:val="18"/>
          <w:szCs w:val="18"/>
        </w:rPr>
        <w:t xml:space="preserve"> </w:t>
      </w:r>
      <w:r w:rsidRPr="00EE6EBB">
        <w:rPr>
          <w:rFonts w:ascii="Arial" w:hAnsi="Arial" w:cs="Arial"/>
          <w:sz w:val="18"/>
          <w:szCs w:val="18"/>
        </w:rPr>
        <w:t xml:space="preserve">PS01Yoğun Bakımda Yoğun Bakılsa da Gelişen Sorun: Bası Yarası. 12-15 Kasım 2014 tarihleri arasında düzenlenen 11. Ulusal </w:t>
      </w:r>
      <w:proofErr w:type="gramStart"/>
      <w:r w:rsidRPr="00EE6EBB">
        <w:rPr>
          <w:rFonts w:ascii="Arial" w:hAnsi="Arial" w:cs="Arial"/>
          <w:sz w:val="18"/>
          <w:szCs w:val="18"/>
        </w:rPr>
        <w:t>Dahili</w:t>
      </w:r>
      <w:proofErr w:type="gramEnd"/>
      <w:r w:rsidRPr="00EE6EBB">
        <w:rPr>
          <w:rFonts w:ascii="Arial" w:hAnsi="Arial" w:cs="Arial"/>
          <w:sz w:val="18"/>
          <w:szCs w:val="18"/>
        </w:rPr>
        <w:t xml:space="preserve"> ve Cerrahi Bilimler Yoğun Bakım Kongresinde poster sunumu. </w:t>
      </w:r>
    </w:p>
    <w:p w:rsidR="009F308C" w:rsidRPr="00EE6EBB" w:rsidRDefault="009F308C" w:rsidP="009F308C">
      <w:pPr>
        <w:spacing w:before="240" w:line="360" w:lineRule="auto"/>
        <w:rPr>
          <w:rFonts w:ascii="Arial" w:hAnsi="Arial" w:cs="Arial"/>
          <w:sz w:val="18"/>
          <w:szCs w:val="18"/>
        </w:rPr>
      </w:pPr>
      <w:r w:rsidRPr="00EE6EBB">
        <w:rPr>
          <w:rFonts w:ascii="Arial" w:hAnsi="Arial" w:cs="Arial"/>
          <w:b/>
          <w:sz w:val="18"/>
          <w:szCs w:val="18"/>
        </w:rPr>
        <w:t>E28.</w:t>
      </w:r>
      <w:r w:rsidRPr="00EE6EBB">
        <w:rPr>
          <w:rFonts w:ascii="Arial" w:hAnsi="Arial" w:cs="Arial"/>
          <w:sz w:val="18"/>
          <w:szCs w:val="18"/>
        </w:rPr>
        <w:t xml:space="preserve"> Talan L, Güven G, Yılmaz G, </w:t>
      </w:r>
      <w:r w:rsidRPr="00462522">
        <w:rPr>
          <w:rFonts w:ascii="Arial" w:hAnsi="Arial" w:cs="Arial"/>
          <w:b/>
          <w:sz w:val="18"/>
          <w:szCs w:val="18"/>
        </w:rPr>
        <w:t>Altıntaş ND.</w:t>
      </w:r>
      <w:r w:rsidRPr="00EE6EBB">
        <w:rPr>
          <w:rFonts w:ascii="Arial" w:hAnsi="Arial" w:cs="Arial"/>
          <w:sz w:val="18"/>
          <w:szCs w:val="18"/>
        </w:rPr>
        <w:t xml:space="preserve"> PS 27 Septik Şok Sonrası Tanı Alan Sklerozan Enkapsüle Peritonit.  12-15 Kasım 2014 tarihleri arasında düzenlenen 11. Ulusal </w:t>
      </w:r>
      <w:proofErr w:type="gramStart"/>
      <w:r w:rsidRPr="00EE6EBB">
        <w:rPr>
          <w:rFonts w:ascii="Arial" w:hAnsi="Arial" w:cs="Arial"/>
          <w:sz w:val="18"/>
          <w:szCs w:val="18"/>
        </w:rPr>
        <w:t>Dahili</w:t>
      </w:r>
      <w:proofErr w:type="gramEnd"/>
      <w:r w:rsidRPr="00EE6EBB">
        <w:rPr>
          <w:rFonts w:ascii="Arial" w:hAnsi="Arial" w:cs="Arial"/>
          <w:sz w:val="18"/>
          <w:szCs w:val="18"/>
        </w:rPr>
        <w:t xml:space="preserve"> ve Cerrahi Bilimler Yoğun Bakım Kongresinde poster sunumu.</w:t>
      </w:r>
    </w:p>
    <w:p w:rsidR="009F308C" w:rsidRPr="00EE6EBB" w:rsidRDefault="009F308C" w:rsidP="009F308C">
      <w:pPr>
        <w:spacing w:before="240" w:line="360" w:lineRule="auto"/>
        <w:rPr>
          <w:rFonts w:ascii="Arial" w:hAnsi="Arial" w:cs="Arial"/>
          <w:sz w:val="18"/>
          <w:szCs w:val="18"/>
        </w:rPr>
      </w:pPr>
      <w:r w:rsidRPr="00EE6EBB">
        <w:rPr>
          <w:rFonts w:ascii="Arial" w:hAnsi="Arial" w:cs="Arial"/>
          <w:b/>
          <w:sz w:val="18"/>
          <w:szCs w:val="18"/>
        </w:rPr>
        <w:t xml:space="preserve">E29. </w:t>
      </w:r>
      <w:r w:rsidRPr="00EE6EBB">
        <w:rPr>
          <w:rFonts w:ascii="Arial" w:hAnsi="Arial" w:cs="Arial"/>
          <w:sz w:val="18"/>
          <w:szCs w:val="18"/>
        </w:rPr>
        <w:t xml:space="preserve">Güven G, Talan L, Çiledağ A, </w:t>
      </w:r>
      <w:r w:rsidRPr="00462522">
        <w:rPr>
          <w:rFonts w:ascii="Arial" w:hAnsi="Arial" w:cs="Arial"/>
          <w:b/>
          <w:sz w:val="18"/>
          <w:szCs w:val="18"/>
        </w:rPr>
        <w:t>Altıntaş ND.</w:t>
      </w:r>
      <w:r w:rsidRPr="00EE6EBB">
        <w:rPr>
          <w:rFonts w:ascii="Arial" w:hAnsi="Arial" w:cs="Arial"/>
          <w:sz w:val="18"/>
          <w:szCs w:val="18"/>
        </w:rPr>
        <w:t xml:space="preserve"> PS31 Bloemisinie Bağlı Akciğer Hasarında Tedavi? Steroid ve İmatinib? 12-15 Kasım 2014 tarihleri arasında düzenlenen 11. Ulusal </w:t>
      </w:r>
      <w:proofErr w:type="gramStart"/>
      <w:r w:rsidRPr="00EE6EBB">
        <w:rPr>
          <w:rFonts w:ascii="Arial" w:hAnsi="Arial" w:cs="Arial"/>
          <w:sz w:val="18"/>
          <w:szCs w:val="18"/>
        </w:rPr>
        <w:t>Dahili</w:t>
      </w:r>
      <w:proofErr w:type="gramEnd"/>
      <w:r w:rsidRPr="00EE6EBB">
        <w:rPr>
          <w:rFonts w:ascii="Arial" w:hAnsi="Arial" w:cs="Arial"/>
          <w:sz w:val="18"/>
          <w:szCs w:val="18"/>
        </w:rPr>
        <w:t xml:space="preserve"> ve Cerrahi Bilimler Yoğun Bakım Kongresinde poster sunumu.</w:t>
      </w:r>
    </w:p>
    <w:p w:rsidR="009F308C" w:rsidRPr="00B57B97" w:rsidRDefault="009F308C" w:rsidP="009F308C">
      <w:pPr>
        <w:spacing w:before="240" w:line="360" w:lineRule="auto"/>
        <w:rPr>
          <w:rStyle w:val="A7"/>
          <w:rFonts w:ascii="Arial" w:hAnsi="Arial" w:cs="Arial"/>
          <w:b w:val="0"/>
          <w:bCs w:val="0"/>
          <w:sz w:val="18"/>
          <w:szCs w:val="18"/>
        </w:rPr>
      </w:pPr>
      <w:r w:rsidRPr="003A4C33">
        <w:rPr>
          <w:rFonts w:ascii="Arial" w:hAnsi="Arial" w:cs="Arial"/>
          <w:b/>
          <w:sz w:val="18"/>
          <w:szCs w:val="18"/>
        </w:rPr>
        <w:t>E30.</w:t>
      </w:r>
      <w:r>
        <w:rPr>
          <w:rFonts w:ascii="Arial" w:hAnsi="Arial" w:cs="Arial"/>
          <w:sz w:val="18"/>
          <w:szCs w:val="18"/>
        </w:rPr>
        <w:t xml:space="preserve"> </w:t>
      </w:r>
      <w:r w:rsidRPr="00B57B97">
        <w:rPr>
          <w:rStyle w:val="A13"/>
          <w:rFonts w:ascii="Arial" w:hAnsi="Arial" w:cs="Arial"/>
          <w:sz w:val="18"/>
          <w:szCs w:val="18"/>
        </w:rPr>
        <w:t>Güven</w:t>
      </w:r>
      <w:r>
        <w:rPr>
          <w:rStyle w:val="A16"/>
          <w:rFonts w:ascii="Arial" w:hAnsi="Arial" w:cs="Arial"/>
          <w:sz w:val="18"/>
          <w:szCs w:val="18"/>
        </w:rPr>
        <w:t xml:space="preserve"> G</w:t>
      </w:r>
      <w:r w:rsidRPr="00B57B97">
        <w:rPr>
          <w:rFonts w:ascii="Arial" w:hAnsi="Arial" w:cs="Arial"/>
          <w:color w:val="000000"/>
          <w:sz w:val="18"/>
          <w:szCs w:val="18"/>
        </w:rPr>
        <w:t>, Avanoğlu Güler</w:t>
      </w:r>
      <w:r>
        <w:rPr>
          <w:rStyle w:val="A16"/>
          <w:rFonts w:ascii="Arial" w:hAnsi="Arial" w:cs="Arial"/>
          <w:sz w:val="18"/>
          <w:szCs w:val="18"/>
        </w:rPr>
        <w:t xml:space="preserve"> A</w:t>
      </w:r>
      <w:r w:rsidRPr="00B57B97">
        <w:rPr>
          <w:rFonts w:ascii="Arial" w:hAnsi="Arial" w:cs="Arial"/>
          <w:color w:val="000000"/>
          <w:sz w:val="18"/>
          <w:szCs w:val="18"/>
        </w:rPr>
        <w:t>, Özyüncü</w:t>
      </w:r>
      <w:r>
        <w:rPr>
          <w:rFonts w:ascii="Arial" w:hAnsi="Arial" w:cs="Arial"/>
          <w:color w:val="000000"/>
          <w:sz w:val="18"/>
          <w:szCs w:val="18"/>
        </w:rPr>
        <w:t xml:space="preserve"> </w:t>
      </w:r>
      <w:r>
        <w:rPr>
          <w:rStyle w:val="A16"/>
          <w:rFonts w:ascii="Arial" w:hAnsi="Arial" w:cs="Arial"/>
          <w:sz w:val="18"/>
          <w:szCs w:val="18"/>
        </w:rPr>
        <w:t>N</w:t>
      </w:r>
      <w:r w:rsidRPr="00B57B97">
        <w:rPr>
          <w:rFonts w:ascii="Arial" w:hAnsi="Arial" w:cs="Arial"/>
          <w:color w:val="000000"/>
          <w:sz w:val="18"/>
          <w:szCs w:val="18"/>
        </w:rPr>
        <w:t>, Talan</w:t>
      </w:r>
      <w:r>
        <w:rPr>
          <w:rStyle w:val="A16"/>
          <w:rFonts w:ascii="Arial" w:hAnsi="Arial" w:cs="Arial"/>
          <w:sz w:val="18"/>
          <w:szCs w:val="18"/>
        </w:rPr>
        <w:t>L</w:t>
      </w:r>
      <w:r w:rsidRPr="00B57B97">
        <w:rPr>
          <w:rFonts w:ascii="Arial" w:hAnsi="Arial" w:cs="Arial"/>
          <w:color w:val="000000"/>
          <w:sz w:val="18"/>
          <w:szCs w:val="18"/>
        </w:rPr>
        <w:t>, Heper</w:t>
      </w:r>
      <w:r>
        <w:rPr>
          <w:rStyle w:val="A16"/>
          <w:rFonts w:ascii="Arial" w:hAnsi="Arial" w:cs="Arial"/>
          <w:sz w:val="18"/>
          <w:szCs w:val="18"/>
        </w:rPr>
        <w:t xml:space="preserve"> A</w:t>
      </w:r>
      <w:r w:rsidRPr="00B57B97">
        <w:rPr>
          <w:rFonts w:ascii="Arial" w:hAnsi="Arial" w:cs="Arial"/>
          <w:color w:val="000000"/>
          <w:sz w:val="18"/>
          <w:szCs w:val="18"/>
        </w:rPr>
        <w:t>, Turgay</w:t>
      </w:r>
      <w:r>
        <w:rPr>
          <w:rStyle w:val="A16"/>
          <w:rFonts w:ascii="Arial" w:hAnsi="Arial" w:cs="Arial"/>
          <w:sz w:val="18"/>
          <w:szCs w:val="18"/>
        </w:rPr>
        <w:t xml:space="preserve"> TM</w:t>
      </w:r>
      <w:r w:rsidRPr="00B57B97">
        <w:rPr>
          <w:rFonts w:ascii="Arial" w:hAnsi="Arial" w:cs="Arial"/>
          <w:color w:val="000000"/>
          <w:sz w:val="18"/>
          <w:szCs w:val="18"/>
        </w:rPr>
        <w:t xml:space="preserve">, </w:t>
      </w:r>
      <w:r w:rsidRPr="00A92F24">
        <w:rPr>
          <w:rFonts w:ascii="Arial" w:hAnsi="Arial" w:cs="Arial"/>
          <w:b/>
          <w:color w:val="000000"/>
          <w:sz w:val="18"/>
          <w:szCs w:val="18"/>
        </w:rPr>
        <w:t>Altıntaş</w:t>
      </w:r>
      <w:r w:rsidRPr="00A92F24">
        <w:rPr>
          <w:rStyle w:val="A16"/>
          <w:rFonts w:ascii="Arial" w:hAnsi="Arial" w:cs="Arial"/>
          <w:b/>
          <w:sz w:val="18"/>
          <w:szCs w:val="18"/>
        </w:rPr>
        <w:t xml:space="preserve">ND. </w:t>
      </w:r>
      <w:r w:rsidRPr="00B57B97">
        <w:rPr>
          <w:rStyle w:val="A7"/>
          <w:rFonts w:ascii="Arial" w:hAnsi="Arial" w:cs="Arial"/>
          <w:b w:val="0"/>
          <w:sz w:val="18"/>
          <w:szCs w:val="18"/>
        </w:rPr>
        <w:t xml:space="preserve">Cilt tutulumu ile başlangıç gösteren bir hemofagositik lenfohistiyositozis olgusu. </w:t>
      </w:r>
      <w:r w:rsidRPr="00B57B97">
        <w:rPr>
          <w:rFonts w:ascii="Arial" w:hAnsi="Arial" w:cs="Arial"/>
          <w:sz w:val="18"/>
          <w:szCs w:val="18"/>
        </w:rPr>
        <w:t xml:space="preserve">4-7 Kasım 2015 tarihleri arasında düzenlenen 12. Ulusal </w:t>
      </w:r>
      <w:proofErr w:type="gramStart"/>
      <w:r w:rsidRPr="00B57B97">
        <w:rPr>
          <w:rFonts w:ascii="Arial" w:hAnsi="Arial" w:cs="Arial"/>
          <w:sz w:val="18"/>
          <w:szCs w:val="18"/>
        </w:rPr>
        <w:t>Dahili</w:t>
      </w:r>
      <w:proofErr w:type="gramEnd"/>
      <w:r w:rsidRPr="00B57B97">
        <w:rPr>
          <w:rFonts w:ascii="Arial" w:hAnsi="Arial" w:cs="Arial"/>
          <w:sz w:val="18"/>
          <w:szCs w:val="18"/>
        </w:rPr>
        <w:t xml:space="preserve"> ve Cerrahi Bilimler Yoğun Bakım Kongresinde poster sunumu.</w:t>
      </w:r>
    </w:p>
    <w:p w:rsidR="009F308C" w:rsidRPr="00B57B97" w:rsidRDefault="009F308C" w:rsidP="009F308C">
      <w:pPr>
        <w:spacing w:before="240" w:line="360" w:lineRule="auto"/>
        <w:rPr>
          <w:rStyle w:val="A7"/>
          <w:rFonts w:ascii="Arial" w:hAnsi="Arial" w:cs="Arial"/>
          <w:b w:val="0"/>
          <w:sz w:val="18"/>
          <w:szCs w:val="18"/>
        </w:rPr>
      </w:pPr>
      <w:r w:rsidRPr="003A4C33">
        <w:rPr>
          <w:rStyle w:val="A13"/>
          <w:rFonts w:ascii="Arial" w:hAnsi="Arial" w:cs="Arial"/>
          <w:b/>
          <w:sz w:val="18"/>
          <w:szCs w:val="18"/>
        </w:rPr>
        <w:t>E31.</w:t>
      </w:r>
      <w:r w:rsidRPr="00B57B97">
        <w:rPr>
          <w:rStyle w:val="A13"/>
          <w:rFonts w:ascii="Arial" w:hAnsi="Arial" w:cs="Arial"/>
          <w:sz w:val="18"/>
          <w:szCs w:val="18"/>
        </w:rPr>
        <w:t xml:space="preserve"> Talan</w:t>
      </w:r>
      <w:r>
        <w:rPr>
          <w:rStyle w:val="A13"/>
          <w:rFonts w:ascii="Arial" w:hAnsi="Arial" w:cs="Arial"/>
          <w:sz w:val="18"/>
          <w:szCs w:val="18"/>
        </w:rPr>
        <w:t xml:space="preserve"> </w:t>
      </w:r>
      <w:r>
        <w:rPr>
          <w:rStyle w:val="A16"/>
          <w:rFonts w:ascii="Arial" w:hAnsi="Arial" w:cs="Arial"/>
          <w:sz w:val="18"/>
          <w:szCs w:val="18"/>
        </w:rPr>
        <w:t>L</w:t>
      </w:r>
      <w:r w:rsidRPr="00B57B97">
        <w:rPr>
          <w:rFonts w:ascii="Arial" w:hAnsi="Arial" w:cs="Arial"/>
          <w:color w:val="000000"/>
          <w:sz w:val="18"/>
          <w:szCs w:val="18"/>
        </w:rPr>
        <w:t xml:space="preserve">, </w:t>
      </w:r>
      <w:r w:rsidRPr="00A92F24">
        <w:rPr>
          <w:rFonts w:ascii="Arial" w:hAnsi="Arial" w:cs="Arial"/>
          <w:b/>
          <w:color w:val="000000"/>
          <w:sz w:val="18"/>
          <w:szCs w:val="18"/>
        </w:rPr>
        <w:t xml:space="preserve">Altıntaş </w:t>
      </w:r>
      <w:r w:rsidRPr="00A92F24">
        <w:rPr>
          <w:rStyle w:val="A16"/>
          <w:rFonts w:ascii="Arial" w:hAnsi="Arial" w:cs="Arial"/>
          <w:b/>
          <w:sz w:val="18"/>
          <w:szCs w:val="18"/>
        </w:rPr>
        <w:t>ND</w:t>
      </w:r>
      <w:r w:rsidRPr="00A92F24">
        <w:rPr>
          <w:rFonts w:ascii="Arial" w:hAnsi="Arial" w:cs="Arial"/>
          <w:b/>
          <w:color w:val="000000"/>
          <w:sz w:val="18"/>
          <w:szCs w:val="18"/>
        </w:rPr>
        <w:t>,</w:t>
      </w:r>
      <w:r w:rsidRPr="00B57B97">
        <w:rPr>
          <w:rFonts w:ascii="Arial" w:hAnsi="Arial" w:cs="Arial"/>
          <w:color w:val="000000"/>
          <w:sz w:val="18"/>
          <w:szCs w:val="18"/>
        </w:rPr>
        <w:t xml:space="preserve"> Güven</w:t>
      </w:r>
      <w:r>
        <w:rPr>
          <w:rStyle w:val="A16"/>
          <w:rFonts w:ascii="Arial" w:hAnsi="Arial" w:cs="Arial"/>
          <w:sz w:val="18"/>
          <w:szCs w:val="18"/>
        </w:rPr>
        <w:t xml:space="preserve"> G</w:t>
      </w:r>
      <w:r w:rsidRPr="00B57B97">
        <w:rPr>
          <w:rFonts w:ascii="Arial" w:hAnsi="Arial" w:cs="Arial"/>
          <w:color w:val="000000"/>
          <w:sz w:val="18"/>
          <w:szCs w:val="18"/>
        </w:rPr>
        <w:t>, Hoşgün</w:t>
      </w:r>
      <w:r>
        <w:rPr>
          <w:rStyle w:val="A16"/>
          <w:rFonts w:ascii="Arial" w:hAnsi="Arial" w:cs="Arial"/>
          <w:sz w:val="18"/>
          <w:szCs w:val="18"/>
        </w:rPr>
        <w:t xml:space="preserve"> D</w:t>
      </w:r>
      <w:r w:rsidRPr="00B57B97">
        <w:rPr>
          <w:rFonts w:ascii="Arial" w:hAnsi="Arial" w:cs="Arial"/>
          <w:color w:val="000000"/>
          <w:sz w:val="18"/>
          <w:szCs w:val="18"/>
        </w:rPr>
        <w:t>, Güzeldağ</w:t>
      </w:r>
      <w:r>
        <w:rPr>
          <w:rFonts w:ascii="Arial" w:hAnsi="Arial" w:cs="Arial"/>
          <w:color w:val="000000"/>
          <w:sz w:val="18"/>
          <w:szCs w:val="18"/>
        </w:rPr>
        <w:t xml:space="preserve"> S. </w:t>
      </w:r>
      <w:r w:rsidRPr="00B57B97">
        <w:rPr>
          <w:rStyle w:val="A7"/>
          <w:rFonts w:ascii="Arial" w:hAnsi="Arial" w:cs="Arial"/>
          <w:b w:val="0"/>
          <w:sz w:val="18"/>
          <w:szCs w:val="18"/>
        </w:rPr>
        <w:t xml:space="preserve">Yoğun bakımda izlenen maligniteli hastaların değerlendirilmesi. </w:t>
      </w:r>
      <w:r w:rsidRPr="00B57B97">
        <w:rPr>
          <w:rFonts w:ascii="Arial" w:hAnsi="Arial" w:cs="Arial"/>
          <w:sz w:val="18"/>
          <w:szCs w:val="18"/>
        </w:rPr>
        <w:t xml:space="preserve">4-7 Kasım 2015 tarihleri arasında düzenlenen 12. Ulusal </w:t>
      </w:r>
      <w:proofErr w:type="gramStart"/>
      <w:r w:rsidRPr="00B57B97">
        <w:rPr>
          <w:rFonts w:ascii="Arial" w:hAnsi="Arial" w:cs="Arial"/>
          <w:sz w:val="18"/>
          <w:szCs w:val="18"/>
        </w:rPr>
        <w:t>Dahili</w:t>
      </w:r>
      <w:proofErr w:type="gramEnd"/>
      <w:r w:rsidRPr="00B57B97">
        <w:rPr>
          <w:rFonts w:ascii="Arial" w:hAnsi="Arial" w:cs="Arial"/>
          <w:sz w:val="18"/>
          <w:szCs w:val="18"/>
        </w:rPr>
        <w:t xml:space="preserve"> ve Cerrahi Bilimler Yoğun Bakım Kongresinde poster sunumu.</w:t>
      </w:r>
    </w:p>
    <w:p w:rsidR="009F308C" w:rsidRPr="00B57B97" w:rsidRDefault="009F308C" w:rsidP="009F308C">
      <w:pPr>
        <w:spacing w:before="240" w:line="360" w:lineRule="auto"/>
        <w:rPr>
          <w:rStyle w:val="A7"/>
          <w:rFonts w:ascii="Arial" w:hAnsi="Arial" w:cs="Arial"/>
          <w:b w:val="0"/>
          <w:sz w:val="18"/>
          <w:szCs w:val="18"/>
        </w:rPr>
      </w:pPr>
      <w:r w:rsidRPr="003A4C33">
        <w:rPr>
          <w:rStyle w:val="A13"/>
          <w:rFonts w:ascii="Arial" w:hAnsi="Arial" w:cs="Arial"/>
          <w:b/>
          <w:sz w:val="18"/>
          <w:szCs w:val="18"/>
        </w:rPr>
        <w:t>E32.</w:t>
      </w:r>
      <w:r w:rsidRPr="00B57B97">
        <w:rPr>
          <w:rStyle w:val="A13"/>
          <w:rFonts w:ascii="Arial" w:hAnsi="Arial" w:cs="Arial"/>
          <w:sz w:val="18"/>
          <w:szCs w:val="18"/>
        </w:rPr>
        <w:t xml:space="preserve"> </w:t>
      </w:r>
      <w:r>
        <w:rPr>
          <w:rStyle w:val="A13"/>
          <w:rFonts w:ascii="Arial" w:hAnsi="Arial" w:cs="Arial"/>
          <w:sz w:val="18"/>
          <w:szCs w:val="18"/>
        </w:rPr>
        <w:t xml:space="preserve"> </w:t>
      </w:r>
      <w:r w:rsidRPr="00B57B97">
        <w:rPr>
          <w:rStyle w:val="A13"/>
          <w:rFonts w:ascii="Arial" w:hAnsi="Arial" w:cs="Arial"/>
          <w:sz w:val="18"/>
          <w:szCs w:val="18"/>
        </w:rPr>
        <w:t>Güzeldağ</w:t>
      </w:r>
      <w:r>
        <w:rPr>
          <w:rStyle w:val="A13"/>
          <w:rFonts w:ascii="Arial" w:hAnsi="Arial" w:cs="Arial"/>
          <w:sz w:val="18"/>
          <w:szCs w:val="18"/>
        </w:rPr>
        <w:t xml:space="preserve"> </w:t>
      </w:r>
      <w:r>
        <w:rPr>
          <w:rStyle w:val="A16"/>
          <w:rFonts w:ascii="Arial" w:hAnsi="Arial" w:cs="Arial"/>
          <w:sz w:val="18"/>
          <w:szCs w:val="18"/>
        </w:rPr>
        <w:t>S</w:t>
      </w:r>
      <w:r w:rsidRPr="00B57B97">
        <w:rPr>
          <w:rFonts w:ascii="Arial" w:hAnsi="Arial" w:cs="Arial"/>
          <w:color w:val="000000"/>
          <w:sz w:val="18"/>
          <w:szCs w:val="18"/>
        </w:rPr>
        <w:t>, Yılmaz</w:t>
      </w:r>
      <w:r>
        <w:rPr>
          <w:rFonts w:ascii="Arial" w:hAnsi="Arial" w:cs="Arial"/>
          <w:color w:val="000000"/>
          <w:sz w:val="18"/>
          <w:szCs w:val="18"/>
        </w:rPr>
        <w:t xml:space="preserve"> </w:t>
      </w:r>
      <w:r>
        <w:rPr>
          <w:rStyle w:val="A16"/>
          <w:rFonts w:ascii="Arial" w:hAnsi="Arial" w:cs="Arial"/>
          <w:sz w:val="18"/>
          <w:szCs w:val="18"/>
        </w:rPr>
        <w:t>G</w:t>
      </w:r>
      <w:r w:rsidRPr="00B57B97">
        <w:rPr>
          <w:rFonts w:ascii="Arial" w:hAnsi="Arial" w:cs="Arial"/>
          <w:color w:val="000000"/>
          <w:sz w:val="18"/>
          <w:szCs w:val="18"/>
        </w:rPr>
        <w:t>, Düzgün</w:t>
      </w:r>
      <w:r>
        <w:rPr>
          <w:rStyle w:val="A16"/>
          <w:rFonts w:ascii="Arial" w:hAnsi="Arial" w:cs="Arial"/>
          <w:sz w:val="18"/>
          <w:szCs w:val="18"/>
        </w:rPr>
        <w:t xml:space="preserve"> N</w:t>
      </w:r>
      <w:r w:rsidRPr="00B57B97">
        <w:rPr>
          <w:rFonts w:ascii="Arial" w:hAnsi="Arial" w:cs="Arial"/>
          <w:color w:val="000000"/>
          <w:sz w:val="18"/>
          <w:szCs w:val="18"/>
        </w:rPr>
        <w:t>, Kumbasar</w:t>
      </w:r>
      <w:r>
        <w:rPr>
          <w:rStyle w:val="A16"/>
          <w:rFonts w:ascii="Arial" w:hAnsi="Arial" w:cs="Arial"/>
          <w:sz w:val="18"/>
          <w:szCs w:val="18"/>
        </w:rPr>
        <w:t xml:space="preserve"> Ö</w:t>
      </w:r>
      <w:r w:rsidRPr="00B57B97">
        <w:rPr>
          <w:rFonts w:ascii="Arial" w:hAnsi="Arial" w:cs="Arial"/>
          <w:color w:val="000000"/>
          <w:sz w:val="18"/>
          <w:szCs w:val="18"/>
        </w:rPr>
        <w:t>, Atasoy</w:t>
      </w:r>
      <w:r>
        <w:rPr>
          <w:rStyle w:val="A16"/>
          <w:rFonts w:ascii="Arial" w:hAnsi="Arial" w:cs="Arial"/>
          <w:sz w:val="18"/>
          <w:szCs w:val="18"/>
        </w:rPr>
        <w:t xml:space="preserve"> KÇ</w:t>
      </w:r>
      <w:r w:rsidRPr="00B57B97">
        <w:rPr>
          <w:rFonts w:ascii="Arial" w:hAnsi="Arial" w:cs="Arial"/>
          <w:color w:val="000000"/>
          <w:sz w:val="18"/>
          <w:szCs w:val="18"/>
        </w:rPr>
        <w:t xml:space="preserve">, </w:t>
      </w:r>
      <w:r w:rsidRPr="00A92F24">
        <w:rPr>
          <w:rFonts w:ascii="Arial" w:hAnsi="Arial" w:cs="Arial"/>
          <w:b/>
          <w:color w:val="000000"/>
          <w:sz w:val="18"/>
          <w:szCs w:val="18"/>
        </w:rPr>
        <w:t xml:space="preserve">Altıntaş </w:t>
      </w:r>
      <w:r w:rsidRPr="00A92F24">
        <w:rPr>
          <w:rStyle w:val="A16"/>
          <w:rFonts w:ascii="Arial" w:hAnsi="Arial" w:cs="Arial"/>
          <w:b/>
          <w:sz w:val="18"/>
          <w:szCs w:val="18"/>
        </w:rPr>
        <w:t>ND</w:t>
      </w:r>
      <w:r>
        <w:rPr>
          <w:rStyle w:val="A16"/>
          <w:rFonts w:ascii="Arial" w:hAnsi="Arial" w:cs="Arial"/>
          <w:sz w:val="18"/>
          <w:szCs w:val="18"/>
        </w:rPr>
        <w:t>.</w:t>
      </w:r>
      <w:r w:rsidRPr="00B57B97">
        <w:rPr>
          <w:rStyle w:val="A16"/>
          <w:rFonts w:ascii="Arial" w:hAnsi="Arial" w:cs="Arial"/>
          <w:sz w:val="18"/>
          <w:szCs w:val="18"/>
        </w:rPr>
        <w:t xml:space="preserve"> </w:t>
      </w:r>
      <w:r w:rsidRPr="00B57B97">
        <w:rPr>
          <w:rStyle w:val="A7"/>
          <w:rFonts w:ascii="Arial" w:hAnsi="Arial" w:cs="Arial"/>
          <w:b w:val="0"/>
          <w:sz w:val="18"/>
          <w:szCs w:val="18"/>
        </w:rPr>
        <w:t xml:space="preserve">H1N1 </w:t>
      </w:r>
      <w:proofErr w:type="gramStart"/>
      <w:r w:rsidRPr="00B57B97">
        <w:rPr>
          <w:rStyle w:val="A7"/>
          <w:rFonts w:ascii="Arial" w:hAnsi="Arial" w:cs="Arial"/>
          <w:b w:val="0"/>
          <w:sz w:val="18"/>
          <w:szCs w:val="18"/>
        </w:rPr>
        <w:t>enfeksiyonu</w:t>
      </w:r>
      <w:proofErr w:type="gramEnd"/>
      <w:r w:rsidRPr="00B57B97">
        <w:rPr>
          <w:rStyle w:val="A7"/>
          <w:rFonts w:ascii="Arial" w:hAnsi="Arial" w:cs="Arial"/>
          <w:b w:val="0"/>
          <w:sz w:val="18"/>
          <w:szCs w:val="18"/>
        </w:rPr>
        <w:t xml:space="preserve"> sırasında lupus pnömoniti tanısı alan hastada CMV ile ilişkili düşünülen akciğer kavitesi. </w:t>
      </w:r>
      <w:r w:rsidRPr="00B57B97">
        <w:rPr>
          <w:rFonts w:ascii="Arial" w:hAnsi="Arial" w:cs="Arial"/>
          <w:sz w:val="18"/>
          <w:szCs w:val="18"/>
        </w:rPr>
        <w:t xml:space="preserve">4-7 Kasım 2015 tarihleri arasında düzenlenen 12. Ulusal </w:t>
      </w:r>
      <w:proofErr w:type="gramStart"/>
      <w:r w:rsidRPr="00B57B97">
        <w:rPr>
          <w:rFonts w:ascii="Arial" w:hAnsi="Arial" w:cs="Arial"/>
          <w:sz w:val="18"/>
          <w:szCs w:val="18"/>
        </w:rPr>
        <w:t>Dahili</w:t>
      </w:r>
      <w:proofErr w:type="gramEnd"/>
      <w:r w:rsidRPr="00B57B97">
        <w:rPr>
          <w:rFonts w:ascii="Arial" w:hAnsi="Arial" w:cs="Arial"/>
          <w:sz w:val="18"/>
          <w:szCs w:val="18"/>
        </w:rPr>
        <w:t xml:space="preserve"> ve Cerrahi Bilimler Yoğun Bakım Kongresinde poster sunumu.</w:t>
      </w:r>
    </w:p>
    <w:p w:rsidR="009F308C" w:rsidRPr="00B57B97" w:rsidRDefault="009F308C" w:rsidP="009F308C">
      <w:pPr>
        <w:spacing w:before="240" w:line="360" w:lineRule="auto"/>
        <w:rPr>
          <w:rStyle w:val="A7"/>
          <w:rFonts w:ascii="Arial" w:hAnsi="Arial" w:cs="Arial"/>
          <w:b w:val="0"/>
          <w:bCs w:val="0"/>
          <w:sz w:val="18"/>
          <w:szCs w:val="18"/>
        </w:rPr>
      </w:pPr>
      <w:r w:rsidRPr="003A4C33">
        <w:rPr>
          <w:rFonts w:ascii="Arial" w:hAnsi="Arial" w:cs="Arial"/>
          <w:b/>
          <w:color w:val="000000"/>
          <w:sz w:val="18"/>
          <w:szCs w:val="18"/>
        </w:rPr>
        <w:t>E33.</w:t>
      </w:r>
      <w:r w:rsidRPr="00B57B97">
        <w:rPr>
          <w:rFonts w:ascii="Arial" w:hAnsi="Arial" w:cs="Arial"/>
          <w:color w:val="000000"/>
          <w:sz w:val="18"/>
          <w:szCs w:val="18"/>
        </w:rPr>
        <w:t xml:space="preserve"> Hoşgün</w:t>
      </w:r>
      <w:r>
        <w:rPr>
          <w:rStyle w:val="A16"/>
          <w:rFonts w:ascii="Arial" w:hAnsi="Arial" w:cs="Arial"/>
          <w:sz w:val="18"/>
          <w:szCs w:val="18"/>
        </w:rPr>
        <w:t>D</w:t>
      </w:r>
      <w:r w:rsidRPr="00B57B97">
        <w:rPr>
          <w:rFonts w:ascii="Arial" w:hAnsi="Arial" w:cs="Arial"/>
          <w:color w:val="000000"/>
          <w:sz w:val="18"/>
          <w:szCs w:val="18"/>
        </w:rPr>
        <w:t>, Yıldırım Güçlü</w:t>
      </w:r>
      <w:r>
        <w:rPr>
          <w:rStyle w:val="A16"/>
          <w:rFonts w:ascii="Arial" w:hAnsi="Arial" w:cs="Arial"/>
          <w:sz w:val="18"/>
          <w:szCs w:val="18"/>
        </w:rPr>
        <w:t xml:space="preserve"> Ç</w:t>
      </w:r>
      <w:r w:rsidRPr="00B57B97">
        <w:rPr>
          <w:rFonts w:ascii="Arial" w:hAnsi="Arial" w:cs="Arial"/>
          <w:color w:val="000000"/>
          <w:sz w:val="18"/>
          <w:szCs w:val="18"/>
        </w:rPr>
        <w:t>, Fattulayev</w:t>
      </w:r>
      <w:r>
        <w:rPr>
          <w:rStyle w:val="A16"/>
          <w:rFonts w:ascii="Arial" w:hAnsi="Arial" w:cs="Arial"/>
          <w:sz w:val="18"/>
          <w:szCs w:val="18"/>
        </w:rPr>
        <w:t xml:space="preserve"> T</w:t>
      </w:r>
      <w:r w:rsidRPr="00B57B97">
        <w:rPr>
          <w:rFonts w:ascii="Arial" w:hAnsi="Arial" w:cs="Arial"/>
          <w:color w:val="000000"/>
          <w:sz w:val="18"/>
          <w:szCs w:val="18"/>
        </w:rPr>
        <w:t>, Özgürsoy</w:t>
      </w:r>
      <w:r>
        <w:rPr>
          <w:rFonts w:ascii="Arial" w:hAnsi="Arial" w:cs="Arial"/>
          <w:color w:val="000000"/>
          <w:sz w:val="18"/>
          <w:szCs w:val="18"/>
        </w:rPr>
        <w:t xml:space="preserve"> </w:t>
      </w:r>
      <w:r>
        <w:rPr>
          <w:rStyle w:val="A16"/>
          <w:rFonts w:ascii="Arial" w:hAnsi="Arial" w:cs="Arial"/>
          <w:sz w:val="18"/>
          <w:szCs w:val="18"/>
        </w:rPr>
        <w:t>OB</w:t>
      </w:r>
      <w:r w:rsidRPr="00B57B97">
        <w:rPr>
          <w:rFonts w:ascii="Arial" w:hAnsi="Arial" w:cs="Arial"/>
          <w:color w:val="000000"/>
          <w:sz w:val="18"/>
          <w:szCs w:val="18"/>
        </w:rPr>
        <w:t>, Yüksel</w:t>
      </w:r>
      <w:r>
        <w:rPr>
          <w:rStyle w:val="A16"/>
          <w:rFonts w:ascii="Arial" w:hAnsi="Arial" w:cs="Arial"/>
          <w:sz w:val="18"/>
          <w:szCs w:val="18"/>
        </w:rPr>
        <w:t xml:space="preserve"> C</w:t>
      </w:r>
      <w:r w:rsidRPr="00B57B97">
        <w:rPr>
          <w:rFonts w:ascii="Arial" w:hAnsi="Arial" w:cs="Arial"/>
          <w:color w:val="000000"/>
          <w:sz w:val="18"/>
          <w:szCs w:val="18"/>
        </w:rPr>
        <w:t>, Şahin</w:t>
      </w:r>
      <w:r>
        <w:rPr>
          <w:rFonts w:ascii="Arial" w:hAnsi="Arial" w:cs="Arial"/>
          <w:color w:val="000000"/>
          <w:sz w:val="18"/>
          <w:szCs w:val="18"/>
        </w:rPr>
        <w:t xml:space="preserve"> </w:t>
      </w:r>
      <w:r>
        <w:rPr>
          <w:rStyle w:val="A16"/>
          <w:rFonts w:ascii="Arial" w:hAnsi="Arial" w:cs="Arial"/>
          <w:sz w:val="18"/>
          <w:szCs w:val="18"/>
        </w:rPr>
        <w:t>D</w:t>
      </w:r>
      <w:r w:rsidRPr="00B57B97">
        <w:rPr>
          <w:rFonts w:ascii="Arial" w:hAnsi="Arial" w:cs="Arial"/>
          <w:color w:val="000000"/>
          <w:sz w:val="18"/>
          <w:szCs w:val="18"/>
        </w:rPr>
        <w:t xml:space="preserve">, </w:t>
      </w:r>
      <w:r w:rsidRPr="00A92F24">
        <w:rPr>
          <w:rStyle w:val="A13"/>
          <w:rFonts w:ascii="Arial" w:hAnsi="Arial" w:cs="Arial"/>
          <w:b/>
          <w:sz w:val="18"/>
          <w:szCs w:val="18"/>
        </w:rPr>
        <w:t xml:space="preserve">Altıntaş </w:t>
      </w:r>
      <w:r w:rsidRPr="00A92F24">
        <w:rPr>
          <w:rStyle w:val="A16"/>
          <w:rFonts w:ascii="Arial" w:hAnsi="Arial" w:cs="Arial"/>
          <w:b/>
          <w:sz w:val="18"/>
          <w:szCs w:val="18"/>
        </w:rPr>
        <w:t>ND</w:t>
      </w:r>
      <w:r>
        <w:rPr>
          <w:rStyle w:val="A16"/>
          <w:rFonts w:ascii="Arial" w:hAnsi="Arial" w:cs="Arial"/>
          <w:sz w:val="18"/>
          <w:szCs w:val="18"/>
        </w:rPr>
        <w:t xml:space="preserve">. </w:t>
      </w:r>
      <w:r w:rsidRPr="00B57B97">
        <w:rPr>
          <w:rStyle w:val="A7"/>
          <w:rFonts w:ascii="Arial" w:hAnsi="Arial" w:cs="Arial"/>
          <w:b w:val="0"/>
          <w:sz w:val="18"/>
          <w:szCs w:val="18"/>
        </w:rPr>
        <w:t xml:space="preserve">Morquio </w:t>
      </w:r>
      <w:proofErr w:type="gramStart"/>
      <w:r w:rsidRPr="00B57B97">
        <w:rPr>
          <w:rStyle w:val="A7"/>
          <w:rFonts w:ascii="Arial" w:hAnsi="Arial" w:cs="Arial"/>
          <w:b w:val="0"/>
          <w:sz w:val="18"/>
          <w:szCs w:val="18"/>
        </w:rPr>
        <w:t>sendromlu</w:t>
      </w:r>
      <w:proofErr w:type="gramEnd"/>
      <w:r w:rsidRPr="00B57B97">
        <w:rPr>
          <w:rStyle w:val="A7"/>
          <w:rFonts w:ascii="Arial" w:hAnsi="Arial" w:cs="Arial"/>
          <w:b w:val="0"/>
          <w:sz w:val="18"/>
          <w:szCs w:val="18"/>
        </w:rPr>
        <w:t xml:space="preserve"> bir hastada gelişen akut solunum yetmezliğinin yönetimi. </w:t>
      </w:r>
      <w:r w:rsidRPr="00B57B97">
        <w:rPr>
          <w:rFonts w:ascii="Arial" w:hAnsi="Arial" w:cs="Arial"/>
          <w:sz w:val="18"/>
          <w:szCs w:val="18"/>
        </w:rPr>
        <w:t xml:space="preserve">4-7 Kasım 2015 tarihleri arasında düzenlenen 12. Ulusal </w:t>
      </w:r>
      <w:proofErr w:type="gramStart"/>
      <w:r w:rsidRPr="00B57B97">
        <w:rPr>
          <w:rFonts w:ascii="Arial" w:hAnsi="Arial" w:cs="Arial"/>
          <w:sz w:val="18"/>
          <w:szCs w:val="18"/>
        </w:rPr>
        <w:t>Dahili</w:t>
      </w:r>
      <w:proofErr w:type="gramEnd"/>
      <w:r w:rsidRPr="00B57B97">
        <w:rPr>
          <w:rFonts w:ascii="Arial" w:hAnsi="Arial" w:cs="Arial"/>
          <w:sz w:val="18"/>
          <w:szCs w:val="18"/>
        </w:rPr>
        <w:t xml:space="preserve"> ve Cerrahi Bilimler Yoğun Bakım Kongresinde poster sunumu.</w:t>
      </w:r>
    </w:p>
    <w:p w:rsidR="009F308C" w:rsidRPr="009F308C" w:rsidRDefault="009F308C" w:rsidP="009F308C">
      <w:pPr>
        <w:spacing w:before="240" w:line="360" w:lineRule="auto"/>
        <w:rPr>
          <w:rFonts w:ascii="Arial" w:hAnsi="Arial" w:cs="Arial"/>
          <w:sz w:val="18"/>
          <w:szCs w:val="18"/>
        </w:rPr>
      </w:pPr>
      <w:r w:rsidRPr="003A4C33">
        <w:rPr>
          <w:rStyle w:val="A13"/>
          <w:rFonts w:ascii="Arial" w:hAnsi="Arial" w:cs="Arial"/>
          <w:b/>
          <w:sz w:val="18"/>
          <w:szCs w:val="18"/>
        </w:rPr>
        <w:t>E34</w:t>
      </w:r>
      <w:r w:rsidRPr="00B57B97">
        <w:rPr>
          <w:rStyle w:val="A13"/>
          <w:rFonts w:ascii="Arial" w:hAnsi="Arial" w:cs="Arial"/>
          <w:sz w:val="18"/>
          <w:szCs w:val="18"/>
        </w:rPr>
        <w:t>. Güven</w:t>
      </w:r>
      <w:r>
        <w:rPr>
          <w:rStyle w:val="A13"/>
          <w:rFonts w:ascii="Arial" w:hAnsi="Arial" w:cs="Arial"/>
          <w:sz w:val="18"/>
          <w:szCs w:val="18"/>
        </w:rPr>
        <w:t xml:space="preserve"> </w:t>
      </w:r>
      <w:r>
        <w:rPr>
          <w:rStyle w:val="A16"/>
          <w:rFonts w:ascii="Arial" w:hAnsi="Arial" w:cs="Arial"/>
          <w:sz w:val="18"/>
          <w:szCs w:val="18"/>
        </w:rPr>
        <w:t>G</w:t>
      </w:r>
      <w:r w:rsidRPr="00B57B97">
        <w:rPr>
          <w:rFonts w:ascii="Arial" w:hAnsi="Arial" w:cs="Arial"/>
          <w:color w:val="000000"/>
          <w:sz w:val="18"/>
          <w:szCs w:val="18"/>
        </w:rPr>
        <w:t>, İdeman</w:t>
      </w:r>
      <w:r>
        <w:rPr>
          <w:rFonts w:ascii="Arial" w:hAnsi="Arial" w:cs="Arial"/>
          <w:color w:val="000000"/>
          <w:sz w:val="18"/>
          <w:szCs w:val="18"/>
        </w:rPr>
        <w:t xml:space="preserve"> </w:t>
      </w:r>
      <w:r>
        <w:rPr>
          <w:rStyle w:val="A16"/>
          <w:rFonts w:ascii="Arial" w:hAnsi="Arial" w:cs="Arial"/>
          <w:sz w:val="18"/>
          <w:szCs w:val="18"/>
        </w:rPr>
        <w:t>C</w:t>
      </w:r>
      <w:r w:rsidRPr="00B57B97">
        <w:rPr>
          <w:rFonts w:ascii="Arial" w:hAnsi="Arial" w:cs="Arial"/>
          <w:color w:val="000000"/>
          <w:sz w:val="18"/>
          <w:szCs w:val="18"/>
        </w:rPr>
        <w:t>, Özyüncü</w:t>
      </w:r>
      <w:r>
        <w:rPr>
          <w:rStyle w:val="A16"/>
          <w:rFonts w:ascii="Arial" w:hAnsi="Arial" w:cs="Arial"/>
          <w:sz w:val="18"/>
          <w:szCs w:val="18"/>
        </w:rPr>
        <w:t xml:space="preserve"> N</w:t>
      </w:r>
      <w:r w:rsidRPr="00B57B97">
        <w:rPr>
          <w:rFonts w:ascii="Arial" w:hAnsi="Arial" w:cs="Arial"/>
          <w:color w:val="000000"/>
          <w:sz w:val="18"/>
          <w:szCs w:val="18"/>
        </w:rPr>
        <w:t>, Güzeldağ</w:t>
      </w:r>
      <w:r>
        <w:rPr>
          <w:rStyle w:val="A16"/>
          <w:rFonts w:ascii="Arial" w:hAnsi="Arial" w:cs="Arial"/>
          <w:sz w:val="18"/>
          <w:szCs w:val="18"/>
        </w:rPr>
        <w:t xml:space="preserve"> S</w:t>
      </w:r>
      <w:r w:rsidRPr="00B57B97">
        <w:rPr>
          <w:rFonts w:ascii="Arial" w:hAnsi="Arial" w:cs="Arial"/>
          <w:color w:val="000000"/>
          <w:sz w:val="18"/>
          <w:szCs w:val="18"/>
        </w:rPr>
        <w:t>, Talan</w:t>
      </w:r>
      <w:r>
        <w:rPr>
          <w:rFonts w:ascii="Arial" w:hAnsi="Arial" w:cs="Arial"/>
          <w:color w:val="000000"/>
          <w:sz w:val="18"/>
          <w:szCs w:val="18"/>
        </w:rPr>
        <w:t xml:space="preserve"> </w:t>
      </w:r>
      <w:r>
        <w:rPr>
          <w:rStyle w:val="A16"/>
          <w:rFonts w:ascii="Arial" w:hAnsi="Arial" w:cs="Arial"/>
          <w:sz w:val="18"/>
          <w:szCs w:val="18"/>
        </w:rPr>
        <w:t>L</w:t>
      </w:r>
      <w:r w:rsidRPr="00B57B97">
        <w:rPr>
          <w:rFonts w:ascii="Arial" w:hAnsi="Arial" w:cs="Arial"/>
          <w:color w:val="000000"/>
          <w:sz w:val="18"/>
          <w:szCs w:val="18"/>
        </w:rPr>
        <w:t xml:space="preserve">, </w:t>
      </w:r>
      <w:r w:rsidRPr="00A92F24">
        <w:rPr>
          <w:rFonts w:ascii="Arial" w:hAnsi="Arial" w:cs="Arial"/>
          <w:b/>
          <w:color w:val="000000"/>
          <w:sz w:val="18"/>
          <w:szCs w:val="18"/>
        </w:rPr>
        <w:t>Altıntaş</w:t>
      </w:r>
      <w:r w:rsidRPr="00A92F24">
        <w:rPr>
          <w:rStyle w:val="A16"/>
          <w:rFonts w:ascii="Arial" w:hAnsi="Arial" w:cs="Arial"/>
          <w:b/>
          <w:sz w:val="18"/>
          <w:szCs w:val="18"/>
        </w:rPr>
        <w:t xml:space="preserve"> ND.</w:t>
      </w:r>
      <w:r>
        <w:rPr>
          <w:rStyle w:val="A16"/>
          <w:rFonts w:ascii="Arial" w:hAnsi="Arial" w:cs="Arial"/>
          <w:sz w:val="18"/>
          <w:szCs w:val="18"/>
        </w:rPr>
        <w:t xml:space="preserve"> </w:t>
      </w:r>
      <w:r w:rsidRPr="00B57B97">
        <w:rPr>
          <w:rStyle w:val="A7"/>
          <w:rFonts w:ascii="Arial" w:hAnsi="Arial" w:cs="Arial"/>
          <w:b w:val="0"/>
          <w:sz w:val="18"/>
          <w:szCs w:val="18"/>
        </w:rPr>
        <w:t xml:space="preserve">Hidroksiklorokin intoksikasyonu: Olgu sunumu. </w:t>
      </w:r>
      <w:r w:rsidRPr="00B57B97">
        <w:rPr>
          <w:rFonts w:ascii="Arial" w:hAnsi="Arial" w:cs="Arial"/>
          <w:sz w:val="18"/>
          <w:szCs w:val="18"/>
        </w:rPr>
        <w:t xml:space="preserve">4-7 Kasım 2015 tarihleri arasında düzenlenen 12. Ulusal </w:t>
      </w:r>
      <w:proofErr w:type="gramStart"/>
      <w:r w:rsidRPr="00B57B97">
        <w:rPr>
          <w:rFonts w:ascii="Arial" w:hAnsi="Arial" w:cs="Arial"/>
          <w:sz w:val="18"/>
          <w:szCs w:val="18"/>
        </w:rPr>
        <w:t>Dahili</w:t>
      </w:r>
      <w:proofErr w:type="gramEnd"/>
      <w:r w:rsidRPr="00B57B97">
        <w:rPr>
          <w:rFonts w:ascii="Arial" w:hAnsi="Arial" w:cs="Arial"/>
          <w:sz w:val="18"/>
          <w:szCs w:val="18"/>
        </w:rPr>
        <w:t xml:space="preserve"> ve Cerrahi Bilimler Yoğun Bakım Kongresinde poster sunumu.</w:t>
      </w:r>
    </w:p>
    <w:p w:rsidR="00662CEE" w:rsidRDefault="00662CEE" w:rsidP="00CC6FF1">
      <w:pPr>
        <w:pStyle w:val="Default"/>
        <w:ind w:firstLine="708"/>
        <w:rPr>
          <w:rFonts w:asciiTheme="minorHAnsi" w:hAnsiTheme="minorHAnsi"/>
          <w:b/>
          <w:bCs/>
        </w:rPr>
      </w:pPr>
      <w:r w:rsidRPr="005E6817">
        <w:rPr>
          <w:rFonts w:asciiTheme="minorHAnsi" w:hAnsiTheme="minorHAnsi"/>
          <w:b/>
          <w:bCs/>
        </w:rPr>
        <w:t xml:space="preserve">7.7. Diğer yayınlar </w:t>
      </w:r>
    </w:p>
    <w:p w:rsidR="00121D3F" w:rsidRPr="00EE6EBB" w:rsidRDefault="00121D3F" w:rsidP="00121D3F">
      <w:pPr>
        <w:spacing w:before="240" w:line="360" w:lineRule="auto"/>
        <w:rPr>
          <w:rFonts w:ascii="Verdana" w:hAnsi="Verdana"/>
          <w:b/>
          <w:sz w:val="20"/>
          <w:szCs w:val="20"/>
          <w:u w:val="single"/>
        </w:rPr>
      </w:pPr>
      <w:r w:rsidRPr="00EE6EBB">
        <w:rPr>
          <w:rFonts w:ascii="Verdana" w:hAnsi="Verdana"/>
          <w:b/>
          <w:sz w:val="20"/>
          <w:szCs w:val="20"/>
          <w:u w:val="single"/>
        </w:rPr>
        <w:t xml:space="preserve">Ulusal kitap bölümü: </w:t>
      </w:r>
      <w:r w:rsidRPr="00EE6EBB">
        <w:rPr>
          <w:rFonts w:ascii="Verdana" w:hAnsi="Verdana"/>
          <w:sz w:val="20"/>
          <w:szCs w:val="20"/>
          <w:u w:val="single"/>
        </w:rPr>
        <w:t xml:space="preserve">  </w:t>
      </w:r>
    </w:p>
    <w:p w:rsidR="00121D3F" w:rsidRDefault="00121D3F" w:rsidP="00121D3F">
      <w:pPr>
        <w:spacing w:before="240" w:line="360" w:lineRule="auto"/>
        <w:rPr>
          <w:rFonts w:ascii="Arial" w:hAnsi="Arial" w:cs="Arial"/>
          <w:sz w:val="18"/>
          <w:szCs w:val="18"/>
        </w:rPr>
      </w:pPr>
      <w:r w:rsidRPr="00EE6EBB">
        <w:rPr>
          <w:rFonts w:ascii="Arial" w:hAnsi="Arial" w:cs="Arial"/>
          <w:b/>
          <w:sz w:val="18"/>
          <w:szCs w:val="18"/>
        </w:rPr>
        <w:t>E1</w:t>
      </w:r>
      <w:r w:rsidRPr="00482184">
        <w:rPr>
          <w:rFonts w:ascii="Arial" w:hAnsi="Arial" w:cs="Arial"/>
          <w:b/>
          <w:sz w:val="18"/>
          <w:szCs w:val="18"/>
        </w:rPr>
        <w:t>. Altıntaş ND</w:t>
      </w:r>
      <w:r>
        <w:rPr>
          <w:rFonts w:ascii="Arial" w:hAnsi="Arial" w:cs="Arial"/>
          <w:sz w:val="18"/>
          <w:szCs w:val="18"/>
        </w:rPr>
        <w:t xml:space="preserve">. </w:t>
      </w:r>
      <w:proofErr w:type="gramStart"/>
      <w:r>
        <w:rPr>
          <w:rFonts w:ascii="Arial" w:hAnsi="Arial" w:cs="Arial"/>
          <w:sz w:val="18"/>
          <w:szCs w:val="18"/>
        </w:rPr>
        <w:t xml:space="preserve">Afetlerde yoğun bakım hizmetlerinin organizasyonu. </w:t>
      </w:r>
      <w:proofErr w:type="gramEnd"/>
      <w:r>
        <w:rPr>
          <w:rFonts w:ascii="Arial" w:hAnsi="Arial" w:cs="Arial"/>
          <w:sz w:val="18"/>
          <w:szCs w:val="18"/>
        </w:rPr>
        <w:t>Editörler Altıntaş KH. HAMER Acil ve Afet Durumlarında Sağlık Yönetimi. Hacettepe Üniversitesi Yayınları 2013, s:81-96.</w:t>
      </w:r>
    </w:p>
    <w:p w:rsidR="00121D3F" w:rsidRDefault="00121D3F" w:rsidP="00121D3F">
      <w:pPr>
        <w:spacing w:before="240" w:line="360" w:lineRule="auto"/>
        <w:rPr>
          <w:rFonts w:ascii="Arial" w:hAnsi="Arial" w:cs="Arial"/>
          <w:sz w:val="18"/>
          <w:szCs w:val="18"/>
        </w:rPr>
      </w:pPr>
      <w:r w:rsidRPr="00482184">
        <w:rPr>
          <w:rFonts w:ascii="Arial" w:hAnsi="Arial" w:cs="Arial"/>
          <w:b/>
          <w:sz w:val="18"/>
          <w:szCs w:val="18"/>
        </w:rPr>
        <w:t>E2. Altıntaş D</w:t>
      </w:r>
      <w:r>
        <w:rPr>
          <w:rFonts w:ascii="Arial" w:hAnsi="Arial" w:cs="Arial"/>
          <w:sz w:val="18"/>
          <w:szCs w:val="18"/>
        </w:rPr>
        <w:t>. Mekanik ventilasyonda temel modalar, havayolu basınçları, alarmlar. Editör Karakurt Z. Organizasyondan Tedaviye Yoğun Bakım. Türk Toraks Derneği Yayınları; Toraks Kitapları, Sayı18, Mart 2014; s: 40-51.</w:t>
      </w:r>
    </w:p>
    <w:p w:rsidR="00121D3F" w:rsidRDefault="00121D3F" w:rsidP="00121D3F">
      <w:pPr>
        <w:spacing w:before="240" w:line="360" w:lineRule="auto"/>
        <w:rPr>
          <w:rFonts w:ascii="Arial" w:hAnsi="Arial" w:cs="Arial"/>
          <w:sz w:val="18"/>
          <w:szCs w:val="18"/>
        </w:rPr>
      </w:pPr>
      <w:r>
        <w:rPr>
          <w:rFonts w:ascii="Arial" w:hAnsi="Arial" w:cs="Arial"/>
          <w:b/>
          <w:sz w:val="18"/>
          <w:szCs w:val="18"/>
        </w:rPr>
        <w:lastRenderedPageBreak/>
        <w:t xml:space="preserve">E3. </w:t>
      </w:r>
      <w:r w:rsidRPr="0045783F">
        <w:rPr>
          <w:rFonts w:ascii="Arial" w:hAnsi="Arial" w:cs="Arial"/>
          <w:b/>
          <w:sz w:val="18"/>
          <w:szCs w:val="18"/>
        </w:rPr>
        <w:t>Altıntaş ND</w:t>
      </w:r>
      <w:r w:rsidRPr="00EE6EBB">
        <w:rPr>
          <w:rFonts w:ascii="Arial" w:hAnsi="Arial" w:cs="Arial"/>
          <w:sz w:val="18"/>
          <w:szCs w:val="18"/>
        </w:rPr>
        <w:t xml:space="preserve">. Kronik solunum hastalıklarında komorbiditelerin yönetimi. Editörler Kunter E, Kıraklı C, Aydoğdu M. Kronik Solunum Hastalıklarında Evde Bakım. TÜSAD 2015, s:159-172. </w:t>
      </w:r>
    </w:p>
    <w:p w:rsidR="00655DFC" w:rsidRDefault="00655DFC" w:rsidP="00655DFC">
      <w:pPr>
        <w:spacing w:before="240" w:line="360" w:lineRule="auto"/>
        <w:rPr>
          <w:rFonts w:ascii="Verdana" w:hAnsi="Verdana"/>
          <w:b/>
          <w:sz w:val="20"/>
          <w:szCs w:val="20"/>
          <w:u w:val="single"/>
        </w:rPr>
      </w:pPr>
      <w:r>
        <w:rPr>
          <w:rFonts w:ascii="Verdana" w:hAnsi="Verdana"/>
          <w:b/>
          <w:sz w:val="20"/>
          <w:szCs w:val="20"/>
          <w:u w:val="single"/>
        </w:rPr>
        <w:t>Çeviri Editörlüğü</w:t>
      </w:r>
    </w:p>
    <w:p w:rsidR="00655DFC" w:rsidRPr="00655DFC" w:rsidRDefault="00655DFC" w:rsidP="00121D3F">
      <w:pPr>
        <w:spacing w:before="240" w:line="360" w:lineRule="auto"/>
        <w:rPr>
          <w:rFonts w:ascii="Arial" w:hAnsi="Arial" w:cs="Arial"/>
          <w:sz w:val="18"/>
          <w:szCs w:val="18"/>
        </w:rPr>
      </w:pPr>
      <w:r w:rsidRPr="00655DFC">
        <w:rPr>
          <w:rFonts w:ascii="Arial" w:hAnsi="Arial" w:cs="Arial"/>
          <w:sz w:val="18"/>
          <w:szCs w:val="18"/>
        </w:rPr>
        <w:t>Aygencel G, Altıntaş D.(çeviri editörleri) Mekanik Ventilasyonun Temelleri. 3.Baskı Akademisyen Kitabevi. Ankara 2016</w:t>
      </w:r>
    </w:p>
    <w:p w:rsidR="009F308C" w:rsidRPr="009F308C" w:rsidRDefault="009F308C" w:rsidP="00121D3F">
      <w:pPr>
        <w:spacing w:before="240" w:line="360" w:lineRule="auto"/>
        <w:rPr>
          <w:rFonts w:ascii="Verdana" w:hAnsi="Verdana" w:cs="Arial"/>
          <w:b/>
          <w:sz w:val="20"/>
          <w:szCs w:val="20"/>
          <w:u w:val="single"/>
        </w:rPr>
      </w:pPr>
      <w:r w:rsidRPr="009F308C">
        <w:rPr>
          <w:rFonts w:ascii="Verdana" w:hAnsi="Verdana" w:cs="Arial"/>
          <w:b/>
          <w:sz w:val="20"/>
          <w:szCs w:val="20"/>
          <w:u w:val="single"/>
        </w:rPr>
        <w:t>Diğer Yayınlar</w:t>
      </w:r>
      <w:r>
        <w:rPr>
          <w:rFonts w:ascii="Verdana" w:hAnsi="Verdana" w:cs="Arial"/>
          <w:b/>
          <w:sz w:val="20"/>
          <w:szCs w:val="20"/>
          <w:u w:val="single"/>
        </w:rPr>
        <w:t xml:space="preserve">: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F1</w:t>
      </w:r>
      <w:r w:rsidRPr="00E446E8">
        <w:rPr>
          <w:rFonts w:ascii="Arial" w:hAnsi="Arial" w:cs="Arial"/>
          <w:b/>
          <w:sz w:val="18"/>
          <w:szCs w:val="18"/>
        </w:rPr>
        <w:t xml:space="preserve">. </w:t>
      </w:r>
      <w:r>
        <w:rPr>
          <w:rFonts w:ascii="Arial" w:hAnsi="Arial" w:cs="Arial"/>
          <w:sz w:val="18"/>
          <w:szCs w:val="18"/>
        </w:rPr>
        <w:t xml:space="preserve">A. Topeli İskit, </w:t>
      </w:r>
      <w:r w:rsidRPr="00462522">
        <w:rPr>
          <w:rFonts w:ascii="Arial" w:hAnsi="Arial" w:cs="Arial"/>
          <w:b/>
          <w:sz w:val="18"/>
          <w:szCs w:val="18"/>
        </w:rPr>
        <w:t>N.D. Altıntaş.</w:t>
      </w:r>
      <w:r>
        <w:rPr>
          <w:rFonts w:ascii="Arial" w:hAnsi="Arial" w:cs="Arial"/>
          <w:sz w:val="18"/>
          <w:szCs w:val="18"/>
        </w:rPr>
        <w:t xml:space="preserve"> Türk Toraks Radyolojisi Derneği 13. Yıllık Bilimsel Toplantı Kitabında ‘Akciğer Ödemi ve ARDS’de Klinik Yaklaşım’, (8-9 Mayıs 2009), s:97-98.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F2</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A. Topeli. Çeviri Editörü S. Ünal. Cecil Textbook of Medicine 22. Baskı’nın çevirisinde Bölüm 100 - Yoğun Bakımda Solunum Monitorizasyonu. Güneş Kitabevi, Ankara, 2006, s:597-602.(Kitap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F3</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A. Topeli. Çeviri Editörü S. Ünal. Cecil Textbook of Medicine 22. Baskı’nın çevirisinde Bölüm 101 – Yoğun Bakım Ünitesinde Mekanik Ventilasyon. Güneş Kitabevi, Ankara, 2006, s:602-608.(Kitap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F4</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A. Topeli. Çeviri Editörü S. Ünal. Cecil Textbook of Medicine 22. Baskı’nın çevirisinde Bölüm 102 – Şok Tablosundaki Hastaya Yaklaşım. Güneş Kitabevi, Ankara, 2006, s:608-615.(Kitap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F5</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A. Topeli. Çeviri Editörü S. Ünal. Cecil Textbook of Medicine 22. Baskı’nın çevirisinde Bölüm 103 – Kardiyojenik Şok. Güneş Kitabevi, Ankara, 2006, s:615-620.(Kitap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F6</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A. Topeli. Çeviri Editörü S. Ünal. Cecil Textbook of Medicine 22. Baskı’nın çevirisinde Bölüm 104 – Sepsisle İlişkili Şok Sendromları. Güneş Kitabevi, Ankara, 2006, s:620-626.(Kitap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F7</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Çeviri Editörü K. Yorgancı, A.T. İskit. The ICU Book 3. Baskısının çevirisinde Bölüm 45 Metabolik Substrat İhtiyaçları. Palme Yayıncılık, Ankara, 2009, s:823-840.(Kitap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F8</w:t>
      </w:r>
      <w:r w:rsidRPr="00462522">
        <w:rPr>
          <w:rFonts w:ascii="Arial" w:hAnsi="Arial" w:cs="Arial"/>
          <w:b/>
          <w:sz w:val="18"/>
          <w:szCs w:val="18"/>
        </w:rPr>
        <w:t>. N.D. Altıntaş.</w:t>
      </w:r>
      <w:r>
        <w:rPr>
          <w:rFonts w:ascii="Arial" w:hAnsi="Arial" w:cs="Arial"/>
          <w:sz w:val="18"/>
          <w:szCs w:val="18"/>
        </w:rPr>
        <w:t xml:space="preserve"> Çeviri Editörü K. Yorgancı, A.T. İskit. The ICU Book 3. Baskısının çevirisinde Bölüm 46 Enteral Tüp ile Besleme. Palme Yayıncılık, Ankara, 2009, s:841-858.(Kitap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F9</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Çeviri Editörü K. Yorgancı, A.T. İskit. The ICU Book 3. Baskısının çevirisinde Bölüm 47 Parenteral Beslenme. Palme Yayıncılık, Ankara, 2009, s:859-870.(Kitap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w:t>
      </w:r>
      <w:r w:rsidRPr="00E446E8">
        <w:rPr>
          <w:rFonts w:ascii="Arial" w:hAnsi="Arial" w:cs="Arial"/>
          <w:b/>
          <w:sz w:val="18"/>
          <w:szCs w:val="18"/>
        </w:rPr>
        <w:t>1</w:t>
      </w:r>
      <w:r>
        <w:rPr>
          <w:rFonts w:ascii="Arial" w:hAnsi="Arial" w:cs="Arial"/>
          <w:b/>
          <w:sz w:val="18"/>
          <w:szCs w:val="18"/>
        </w:rPr>
        <w:t>0</w:t>
      </w:r>
      <w:r w:rsidRPr="00E446E8">
        <w:rPr>
          <w:rFonts w:ascii="Arial" w:hAnsi="Arial" w:cs="Arial"/>
          <w:b/>
          <w:sz w:val="18"/>
          <w:szCs w:val="18"/>
        </w:rPr>
        <w:t xml:space="preserve">. </w:t>
      </w:r>
      <w:r w:rsidRPr="00462522">
        <w:rPr>
          <w:rFonts w:ascii="Arial" w:hAnsi="Arial" w:cs="Arial"/>
          <w:b/>
          <w:sz w:val="18"/>
          <w:szCs w:val="18"/>
        </w:rPr>
        <w:t>N.D. Altıntaş.</w:t>
      </w:r>
      <w:r>
        <w:rPr>
          <w:rFonts w:ascii="Arial" w:hAnsi="Arial" w:cs="Arial"/>
          <w:sz w:val="18"/>
          <w:szCs w:val="18"/>
        </w:rPr>
        <w:t xml:space="preserve"> Çeviri Editörü K. Yorgancı, A.T. İskit. The ICU Book 3. Baskısının çevirisinde Bölüm 48 Adrenal ve Tiroid Disfonksiyonu. Palme Yayıncılık, Ankara, 2009, s:871-884.(Kitap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F11</w:t>
      </w:r>
      <w:r w:rsidRPr="00462522">
        <w:rPr>
          <w:rFonts w:ascii="Arial" w:hAnsi="Arial" w:cs="Arial"/>
          <w:b/>
          <w:sz w:val="18"/>
          <w:szCs w:val="18"/>
        </w:rPr>
        <w:t>. N.D. Altıntaş.</w:t>
      </w:r>
      <w:r>
        <w:rPr>
          <w:rFonts w:ascii="Arial" w:hAnsi="Arial" w:cs="Arial"/>
          <w:sz w:val="18"/>
          <w:szCs w:val="18"/>
        </w:rPr>
        <w:t xml:space="preserve"> Çeviri Editörü A.T. İskit. Critical Care Handbook of the Massachusettes General Hospital 4. Baskısının çevirisinde Bölüm 1 Hemodinamik Monitorizasyon I. Güneş Tıp Kitabevleri, Ankara, 2010, s:3-18.(Kitap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lastRenderedPageBreak/>
        <w:t>F12</w:t>
      </w:r>
      <w:r w:rsidRPr="00E446E8">
        <w:rPr>
          <w:rFonts w:ascii="Arial" w:hAnsi="Arial" w:cs="Arial"/>
          <w:b/>
          <w:sz w:val="18"/>
          <w:szCs w:val="18"/>
        </w:rPr>
        <w:t>.</w:t>
      </w:r>
      <w:r>
        <w:rPr>
          <w:rFonts w:ascii="Arial" w:hAnsi="Arial" w:cs="Arial"/>
          <w:sz w:val="18"/>
          <w:szCs w:val="18"/>
        </w:rPr>
        <w:t xml:space="preserve"> </w:t>
      </w:r>
      <w:r w:rsidRPr="00462522">
        <w:rPr>
          <w:rFonts w:ascii="Arial" w:hAnsi="Arial" w:cs="Arial"/>
          <w:b/>
          <w:sz w:val="18"/>
          <w:szCs w:val="18"/>
        </w:rPr>
        <w:t>N.D. Altıntaş.</w:t>
      </w:r>
      <w:r>
        <w:rPr>
          <w:rFonts w:ascii="Arial" w:hAnsi="Arial" w:cs="Arial"/>
          <w:sz w:val="18"/>
          <w:szCs w:val="18"/>
        </w:rPr>
        <w:t xml:space="preserve"> Çeviri Editörü A.T. İskit. Critical Care Handbook of the Massachusettes General Hospital 4. Baskısının çevirisinde Bölüm 2 Hemodinamik Monitorizasyon II. Güneş Tıp Kitabevleri, Ankara, 2010, s:19-32.(Kitap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F13</w:t>
      </w:r>
      <w:r w:rsidRPr="00462522">
        <w:rPr>
          <w:rFonts w:ascii="Arial" w:hAnsi="Arial" w:cs="Arial"/>
          <w:b/>
          <w:sz w:val="18"/>
          <w:szCs w:val="18"/>
        </w:rPr>
        <w:t>. N.D. Altıntaş.</w:t>
      </w:r>
      <w:r>
        <w:rPr>
          <w:rFonts w:ascii="Arial" w:hAnsi="Arial" w:cs="Arial"/>
          <w:sz w:val="18"/>
          <w:szCs w:val="18"/>
        </w:rPr>
        <w:t xml:space="preserve"> Çeviri Editörü A.T. İskit. Critical Care Handbook of the Massachusettes General Hospital 4. Baskısının çevirisinde Bölüm 3 Solunumsal Monitorizasyon. Güneş Tıp Kitabevleri, Ankara, 2010, s:33-52.(Kitap bölüm çevirisi)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sidRPr="00462522">
        <w:rPr>
          <w:rFonts w:ascii="Arial" w:hAnsi="Arial" w:cs="Arial"/>
          <w:b/>
          <w:sz w:val="18"/>
          <w:szCs w:val="18"/>
        </w:rPr>
        <w:t>F14. N. D. Altıntaş,</w:t>
      </w:r>
      <w:r>
        <w:rPr>
          <w:rFonts w:ascii="Arial" w:hAnsi="Arial" w:cs="Arial"/>
          <w:sz w:val="18"/>
          <w:szCs w:val="18"/>
        </w:rPr>
        <w:t xml:space="preserve"> H. Ş. Kavaklı, F. Tanrıverdi. Unrecognized tracheal rupture after elective intubation. Akademik Acil Tıp Olgu Sunumları Dergisi 2011, </w:t>
      </w:r>
      <w:proofErr w:type="gramStart"/>
      <w:r>
        <w:rPr>
          <w:rFonts w:ascii="Arial" w:hAnsi="Arial" w:cs="Arial"/>
          <w:sz w:val="18"/>
          <w:szCs w:val="18"/>
        </w:rPr>
        <w:t>2:37</w:t>
      </w:r>
      <w:proofErr w:type="gramEnd"/>
      <w:r>
        <w:rPr>
          <w:rFonts w:ascii="Arial" w:hAnsi="Arial" w:cs="Arial"/>
          <w:sz w:val="18"/>
          <w:szCs w:val="18"/>
        </w:rPr>
        <w:t xml:space="preserve">-39.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F15</w:t>
      </w:r>
      <w:r w:rsidRPr="00E446E8">
        <w:rPr>
          <w:rFonts w:ascii="Arial" w:hAnsi="Arial" w:cs="Arial"/>
          <w:b/>
          <w:sz w:val="18"/>
          <w:szCs w:val="18"/>
        </w:rPr>
        <w:t xml:space="preserve">. </w:t>
      </w:r>
      <w:r>
        <w:rPr>
          <w:rFonts w:ascii="Arial" w:hAnsi="Arial" w:cs="Arial"/>
          <w:sz w:val="18"/>
          <w:szCs w:val="18"/>
        </w:rPr>
        <w:t xml:space="preserve">M. Türkoğlu, </w:t>
      </w:r>
      <w:r w:rsidRPr="00462522">
        <w:rPr>
          <w:rFonts w:ascii="Arial" w:hAnsi="Arial" w:cs="Arial"/>
          <w:b/>
          <w:sz w:val="18"/>
          <w:szCs w:val="18"/>
        </w:rPr>
        <w:t>N. D. Altıntaş,</w:t>
      </w:r>
      <w:r>
        <w:rPr>
          <w:rFonts w:ascii="Arial" w:hAnsi="Arial" w:cs="Arial"/>
          <w:sz w:val="18"/>
          <w:szCs w:val="18"/>
        </w:rPr>
        <w:t xml:space="preserve"> A. Topeli İskit. Yoğun bakıma GİS kanaması tanısı ile yatan hastalar ile yoğun bakımda stres ülsere bağlı GİS kanaması geçiren hastaların karşılaştırılması - özgün araştırma. Yoğun Bakım Derg 2010, </w:t>
      </w:r>
      <w:proofErr w:type="gramStart"/>
      <w:r>
        <w:rPr>
          <w:rFonts w:ascii="Arial" w:hAnsi="Arial" w:cs="Arial"/>
          <w:sz w:val="18"/>
          <w:szCs w:val="18"/>
        </w:rPr>
        <w:t>1:63</w:t>
      </w:r>
      <w:proofErr w:type="gramEnd"/>
      <w:r>
        <w:rPr>
          <w:rFonts w:ascii="Arial" w:hAnsi="Arial" w:cs="Arial"/>
          <w:sz w:val="18"/>
          <w:szCs w:val="18"/>
        </w:rPr>
        <w:t xml:space="preserve">-69. </w:t>
      </w:r>
    </w:p>
    <w:p w:rsidR="009F308C" w:rsidRDefault="009F308C" w:rsidP="009F308C">
      <w:pPr>
        <w:shd w:val="clear" w:color="auto" w:fill="FFFFFF"/>
        <w:spacing w:before="100" w:beforeAutospacing="1" w:after="100" w:afterAutospacing="1" w:line="360" w:lineRule="auto"/>
        <w:jc w:val="both"/>
        <w:rPr>
          <w:rFonts w:ascii="Arial" w:hAnsi="Arial" w:cs="Arial"/>
          <w:sz w:val="18"/>
          <w:szCs w:val="18"/>
        </w:rPr>
      </w:pPr>
      <w:r>
        <w:rPr>
          <w:rFonts w:ascii="Arial" w:hAnsi="Arial" w:cs="Arial"/>
          <w:b/>
          <w:sz w:val="18"/>
          <w:szCs w:val="18"/>
        </w:rPr>
        <w:t>F16</w:t>
      </w:r>
      <w:r w:rsidRPr="00E446E8">
        <w:rPr>
          <w:rFonts w:ascii="Arial" w:hAnsi="Arial" w:cs="Arial"/>
          <w:b/>
          <w:sz w:val="18"/>
          <w:szCs w:val="18"/>
        </w:rPr>
        <w:t xml:space="preserve">. </w:t>
      </w:r>
      <w:r>
        <w:rPr>
          <w:rFonts w:ascii="Arial" w:hAnsi="Arial" w:cs="Arial"/>
          <w:sz w:val="18"/>
          <w:szCs w:val="18"/>
        </w:rPr>
        <w:t xml:space="preserve">Ü. Tapan, G. Arık, </w:t>
      </w:r>
      <w:r w:rsidRPr="00462522">
        <w:rPr>
          <w:rFonts w:ascii="Arial" w:hAnsi="Arial" w:cs="Arial"/>
          <w:b/>
          <w:sz w:val="18"/>
          <w:szCs w:val="18"/>
        </w:rPr>
        <w:t>N. D. Altıntaş,</w:t>
      </w:r>
      <w:r>
        <w:rPr>
          <w:rFonts w:ascii="Arial" w:hAnsi="Arial" w:cs="Arial"/>
          <w:sz w:val="18"/>
          <w:szCs w:val="18"/>
        </w:rPr>
        <w:t xml:space="preserve"> Ö. Çelebi, A. Topeli. Levodopa </w:t>
      </w:r>
      <w:proofErr w:type="gramStart"/>
      <w:r>
        <w:rPr>
          <w:rFonts w:ascii="Arial" w:hAnsi="Arial" w:cs="Arial"/>
          <w:sz w:val="18"/>
          <w:szCs w:val="18"/>
        </w:rPr>
        <w:t>withdrawal  in</w:t>
      </w:r>
      <w:proofErr w:type="gramEnd"/>
      <w:r>
        <w:rPr>
          <w:rFonts w:ascii="Arial" w:hAnsi="Arial" w:cs="Arial"/>
          <w:sz w:val="18"/>
          <w:szCs w:val="18"/>
        </w:rPr>
        <w:t xml:space="preserve"> Parkinson’s Disease: A rare cause of fever necessitating intensive care - case report. Yoğun Bakım Derg 2010, </w:t>
      </w:r>
      <w:proofErr w:type="gramStart"/>
      <w:r>
        <w:rPr>
          <w:rFonts w:ascii="Arial" w:hAnsi="Arial" w:cs="Arial"/>
          <w:sz w:val="18"/>
          <w:szCs w:val="18"/>
        </w:rPr>
        <w:t>1:52</w:t>
      </w:r>
      <w:proofErr w:type="gramEnd"/>
      <w:r>
        <w:rPr>
          <w:rFonts w:ascii="Arial" w:hAnsi="Arial" w:cs="Arial"/>
          <w:sz w:val="18"/>
          <w:szCs w:val="18"/>
        </w:rPr>
        <w:t xml:space="preserve">-54. </w:t>
      </w:r>
    </w:p>
    <w:p w:rsidR="009F308C" w:rsidRDefault="009F308C" w:rsidP="009F308C">
      <w:pPr>
        <w:spacing w:after="240"/>
        <w:jc w:val="both"/>
        <w:rPr>
          <w:rFonts w:ascii="Arial" w:hAnsi="Arial" w:cs="Arial"/>
          <w:sz w:val="18"/>
          <w:szCs w:val="18"/>
        </w:rPr>
      </w:pPr>
      <w:r>
        <w:rPr>
          <w:rFonts w:ascii="Arial" w:hAnsi="Arial" w:cs="Arial"/>
          <w:b/>
          <w:sz w:val="18"/>
          <w:szCs w:val="18"/>
        </w:rPr>
        <w:t>F17.</w:t>
      </w:r>
      <w:r w:rsidRPr="00462522">
        <w:rPr>
          <w:rFonts w:ascii="Arial" w:hAnsi="Arial" w:cs="Arial"/>
          <w:b/>
          <w:sz w:val="18"/>
          <w:szCs w:val="18"/>
        </w:rPr>
        <w:t>Altıntaş ND</w:t>
      </w:r>
      <w:r>
        <w:rPr>
          <w:rFonts w:ascii="Arial" w:hAnsi="Arial" w:cs="Arial"/>
          <w:sz w:val="18"/>
          <w:szCs w:val="18"/>
        </w:rPr>
        <w:t>, Türkoğlu M, Topeli İskit A. Kronik Akciğer Hastalığı olan yoğun bakım hastalarında noninvazif mekanik ventilaston daha düşük mortalite ile ilişkilidir. Yoğun Bakım Derg 2011;</w:t>
      </w:r>
      <w:proofErr w:type="gramStart"/>
      <w:r>
        <w:rPr>
          <w:rFonts w:ascii="Arial" w:hAnsi="Arial" w:cs="Arial"/>
          <w:sz w:val="18"/>
          <w:szCs w:val="18"/>
        </w:rPr>
        <w:t>1:12</w:t>
      </w:r>
      <w:proofErr w:type="gramEnd"/>
      <w:r>
        <w:rPr>
          <w:rFonts w:ascii="Arial" w:hAnsi="Arial" w:cs="Arial"/>
          <w:sz w:val="18"/>
          <w:szCs w:val="18"/>
        </w:rPr>
        <w:t xml:space="preserve">-5. </w:t>
      </w:r>
    </w:p>
    <w:p w:rsidR="009F308C" w:rsidRDefault="009F308C" w:rsidP="009F308C">
      <w:pPr>
        <w:spacing w:after="240"/>
        <w:jc w:val="both"/>
        <w:rPr>
          <w:rFonts w:ascii="Arial" w:hAnsi="Arial" w:cs="Arial"/>
          <w:b/>
          <w:sz w:val="18"/>
          <w:szCs w:val="18"/>
        </w:rPr>
      </w:pPr>
      <w:r>
        <w:rPr>
          <w:rFonts w:ascii="Arial" w:hAnsi="Arial" w:cs="Arial"/>
          <w:b/>
          <w:sz w:val="18"/>
          <w:szCs w:val="18"/>
        </w:rPr>
        <w:t xml:space="preserve">F18. </w:t>
      </w:r>
      <w:r>
        <w:rPr>
          <w:rFonts w:ascii="Arial" w:hAnsi="Arial" w:cs="Arial"/>
          <w:sz w:val="18"/>
          <w:szCs w:val="18"/>
        </w:rPr>
        <w:t xml:space="preserve">Güner R, Kaya Kalem A, Hasanoğlu İ, Keske Ş, Yapar D, Arslan Gülen T, </w:t>
      </w:r>
      <w:r w:rsidRPr="00DA1F6C">
        <w:rPr>
          <w:rFonts w:ascii="Arial" w:hAnsi="Arial" w:cs="Arial"/>
          <w:b/>
          <w:sz w:val="18"/>
          <w:szCs w:val="18"/>
        </w:rPr>
        <w:t>Altıntaş D</w:t>
      </w:r>
      <w:r>
        <w:rPr>
          <w:rFonts w:ascii="Arial" w:hAnsi="Arial" w:cs="Arial"/>
          <w:sz w:val="18"/>
          <w:szCs w:val="18"/>
        </w:rPr>
        <w:t xml:space="preserve">, Yılmaz GR, Taşyaran MA. Pandemik İnfluenza (H1N1) 2009 virüs infeksiyonu epidemiyolojik, klinik ve laboratuvar özellikleri. Flora 2011; 16(1):10-16. </w:t>
      </w:r>
    </w:p>
    <w:p w:rsidR="009F308C" w:rsidRDefault="009F308C" w:rsidP="009F308C">
      <w:pPr>
        <w:spacing w:after="240"/>
        <w:jc w:val="both"/>
        <w:rPr>
          <w:rFonts w:ascii="Arial" w:hAnsi="Arial" w:cs="Arial"/>
          <w:sz w:val="18"/>
          <w:szCs w:val="18"/>
        </w:rPr>
      </w:pPr>
      <w:r>
        <w:rPr>
          <w:rFonts w:ascii="Arial" w:hAnsi="Arial" w:cs="Arial"/>
          <w:b/>
          <w:sz w:val="18"/>
          <w:szCs w:val="18"/>
        </w:rPr>
        <w:t xml:space="preserve">F19. </w:t>
      </w:r>
      <w:r>
        <w:rPr>
          <w:rFonts w:ascii="Arial" w:hAnsi="Arial" w:cs="Arial"/>
          <w:sz w:val="18"/>
          <w:szCs w:val="18"/>
        </w:rPr>
        <w:t xml:space="preserve">İzdeş S, </w:t>
      </w:r>
      <w:r w:rsidRPr="00DA1F6C">
        <w:rPr>
          <w:rFonts w:ascii="Arial" w:hAnsi="Arial" w:cs="Arial"/>
          <w:b/>
          <w:sz w:val="18"/>
          <w:szCs w:val="18"/>
        </w:rPr>
        <w:t>Altıntaş ND</w:t>
      </w:r>
      <w:r>
        <w:rPr>
          <w:rFonts w:ascii="Arial" w:hAnsi="Arial" w:cs="Arial"/>
          <w:sz w:val="18"/>
          <w:szCs w:val="18"/>
        </w:rPr>
        <w:t>, Karaaslan G, Uygun R, But A. Akut miyokard enfarktüsünü taklit eden akut miyoperikardit. Türk Yoğun Bakım Derneği Dergisi 2011; 9(2): 68-70.</w:t>
      </w:r>
    </w:p>
    <w:p w:rsidR="009F308C" w:rsidRPr="00164547" w:rsidRDefault="009F308C" w:rsidP="009F308C">
      <w:pPr>
        <w:spacing w:after="240"/>
        <w:jc w:val="both"/>
        <w:rPr>
          <w:rFonts w:ascii="Arial" w:hAnsi="Arial" w:cs="Arial"/>
          <w:sz w:val="18"/>
          <w:szCs w:val="18"/>
        </w:rPr>
      </w:pPr>
      <w:r w:rsidRPr="00164547">
        <w:rPr>
          <w:rFonts w:ascii="Arial" w:hAnsi="Arial" w:cs="Arial"/>
          <w:b/>
          <w:sz w:val="18"/>
          <w:szCs w:val="18"/>
        </w:rPr>
        <w:t>F20.</w:t>
      </w:r>
      <w:r w:rsidRPr="00164547">
        <w:rPr>
          <w:rFonts w:ascii="Arial" w:hAnsi="Arial" w:cs="Arial"/>
          <w:sz w:val="18"/>
          <w:szCs w:val="18"/>
        </w:rPr>
        <w:t xml:space="preserve">  Şahin H, Tanrıverdi F, </w:t>
      </w:r>
      <w:r w:rsidRPr="00DA1F6C">
        <w:rPr>
          <w:rFonts w:ascii="Arial" w:hAnsi="Arial" w:cs="Arial"/>
          <w:b/>
          <w:sz w:val="18"/>
          <w:szCs w:val="18"/>
        </w:rPr>
        <w:t>Altıntaş ND</w:t>
      </w:r>
      <w:r w:rsidRPr="00164547">
        <w:rPr>
          <w:rFonts w:ascii="Arial" w:hAnsi="Arial" w:cs="Arial"/>
          <w:sz w:val="18"/>
          <w:szCs w:val="18"/>
        </w:rPr>
        <w:t>. The diagnostic value of ultrasonography in patients with blunt abdominal trauma. JAEM 2011;</w:t>
      </w:r>
      <w:proofErr w:type="gramStart"/>
      <w:r w:rsidRPr="00164547">
        <w:rPr>
          <w:rFonts w:ascii="Arial" w:hAnsi="Arial" w:cs="Arial"/>
          <w:sz w:val="18"/>
          <w:szCs w:val="18"/>
        </w:rPr>
        <w:t>10:5</w:t>
      </w:r>
      <w:proofErr w:type="gramEnd"/>
      <w:r w:rsidRPr="00164547">
        <w:rPr>
          <w:rFonts w:ascii="Arial" w:hAnsi="Arial" w:cs="Arial"/>
          <w:sz w:val="18"/>
          <w:szCs w:val="18"/>
        </w:rPr>
        <w:t>-7.</w:t>
      </w:r>
    </w:p>
    <w:p w:rsidR="00121D3F" w:rsidRPr="00655DFC" w:rsidRDefault="009F308C" w:rsidP="00655DFC">
      <w:pPr>
        <w:autoSpaceDE w:val="0"/>
        <w:autoSpaceDN w:val="0"/>
        <w:adjustRightInd w:val="0"/>
        <w:jc w:val="both"/>
        <w:rPr>
          <w:rFonts w:ascii="Arial" w:hAnsi="Arial" w:cs="Arial"/>
          <w:sz w:val="18"/>
          <w:szCs w:val="18"/>
          <w:lang w:eastAsia="tr-TR"/>
        </w:rPr>
      </w:pPr>
      <w:r w:rsidRPr="00164547">
        <w:rPr>
          <w:rFonts w:ascii="Arial" w:hAnsi="Arial" w:cs="Arial"/>
          <w:b/>
          <w:sz w:val="18"/>
          <w:szCs w:val="18"/>
        </w:rPr>
        <w:t xml:space="preserve">F21. </w:t>
      </w:r>
      <w:r w:rsidRPr="00DA1F6C">
        <w:rPr>
          <w:rFonts w:ascii="Arial" w:hAnsi="Arial" w:cs="Arial"/>
          <w:b/>
          <w:sz w:val="18"/>
          <w:szCs w:val="18"/>
          <w:lang w:eastAsia="tr-TR"/>
        </w:rPr>
        <w:t>Altıntaş ND</w:t>
      </w:r>
      <w:r w:rsidRPr="00164547">
        <w:rPr>
          <w:rFonts w:ascii="Arial" w:hAnsi="Arial" w:cs="Arial"/>
          <w:sz w:val="18"/>
          <w:szCs w:val="18"/>
          <w:lang w:eastAsia="tr-TR"/>
        </w:rPr>
        <w:t>, İzdeş S, Şen P, Öcal H, But A. Karma yoğun bakımda yatan cerrahi ve dahili hastaların</w:t>
      </w:r>
      <w:r>
        <w:rPr>
          <w:rFonts w:ascii="Arial" w:hAnsi="Arial" w:cs="Arial"/>
          <w:sz w:val="18"/>
          <w:szCs w:val="18"/>
          <w:lang w:eastAsia="tr-TR"/>
        </w:rPr>
        <w:t xml:space="preserve"> </w:t>
      </w:r>
      <w:proofErr w:type="gramStart"/>
      <w:r>
        <w:rPr>
          <w:rFonts w:ascii="Arial" w:hAnsi="Arial" w:cs="Arial"/>
          <w:sz w:val="18"/>
          <w:szCs w:val="18"/>
          <w:lang w:eastAsia="tr-TR"/>
        </w:rPr>
        <w:t>retrospektif</w:t>
      </w:r>
      <w:proofErr w:type="gramEnd"/>
      <w:r>
        <w:rPr>
          <w:rFonts w:ascii="Arial" w:hAnsi="Arial" w:cs="Arial"/>
          <w:sz w:val="18"/>
          <w:szCs w:val="18"/>
          <w:lang w:eastAsia="tr-TR"/>
        </w:rPr>
        <w:t xml:space="preserve"> olarak d</w:t>
      </w:r>
      <w:r w:rsidRPr="00164547">
        <w:rPr>
          <w:rFonts w:ascii="Arial" w:hAnsi="Arial" w:cs="Arial"/>
          <w:sz w:val="18"/>
          <w:szCs w:val="18"/>
          <w:lang w:eastAsia="tr-TR"/>
        </w:rPr>
        <w:t>eğerlendirilmesi</w:t>
      </w:r>
      <w:r>
        <w:rPr>
          <w:rFonts w:ascii="Arial" w:hAnsi="Arial" w:cs="Arial"/>
          <w:sz w:val="18"/>
          <w:szCs w:val="18"/>
          <w:lang w:eastAsia="tr-TR"/>
        </w:rPr>
        <w:t>.</w:t>
      </w:r>
      <w:r w:rsidRPr="00164547">
        <w:rPr>
          <w:rFonts w:ascii="Arial" w:hAnsi="Arial" w:cs="Arial"/>
          <w:sz w:val="18"/>
          <w:szCs w:val="18"/>
          <w:lang w:eastAsia="tr-TR"/>
        </w:rPr>
        <w:t xml:space="preserve"> Yoğun Bakı</w:t>
      </w:r>
      <w:r>
        <w:rPr>
          <w:rFonts w:ascii="Arial" w:hAnsi="Arial" w:cs="Arial"/>
          <w:sz w:val="18"/>
          <w:szCs w:val="18"/>
          <w:lang w:eastAsia="tr-TR"/>
        </w:rPr>
        <w:t>m Derg 2012;</w:t>
      </w:r>
      <w:proofErr w:type="gramStart"/>
      <w:r>
        <w:rPr>
          <w:rFonts w:ascii="Arial" w:hAnsi="Arial" w:cs="Arial"/>
          <w:sz w:val="18"/>
          <w:szCs w:val="18"/>
          <w:lang w:eastAsia="tr-TR"/>
        </w:rPr>
        <w:t>1:</w:t>
      </w:r>
      <w:r w:rsidR="00655DFC">
        <w:rPr>
          <w:rFonts w:ascii="Arial" w:hAnsi="Arial" w:cs="Arial"/>
          <w:sz w:val="18"/>
          <w:szCs w:val="18"/>
          <w:lang w:eastAsia="tr-TR"/>
        </w:rPr>
        <w:t>5</w:t>
      </w:r>
      <w:proofErr w:type="gramEnd"/>
      <w:r w:rsidR="00655DFC">
        <w:rPr>
          <w:rFonts w:ascii="Arial" w:hAnsi="Arial" w:cs="Arial"/>
          <w:sz w:val="18"/>
          <w:szCs w:val="18"/>
          <w:lang w:eastAsia="tr-TR"/>
        </w:rPr>
        <w:t>-8.</w:t>
      </w:r>
    </w:p>
    <w:p w:rsidR="00662CEE" w:rsidRDefault="00662CEE" w:rsidP="00CC6FF1">
      <w:pPr>
        <w:pStyle w:val="Default"/>
        <w:ind w:firstLine="708"/>
        <w:rPr>
          <w:rFonts w:asciiTheme="minorHAnsi" w:hAnsiTheme="minorHAnsi"/>
          <w:b/>
          <w:bCs/>
        </w:rPr>
      </w:pPr>
      <w:r w:rsidRPr="005E6817">
        <w:rPr>
          <w:rFonts w:asciiTheme="minorHAnsi" w:hAnsiTheme="minorHAnsi"/>
          <w:b/>
          <w:bCs/>
        </w:rPr>
        <w:t xml:space="preserve">7.8. Uluslararası atıflar </w:t>
      </w: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N. D. Altintas, P. Atilla, A. B. Iskit, A. Topeli. Long-term simvastatin administration attenuates lung injury and oxidative stress in murine acute lung injury models induced by oleic acid and endotoxin.  </w:t>
      </w:r>
      <w:r w:rsidRPr="00694070">
        <w:rPr>
          <w:rFonts w:ascii="Arial" w:hAnsi="Arial" w:cs="Arial"/>
          <w:sz w:val="18"/>
          <w:szCs w:val="18"/>
          <w:u w:val="single"/>
        </w:rPr>
        <w:t xml:space="preserve">Respiratory </w:t>
      </w:r>
      <w:proofErr w:type="gramStart"/>
      <w:r w:rsidRPr="00694070">
        <w:rPr>
          <w:rFonts w:ascii="Arial" w:hAnsi="Arial" w:cs="Arial"/>
          <w:sz w:val="18"/>
          <w:szCs w:val="18"/>
          <w:u w:val="single"/>
        </w:rPr>
        <w:t xml:space="preserve">Care </w:t>
      </w:r>
      <w:r w:rsidRPr="00694070">
        <w:rPr>
          <w:rFonts w:ascii="Arial" w:hAnsi="Arial" w:cs="Arial"/>
          <w:sz w:val="18"/>
          <w:szCs w:val="18"/>
        </w:rPr>
        <w:t xml:space="preserve">, </w:t>
      </w:r>
      <w:r>
        <w:rPr>
          <w:rFonts w:ascii="Arial" w:hAnsi="Arial" w:cs="Arial"/>
          <w:sz w:val="18"/>
          <w:szCs w:val="18"/>
        </w:rPr>
        <w:t>2011</w:t>
      </w:r>
      <w:proofErr w:type="gramEnd"/>
      <w:r w:rsidRPr="009E3766">
        <w:rPr>
          <w:rFonts w:ascii="Arial" w:hAnsi="Arial" w:cs="Arial"/>
          <w:sz w:val="18"/>
          <w:szCs w:val="18"/>
        </w:rPr>
        <w:t>,</w:t>
      </w:r>
      <w:r>
        <w:rPr>
          <w:rFonts w:ascii="Arial" w:hAnsi="Arial" w:cs="Arial"/>
          <w:sz w:val="18"/>
          <w:szCs w:val="18"/>
        </w:rPr>
        <w:t>56(8):1156-1163.</w:t>
      </w:r>
    </w:p>
    <w:p w:rsidR="00655DFC" w:rsidRPr="00776F30" w:rsidRDefault="00655DFC" w:rsidP="00655DFC">
      <w:pPr>
        <w:pStyle w:val="ListeParagraf"/>
        <w:numPr>
          <w:ilvl w:val="1"/>
          <w:numId w:val="1"/>
        </w:numPr>
        <w:shd w:val="clear" w:color="auto" w:fill="FFFFFF"/>
        <w:spacing w:before="100" w:beforeAutospacing="1" w:after="0" w:line="360" w:lineRule="auto"/>
        <w:jc w:val="both"/>
        <w:rPr>
          <w:rFonts w:ascii="Arial" w:hAnsi="Arial" w:cs="Arial"/>
          <w:color w:val="000000"/>
          <w:sz w:val="18"/>
          <w:szCs w:val="18"/>
        </w:rPr>
      </w:pPr>
      <w:r w:rsidRPr="00776F30">
        <w:rPr>
          <w:rFonts w:ascii="Arial" w:hAnsi="Arial" w:cs="Arial"/>
          <w:color w:val="000000"/>
          <w:sz w:val="18"/>
          <w:szCs w:val="18"/>
        </w:rPr>
        <w:t xml:space="preserve">Ferraro SA, Yakisich JS, Gallo FT, Tasat DR. Simvastatin pretreatment prevents ambient particle-induced lung injury in mice. Inhalation Toxicology. 2011;23(14):889-896. </w:t>
      </w:r>
    </w:p>
    <w:p w:rsidR="00655DFC" w:rsidRPr="00776F30" w:rsidRDefault="00655DFC" w:rsidP="00655DFC">
      <w:pPr>
        <w:pStyle w:val="ListeParagraf"/>
        <w:numPr>
          <w:ilvl w:val="1"/>
          <w:numId w:val="1"/>
        </w:numPr>
        <w:shd w:val="clear" w:color="auto" w:fill="FFFFFF"/>
        <w:spacing w:before="100" w:beforeAutospacing="1" w:after="0" w:line="360" w:lineRule="auto"/>
        <w:jc w:val="both"/>
        <w:rPr>
          <w:rFonts w:ascii="Arial" w:hAnsi="Arial" w:cs="Arial"/>
          <w:color w:val="000000"/>
          <w:sz w:val="18"/>
          <w:szCs w:val="18"/>
        </w:rPr>
      </w:pPr>
      <w:r w:rsidRPr="00776F30">
        <w:rPr>
          <w:rFonts w:ascii="Arial" w:hAnsi="Arial" w:cs="Arial"/>
          <w:color w:val="000000"/>
          <w:sz w:val="18"/>
          <w:szCs w:val="18"/>
        </w:rPr>
        <w:t xml:space="preserve">Licker MJ, Aldenkortt M, Diaper J. Perioperative lung protective strategies. J Pulmonar Respirat Med 2012;S2:002. doi:10.4172/2161-105X.S2-002. </w:t>
      </w:r>
    </w:p>
    <w:p w:rsidR="00655DFC" w:rsidRPr="00776F30" w:rsidRDefault="00655DFC" w:rsidP="00655DFC">
      <w:pPr>
        <w:pStyle w:val="ListeParagraf"/>
        <w:numPr>
          <w:ilvl w:val="1"/>
          <w:numId w:val="1"/>
        </w:numPr>
        <w:shd w:val="clear" w:color="auto" w:fill="FFFFFF"/>
        <w:spacing w:before="100" w:beforeAutospacing="1" w:after="0" w:line="360" w:lineRule="auto"/>
        <w:jc w:val="both"/>
        <w:rPr>
          <w:rFonts w:ascii="Arial" w:hAnsi="Arial" w:cs="Arial"/>
          <w:color w:val="000000"/>
          <w:sz w:val="18"/>
          <w:szCs w:val="18"/>
        </w:rPr>
      </w:pPr>
      <w:r w:rsidRPr="00776F30">
        <w:rPr>
          <w:rStyle w:val="cit-title4"/>
          <w:rFonts w:ascii="Arial" w:hAnsi="Arial" w:cs="Arial"/>
          <w:sz w:val="18"/>
          <w:szCs w:val="18"/>
        </w:rPr>
        <w:t xml:space="preserve">Davis B, Zeki AA, Bratt JM, Wang L, Filosto S, Walby WF, Kenyon NJ, Goldkorn T, Schelegle ES, Pnikerton KE. Simvastatin inhibits smoke-induced airway epithelial injury: implications for COPD therapy </w:t>
      </w:r>
      <w:r w:rsidRPr="00776F30">
        <w:rPr>
          <w:rStyle w:val="HTMLCite"/>
          <w:rFonts w:ascii="Arial" w:hAnsi="Arial" w:cs="Arial"/>
          <w:color w:val="000000"/>
          <w:sz w:val="18"/>
          <w:szCs w:val="18"/>
        </w:rPr>
        <w:t xml:space="preserve">Eur Respir J </w:t>
      </w:r>
      <w:r w:rsidRPr="00776F30">
        <w:rPr>
          <w:rStyle w:val="cit-elocation"/>
          <w:rFonts w:ascii="Arial" w:hAnsi="Arial" w:cs="Arial"/>
          <w:iCs/>
          <w:sz w:val="18"/>
          <w:szCs w:val="18"/>
        </w:rPr>
        <w:t>erj00425-2012</w:t>
      </w:r>
      <w:r w:rsidRPr="00776F30">
        <w:rPr>
          <w:rStyle w:val="cit-sep3"/>
          <w:rFonts w:ascii="Arial" w:hAnsi="Arial" w:cs="Arial"/>
          <w:iCs/>
          <w:color w:val="000000"/>
          <w:sz w:val="18"/>
          <w:szCs w:val="18"/>
        </w:rPr>
        <w:t xml:space="preserve">; published ahead of print </w:t>
      </w:r>
      <w:r w:rsidRPr="00776F30">
        <w:rPr>
          <w:rStyle w:val="cit-ahead-of-print-date"/>
          <w:rFonts w:ascii="Arial" w:hAnsi="Arial" w:cs="Arial"/>
          <w:iCs/>
          <w:sz w:val="18"/>
          <w:szCs w:val="18"/>
        </w:rPr>
        <w:t>2012</w:t>
      </w:r>
      <w:r w:rsidRPr="00776F30">
        <w:rPr>
          <w:rStyle w:val="cit-sep3"/>
          <w:rFonts w:ascii="Arial" w:hAnsi="Arial" w:cs="Arial"/>
          <w:iCs/>
          <w:color w:val="000000"/>
          <w:sz w:val="18"/>
          <w:szCs w:val="18"/>
        </w:rPr>
        <w:t>, doi:</w:t>
      </w:r>
      <w:r w:rsidRPr="00776F30">
        <w:rPr>
          <w:rStyle w:val="cit-doi3"/>
          <w:rFonts w:ascii="Arial" w:hAnsi="Arial" w:cs="Arial"/>
          <w:iCs/>
          <w:color w:val="000000"/>
          <w:sz w:val="18"/>
          <w:szCs w:val="18"/>
        </w:rPr>
        <w:t>10.1183/09031936.00042512.</w:t>
      </w:r>
    </w:p>
    <w:p w:rsidR="00655DFC" w:rsidRPr="00776F30" w:rsidRDefault="00655DFC" w:rsidP="00655DFC">
      <w:pPr>
        <w:pStyle w:val="ListeParagraf"/>
        <w:shd w:val="clear" w:color="auto" w:fill="FFFFFF"/>
        <w:spacing w:before="100" w:beforeAutospacing="1" w:after="0" w:line="360" w:lineRule="auto"/>
        <w:ind w:left="0"/>
        <w:jc w:val="both"/>
        <w:rPr>
          <w:rFonts w:ascii="Arial" w:hAnsi="Arial" w:cs="Arial"/>
          <w:color w:val="000000"/>
          <w:sz w:val="18"/>
          <w:szCs w:val="18"/>
        </w:rPr>
      </w:pP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776F30">
        <w:rPr>
          <w:rFonts w:ascii="Arial" w:hAnsi="Arial" w:cs="Arial"/>
          <w:color w:val="000000"/>
          <w:sz w:val="18"/>
          <w:szCs w:val="18"/>
        </w:rPr>
        <w:lastRenderedPageBreak/>
        <w:t xml:space="preserve"> K. Agbaht, N.D. Altintas, A. Topeli, O. Gokoz, O. Ozcebe. Transfusion-associated graft-versus-host </w:t>
      </w:r>
      <w:r w:rsidRPr="00694070">
        <w:rPr>
          <w:rFonts w:ascii="Arial" w:hAnsi="Arial" w:cs="Arial"/>
          <w:sz w:val="18"/>
          <w:szCs w:val="18"/>
        </w:rPr>
        <w:t xml:space="preserve">disease in immunocompetent patients: case series and review of the literature. </w:t>
      </w:r>
      <w:r w:rsidRPr="00694070">
        <w:rPr>
          <w:rFonts w:ascii="Arial" w:hAnsi="Arial" w:cs="Arial"/>
          <w:sz w:val="18"/>
          <w:szCs w:val="18"/>
          <w:u w:val="single"/>
        </w:rPr>
        <w:t xml:space="preserve">Transfusion (ISI) </w:t>
      </w:r>
      <w:r w:rsidRPr="00694070">
        <w:rPr>
          <w:rFonts w:ascii="Arial" w:hAnsi="Arial" w:cs="Arial"/>
          <w:sz w:val="18"/>
          <w:szCs w:val="18"/>
        </w:rPr>
        <w:t>, 2007, 47(8): 1405-1411.</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Spinella PC, Doctor A, Blumberg N, Holcomb JB. Does the storage duration of blood products affect outcomes in critically ill patients? Transfusion 2011; 51(8): 1644-1650.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Brown CJ, Navarrete CV. Clinical relevance of the HLA system in blood transfusion. Vox Sanguinis 2011; 101(2): 93-105.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King KE, Ness PM. How do we prevent transfusion-associated graft-versus-host disease in children? Transfusion 2011; 51(5): 916-920.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Chen C, Fang JP, Xue HM, Zhou DH, Huang K, Xu HG, Huang SL. Allogeneic hematopoietic stem cell transplantation for childhood aplastic anemia: Prospective trial in China. Transfusion and Apheresis Science 2011; 44(1): 41-47.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Phelippeau M, Bonnet D, Laurenty AP, Meyer N, Apoil PA, Selves J, Alric L, Saadoun D. Bullous skin rash in a 61-year-old man. Revue de Medecine Interne 2011; 32(2):120-123.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Treleaven J, Gennery A, Marsh J, Norfolk D, Page L, Parker A, Saran F, Thurston J, Webb D. Guidelines on the use of irradiated blood components prepared by the British Committee for Standards in Haematolgy blood transfusion task force. British Journal of Haematology 2011; 152(1): 35-51.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Sun XM, Yu H, Xu ZQ, Zhang WX, Lai RS, Xie L, Zhu XJ, Yang YY. Transfusion-associated graft- versus-host disease: Case report and review of literature. Transfusion and Apheresis Science 2010; 43(3):331-334.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Ferrara J, Reddy P, Paczesny S. Immunotherapy through T-cell receptor gene transfer induces severe graft-versus-host disease. Immunotherapy 2010; 2(6): 791-794.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proofErr w:type="gramStart"/>
      <w:r w:rsidRPr="00694070">
        <w:rPr>
          <w:rFonts w:ascii="Arial" w:hAnsi="Arial" w:cs="Arial"/>
          <w:sz w:val="18"/>
          <w:szCs w:val="18"/>
        </w:rPr>
        <w:t xml:space="preserve">Marsh J, Socie G, Tichelli A, Schrezenmeier H, Hochsmann B, Risitano AM, Fuehrer M, Bekassy AN, Korthof ET, Locasciulli A, Ljungman P, Bacigalupo A, Camitta B, Young NS, Passweg J. Should irradiated blood products be given routinely to all patients with aplastic anaemia undergoing immunosuppressive therapy with antithymocyte globulin (ATG)? </w:t>
      </w:r>
      <w:proofErr w:type="gramEnd"/>
      <w:r w:rsidRPr="00694070">
        <w:rPr>
          <w:rFonts w:ascii="Arial" w:hAnsi="Arial" w:cs="Arial"/>
          <w:sz w:val="18"/>
          <w:szCs w:val="18"/>
        </w:rPr>
        <w:t xml:space="preserve">A survey from the European Group for Blood and Marrow Transplantation Severe Aplastic Anaemia Working Party. British Journal of Haematology 2010; 150(3):377-379.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Amrein K, Posch U, Langner C, Gorkiewicz G, Hogenauer C. Transfusion-associated graft-versus-host disease presenting as severe high-volume diarrhea in a patient with Goodpasture’s syndrome. Intensive Care Medicine </w:t>
      </w:r>
      <w:proofErr w:type="gramStart"/>
      <w:r w:rsidRPr="00694070">
        <w:rPr>
          <w:rFonts w:ascii="Arial" w:hAnsi="Arial" w:cs="Arial"/>
          <w:sz w:val="18"/>
          <w:szCs w:val="18"/>
        </w:rPr>
        <w:t>2010 ;36</w:t>
      </w:r>
      <w:proofErr w:type="gramEnd"/>
      <w:r w:rsidRPr="00694070">
        <w:rPr>
          <w:rFonts w:ascii="Arial" w:hAnsi="Arial" w:cs="Arial"/>
          <w:sz w:val="18"/>
          <w:szCs w:val="18"/>
        </w:rPr>
        <w:t xml:space="preserve">(7): 1271-1272.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Bendle GM, Linnemann C, Hooijkaas AI, Bies L, de Witte MA, Jorritsma A, Kaiser ADM, Pouw N, Debets R, Kieback E, Uckert W, Song JY, Haanen JBAG, Schumacher TNM. Lethal graft-versus-host disease in mouse models of T cell receptor gene therapy. Nature </w:t>
      </w:r>
      <w:proofErr w:type="gramStart"/>
      <w:r w:rsidRPr="00694070">
        <w:rPr>
          <w:rFonts w:ascii="Arial" w:hAnsi="Arial" w:cs="Arial"/>
          <w:sz w:val="18"/>
          <w:szCs w:val="18"/>
        </w:rPr>
        <w:t>Medicine  2010</w:t>
      </w:r>
      <w:proofErr w:type="gramEnd"/>
      <w:r w:rsidRPr="00694070">
        <w:rPr>
          <w:rFonts w:ascii="Arial" w:hAnsi="Arial" w:cs="Arial"/>
          <w:sz w:val="18"/>
          <w:szCs w:val="18"/>
        </w:rPr>
        <w:t xml:space="preserve">; 16(5): 565-U98.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Kilic SS, Kavurt S, Adim SB. Transfusion-associated graft-versus-host disease in severe combined immunodeficiency. Journal of Investigational Allergology and Clinical Immunology 2010; 20(2):153-156.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Stehle JR, Blanks MJ, Riedlinger G, Kim-Shapiro JW, Sanders AM, Adams JM, Willingham MC, Cui Z. Impact of sex, MHCH, and age of recipients on the therapeutic effect of transferred leukocytes from cancer-resistant SR/CR mice. BMC Cancer 2009; </w:t>
      </w:r>
      <w:proofErr w:type="gramStart"/>
      <w:r w:rsidRPr="00694070">
        <w:rPr>
          <w:rFonts w:ascii="Arial" w:hAnsi="Arial" w:cs="Arial"/>
          <w:sz w:val="18"/>
          <w:szCs w:val="18"/>
        </w:rPr>
        <w:t>9:328</w:t>
      </w:r>
      <w:proofErr w:type="gramEnd"/>
      <w:r w:rsidRPr="00694070">
        <w:rPr>
          <w:rFonts w:ascii="Arial" w:hAnsi="Arial" w:cs="Arial"/>
          <w:sz w:val="18"/>
          <w:szCs w:val="18"/>
        </w:rPr>
        <w:t>.</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Washington K, Jagasia M. Pathology of graft-versus-host disease in the gastrointestinal tract. Human Pathology 2009;40(7): 909-917.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lastRenderedPageBreak/>
        <w:t xml:space="preserve">Shortta J, Westall GP, Roxby D, Chen JW, Snell GI, Polizotto MN, Magrin G, Webb A, Street AM, Borosak M, Wood EM, Cole-Sinclair MF. A ‘dangreous’ group O </w:t>
      </w:r>
      <w:proofErr w:type="gramStart"/>
      <w:r w:rsidRPr="00694070">
        <w:rPr>
          <w:rFonts w:ascii="Arial" w:hAnsi="Arial" w:cs="Arial"/>
          <w:sz w:val="18"/>
          <w:szCs w:val="18"/>
        </w:rPr>
        <w:t>donor:severe</w:t>
      </w:r>
      <w:proofErr w:type="gramEnd"/>
      <w:r w:rsidRPr="00694070">
        <w:rPr>
          <w:rFonts w:ascii="Arial" w:hAnsi="Arial" w:cs="Arial"/>
          <w:sz w:val="18"/>
          <w:szCs w:val="18"/>
        </w:rPr>
        <w:t xml:space="preserve"> hemolysis in all recipients of organs freom a donor with multiple red cell alloantibodies. American Journal of Transplantation 2008; 8(3): 711-714.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Shander A. Optimizing transfusion in vascular surgery: is bloodless surgery an option? Vascular 2008; 16 (supp1): S37-S47.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Dunne JR, Lee TH, Burns C, Cardo LJ, Curry K, Busch MP. Transfusion-associated microchimerism in combat casualties. Journal of Trauma-Injury Infection and Critical Care 2008; 64(2 supplement):S92-S97.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Dwyre DM, Holland PV. Transfusion-associated graft-versus-host disease. Vox Sanguinis 2008;95(2): 85-93. </w:t>
      </w:r>
    </w:p>
    <w:p w:rsidR="00655DFC" w:rsidRPr="00694070" w:rsidRDefault="00655DFC" w:rsidP="00655DFC">
      <w:pPr>
        <w:pStyle w:val="ListeParagraf"/>
        <w:shd w:val="clear" w:color="auto" w:fill="FFFFFF"/>
        <w:spacing w:before="100" w:beforeAutospacing="1" w:after="0" w:line="360" w:lineRule="auto"/>
        <w:ind w:left="1440"/>
        <w:jc w:val="both"/>
        <w:rPr>
          <w:rFonts w:ascii="Arial" w:hAnsi="Arial" w:cs="Arial"/>
          <w:sz w:val="18"/>
          <w:szCs w:val="18"/>
        </w:rPr>
      </w:pP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S. Dogan, Y. Beyazit, N.D. Altintas, S. Aksu, S.G. Oz, A.T. Iskit, I.C. Haznedaroglu. Systemic toxocariasis presenting with leukemoid reaction and hypereosinophilia. </w:t>
      </w:r>
      <w:r w:rsidRPr="00694070">
        <w:rPr>
          <w:rFonts w:ascii="Arial" w:hAnsi="Arial" w:cs="Arial"/>
          <w:sz w:val="18"/>
          <w:szCs w:val="18"/>
          <w:u w:val="single"/>
        </w:rPr>
        <w:t xml:space="preserve">Am J Hematol. (ISI) </w:t>
      </w:r>
      <w:r w:rsidRPr="00694070">
        <w:rPr>
          <w:rFonts w:ascii="Arial" w:hAnsi="Arial" w:cs="Arial"/>
          <w:sz w:val="18"/>
          <w:szCs w:val="18"/>
        </w:rPr>
        <w:t xml:space="preserve">, 2005, 79(2):171.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Carvalho EAA, Rocha RL. Toxocariasis: visceral larva migrans in children. Jornal De Pediatria 2011; 87(2):100-110.</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Gokce M, Sahiner U, Unal S, Parlakay A, Oncel I, Sackesen C, Kara A, Gumruk F. An unexpected parasitic cause of hypereosinophilia: fascioliasis. Turkish Journal of Pediatrics 2011; 53(1): 111-113.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Krishnamurthy S, Samanta D, Yadav S. Trichuris dysentery syndrome with eosinophilic leukomoid reaction mimicking inflammatory bowel disease. Journal of Postgraduate Medicine 2009; 55(1):76-77. </w:t>
      </w:r>
    </w:p>
    <w:p w:rsidR="00655DFC" w:rsidRPr="00694070" w:rsidRDefault="00655DFC" w:rsidP="00655DFC">
      <w:pPr>
        <w:pStyle w:val="ListeParagraf"/>
        <w:shd w:val="clear" w:color="auto" w:fill="FFFFFF"/>
        <w:spacing w:before="100" w:beforeAutospacing="1" w:after="0" w:line="360" w:lineRule="auto"/>
        <w:ind w:left="1440"/>
        <w:jc w:val="both"/>
        <w:rPr>
          <w:rFonts w:ascii="Arial" w:hAnsi="Arial" w:cs="Arial"/>
          <w:sz w:val="18"/>
          <w:szCs w:val="18"/>
        </w:rPr>
      </w:pPr>
      <w:r w:rsidRPr="00694070">
        <w:rPr>
          <w:rFonts w:ascii="Arial" w:hAnsi="Arial" w:cs="Arial"/>
          <w:sz w:val="18"/>
          <w:szCs w:val="18"/>
        </w:rPr>
        <w:t xml:space="preserve"> </w:t>
      </w: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C. Burnik, N.D. Altintas, G. Ozkaya, T. Serter, Z.T. Selçuk, P. Firat, S. Arikan, M. Cuenca-Estrella, A. Topeli. Acute respiratory distress syndrome due to Cryptococcus albidus pneumonia: case report and review of the literature. </w:t>
      </w:r>
      <w:r w:rsidRPr="00694070">
        <w:rPr>
          <w:rFonts w:ascii="Arial" w:hAnsi="Arial" w:cs="Arial"/>
          <w:sz w:val="18"/>
          <w:szCs w:val="18"/>
          <w:u w:val="single"/>
        </w:rPr>
        <w:t xml:space="preserve">Med Mycol (ISI) </w:t>
      </w:r>
      <w:r w:rsidRPr="00694070">
        <w:rPr>
          <w:rFonts w:ascii="Arial" w:hAnsi="Arial" w:cs="Arial"/>
          <w:sz w:val="18"/>
          <w:szCs w:val="18"/>
        </w:rPr>
        <w:t>, 2007, 45(5): 469-73.</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Kwon-Chung KJ, Boekhout T, Wickes BL, Fell JW. Systematics of the genus Cryptococcus and its type species C. neoformans. In </w:t>
      </w:r>
      <w:proofErr w:type="gramStart"/>
      <w:r w:rsidRPr="00694070">
        <w:rPr>
          <w:rFonts w:ascii="Arial" w:hAnsi="Arial" w:cs="Arial"/>
          <w:sz w:val="18"/>
          <w:szCs w:val="18"/>
        </w:rPr>
        <w:t>Cryptococcus:From</w:t>
      </w:r>
      <w:proofErr w:type="gramEnd"/>
      <w:r w:rsidRPr="00694070">
        <w:rPr>
          <w:rFonts w:ascii="Arial" w:hAnsi="Arial" w:cs="Arial"/>
          <w:sz w:val="18"/>
          <w:szCs w:val="18"/>
        </w:rPr>
        <w:t xml:space="preserve"> Human Pathogen To Model Yeast. Ed’s Heitman J, Kozel TR, KwonChung KJ, Perfect JR, Casadevall A. Amer Soc Microbiology Washington, 2011. ss: 3-15.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Rosario I, Soro G, Deniz S, Ferrer O, Acosta F, Padilla D, Acosta B. Presence of C.albidus, C. laurentii, and C. uniguttulatus in crop and droppings of pigeon lofts (Colomba livia). Mycopathologia 2010; 169 (4):315-319.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Bernal-Martinez L, Gomez-Lopez A, Castelli MV, Mesa-Arango AC, Zaragoza O, Rodriguez-Tudela JL, Cuenca-Estrella, M. Susceptibility </w:t>
      </w:r>
      <w:proofErr w:type="gramStart"/>
      <w:r w:rsidRPr="00694070">
        <w:rPr>
          <w:rFonts w:ascii="Arial" w:hAnsi="Arial" w:cs="Arial"/>
          <w:sz w:val="18"/>
          <w:szCs w:val="18"/>
        </w:rPr>
        <w:t>profile</w:t>
      </w:r>
      <w:proofErr w:type="gramEnd"/>
      <w:r w:rsidRPr="00694070">
        <w:rPr>
          <w:rFonts w:ascii="Arial" w:hAnsi="Arial" w:cs="Arial"/>
          <w:sz w:val="18"/>
          <w:szCs w:val="18"/>
        </w:rPr>
        <w:t xml:space="preserve"> of clinical isolates of non-Cryptococcus neoformans/ non-Cryptococcus gatti Cryptococcus species and literature review.  Medical Mycology 2010; 48(1):90-96.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Morrow CA, Fraser JA. Sexual reproduction and dimorphism in the pathogenic basidiomycetes. FEMS Yeast Research 2009; 9(2):161-177.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Bishop JA, Merz WG. Yeasts. In Diagnostic Microbiology of the Immunocompromised Host. Ed’s Hayden RT, Carroll KC, Tang YW, Wolk DM. Amer Soc Microbiology Washington 2009. ss: 221-251.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Jarvis JN, Harrison TS. Pumonary cryptococcosis. Seminars in Respiratory and Critical Care Medicine 2008; 29(2):141-150. </w:t>
      </w:r>
    </w:p>
    <w:p w:rsidR="00655DFC" w:rsidRPr="00694070" w:rsidRDefault="00655DFC" w:rsidP="00655DFC">
      <w:pPr>
        <w:pStyle w:val="ListeParagraf"/>
        <w:shd w:val="clear" w:color="auto" w:fill="FFFFFF"/>
        <w:spacing w:before="100" w:beforeAutospacing="1" w:after="0" w:line="360" w:lineRule="auto"/>
        <w:ind w:left="1440"/>
        <w:jc w:val="both"/>
        <w:rPr>
          <w:rFonts w:ascii="Arial" w:hAnsi="Arial" w:cs="Arial"/>
          <w:sz w:val="18"/>
          <w:szCs w:val="18"/>
        </w:rPr>
      </w:pP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A. Tufan, D.S. Dede, S. Cavus, N.D. Altintas, A.B. Iskit, A. Topeli.  Rhabdomyolysis in a patient treated with colchicine and atorvastatin. </w:t>
      </w:r>
      <w:r w:rsidRPr="00694070">
        <w:rPr>
          <w:rFonts w:ascii="Arial" w:hAnsi="Arial" w:cs="Arial"/>
          <w:sz w:val="18"/>
          <w:szCs w:val="18"/>
          <w:u w:val="single"/>
        </w:rPr>
        <w:t>Ann Pharmacother (ISI)</w:t>
      </w:r>
      <w:r w:rsidRPr="00694070">
        <w:rPr>
          <w:rFonts w:ascii="Arial" w:hAnsi="Arial" w:cs="Arial"/>
          <w:sz w:val="18"/>
          <w:szCs w:val="18"/>
        </w:rPr>
        <w:t>, 2006,40(7-8):1466-9.</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Cocco G, Chu DCC, Pandolfi S. Colchicine in clinical medicine. A guide for internists. European Journal of Internal Medicine 2010; 21(6):503-508.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Montiel V, Huberlant V, Vincent MF, Bonbled F, Hantson P. Multiple organ failure after an overdose of less than </w:t>
      </w:r>
      <w:proofErr w:type="gramStart"/>
      <w:r w:rsidRPr="00694070">
        <w:rPr>
          <w:rFonts w:ascii="Arial" w:hAnsi="Arial" w:cs="Arial"/>
          <w:sz w:val="18"/>
          <w:szCs w:val="18"/>
        </w:rPr>
        <w:t>0.4</w:t>
      </w:r>
      <w:proofErr w:type="gramEnd"/>
      <w:r w:rsidRPr="00694070">
        <w:rPr>
          <w:rFonts w:ascii="Arial" w:hAnsi="Arial" w:cs="Arial"/>
          <w:sz w:val="18"/>
          <w:szCs w:val="18"/>
        </w:rPr>
        <w:t xml:space="preserve"> mg/kg of colchicine: role of coingestants and drugs during intensive care management. Clinical Toxicology 2010; 48(8): 845-848.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Terkeltaub RA. Colchicine Update 2008. Seminars in Arthritis and Rheumatism 2009;38(6):411-419.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Chatham K, Gelder CM, Lines TA, Cahalin LP. Suspected statin-induced respiratory muscle myopathy during long-term inspiratory muscle training in a patient with diaphragmatic paralysis. Physical Therapy 2009;89(3):257-266.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Venero CV, Thompson PD. Managing statin myopathy. Endocrinology and Metabolism Clinics of North America 2009; 38(1): 121+-. </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Imazio M, Brucato A, Trinchero R, Spodick D, Adler Y. Colchicine for pericarditis: hype or hope? European Heart Journal 2009; 30(5): 532-539. </w:t>
      </w:r>
    </w:p>
    <w:p w:rsidR="00655DFC" w:rsidRPr="00694070" w:rsidRDefault="00655DFC" w:rsidP="00655DFC">
      <w:pPr>
        <w:pStyle w:val="ListeParagraf"/>
        <w:shd w:val="clear" w:color="auto" w:fill="FFFFFF"/>
        <w:spacing w:before="100" w:beforeAutospacing="1" w:after="0" w:line="360" w:lineRule="auto"/>
        <w:ind w:left="1440"/>
        <w:jc w:val="both"/>
        <w:rPr>
          <w:rFonts w:ascii="Arial" w:hAnsi="Arial" w:cs="Arial"/>
          <w:sz w:val="18"/>
          <w:szCs w:val="18"/>
        </w:rPr>
      </w:pP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N.D. Önür, N. Düzgün, Ü. Ölmez, A. Ateş. Miliary tuberculosis in a patient with systemic lupus erythematosus with abscess formation in the upper extremities. </w:t>
      </w:r>
      <w:r w:rsidRPr="00694070">
        <w:rPr>
          <w:rFonts w:ascii="Arial" w:hAnsi="Arial" w:cs="Arial"/>
          <w:sz w:val="18"/>
          <w:szCs w:val="18"/>
          <w:u w:val="single"/>
        </w:rPr>
        <w:t xml:space="preserve">Journal of Ankara Medical </w:t>
      </w:r>
      <w:proofErr w:type="gramStart"/>
      <w:r w:rsidRPr="00694070">
        <w:rPr>
          <w:rFonts w:ascii="Arial" w:hAnsi="Arial" w:cs="Arial"/>
          <w:sz w:val="18"/>
          <w:szCs w:val="18"/>
          <w:u w:val="single"/>
        </w:rPr>
        <w:t xml:space="preserve">School </w:t>
      </w:r>
      <w:r w:rsidRPr="00694070">
        <w:rPr>
          <w:rFonts w:ascii="Arial" w:hAnsi="Arial" w:cs="Arial"/>
          <w:sz w:val="18"/>
          <w:szCs w:val="18"/>
        </w:rPr>
        <w:t>, 2003</w:t>
      </w:r>
      <w:proofErr w:type="gramEnd"/>
      <w:r w:rsidRPr="00694070">
        <w:rPr>
          <w:rFonts w:ascii="Arial" w:hAnsi="Arial" w:cs="Arial"/>
          <w:sz w:val="18"/>
          <w:szCs w:val="18"/>
        </w:rPr>
        <w:t>; 25(1):35-40.</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Sokoleve J, Copland A, Shirvani S, Brown J, Posley K, Chung L. A 39-Year-Old Woman With Lupus, Myositis and a Recalcitrant Vasculopathy. Arthritis Care and Research. 2010; 62(9):1351-1356. </w:t>
      </w:r>
    </w:p>
    <w:p w:rsidR="00655DFC" w:rsidRPr="00694070" w:rsidRDefault="00655DFC" w:rsidP="00655DFC">
      <w:pPr>
        <w:pStyle w:val="ListeParagraf"/>
        <w:shd w:val="clear" w:color="auto" w:fill="FFFFFF"/>
        <w:spacing w:before="100" w:beforeAutospacing="1" w:after="0" w:line="360" w:lineRule="auto"/>
        <w:ind w:left="1440"/>
        <w:jc w:val="both"/>
        <w:rPr>
          <w:rFonts w:ascii="Arial" w:hAnsi="Arial" w:cs="Arial"/>
          <w:sz w:val="18"/>
          <w:szCs w:val="18"/>
        </w:rPr>
      </w:pPr>
    </w:p>
    <w:p w:rsidR="00655DFC" w:rsidRPr="00694070" w:rsidRDefault="00655DFC" w:rsidP="00655DFC">
      <w:pPr>
        <w:pStyle w:val="ListeParagraf"/>
        <w:numPr>
          <w:ilvl w:val="0"/>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 M. Beksaç, N.D. Önür. Telomerase activity in hematologic malignancies and predisposing </w:t>
      </w:r>
      <w:proofErr w:type="gramStart"/>
      <w:r w:rsidRPr="00694070">
        <w:rPr>
          <w:rFonts w:ascii="Arial" w:hAnsi="Arial" w:cs="Arial"/>
          <w:sz w:val="18"/>
          <w:szCs w:val="18"/>
        </w:rPr>
        <w:t>diseases.</w:t>
      </w:r>
      <w:r w:rsidRPr="00694070">
        <w:rPr>
          <w:rFonts w:ascii="Arial" w:hAnsi="Arial" w:cs="Arial"/>
          <w:sz w:val="18"/>
          <w:szCs w:val="18"/>
          <w:u w:val="single"/>
        </w:rPr>
        <w:t>Turk</w:t>
      </w:r>
      <w:proofErr w:type="gramEnd"/>
      <w:r w:rsidRPr="00694070">
        <w:rPr>
          <w:rFonts w:ascii="Arial" w:hAnsi="Arial" w:cs="Arial"/>
          <w:sz w:val="18"/>
          <w:szCs w:val="18"/>
          <w:u w:val="single"/>
        </w:rPr>
        <w:t xml:space="preserve"> J Haematol </w:t>
      </w:r>
      <w:r w:rsidRPr="00694070">
        <w:rPr>
          <w:rFonts w:ascii="Arial" w:hAnsi="Arial" w:cs="Arial"/>
          <w:sz w:val="18"/>
          <w:szCs w:val="18"/>
        </w:rPr>
        <w:t>,2001;18 : 5-17.</w:t>
      </w:r>
    </w:p>
    <w:p w:rsidR="00655DFC" w:rsidRPr="00694070"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 xml:space="preserve">Kaul D, Gautam A, Varma S, Ahlawat A. Functional genomics of hTERT gene in leukemic myelopoiesis. Molecular and cellular biochemistry 2008; 314 (1-2): 19-23. </w:t>
      </w:r>
    </w:p>
    <w:p w:rsidR="00655DFC" w:rsidRPr="00655DFC" w:rsidRDefault="00655DFC" w:rsidP="00655DFC">
      <w:pPr>
        <w:pStyle w:val="ListeParagraf"/>
        <w:numPr>
          <w:ilvl w:val="1"/>
          <w:numId w:val="1"/>
        </w:numPr>
        <w:shd w:val="clear" w:color="auto" w:fill="FFFFFF"/>
        <w:spacing w:before="100" w:beforeAutospacing="1" w:after="0" w:line="360" w:lineRule="auto"/>
        <w:jc w:val="both"/>
        <w:rPr>
          <w:rFonts w:ascii="Arial" w:hAnsi="Arial" w:cs="Arial"/>
          <w:sz w:val="18"/>
          <w:szCs w:val="18"/>
        </w:rPr>
      </w:pPr>
      <w:r w:rsidRPr="00694070">
        <w:rPr>
          <w:rFonts w:ascii="Arial" w:hAnsi="Arial" w:cs="Arial"/>
          <w:sz w:val="18"/>
          <w:szCs w:val="18"/>
        </w:rPr>
        <w:t>Cogulu O, Kosova B, Gunduz C, Karaca E, Aksoylar S, Erbay A, Karapınar D, Vergin C, Vural F, Tombuloglu M, Cetingul N, Ozkınay F. Evaluation of hTERT mRNA expression in acute leukemia in children and 2 years follow-up of 40 cases. International Journal of Hematology.</w:t>
      </w:r>
    </w:p>
    <w:p w:rsidR="00CC6FF1" w:rsidRDefault="00CC6FF1" w:rsidP="00662CEE">
      <w:pPr>
        <w:pStyle w:val="Default"/>
        <w:rPr>
          <w:rFonts w:asciiTheme="minorHAnsi" w:hAnsiTheme="minorHAnsi"/>
          <w:b/>
          <w:bCs/>
        </w:rPr>
      </w:pPr>
    </w:p>
    <w:p w:rsidR="00CC6FF1" w:rsidRPr="00C51D10" w:rsidRDefault="00662CEE" w:rsidP="00662CEE">
      <w:pPr>
        <w:pStyle w:val="Default"/>
        <w:rPr>
          <w:rFonts w:asciiTheme="minorHAnsi" w:hAnsiTheme="minorHAnsi"/>
        </w:rPr>
      </w:pPr>
      <w:r w:rsidRPr="005E6817">
        <w:rPr>
          <w:rFonts w:asciiTheme="minorHAnsi" w:hAnsiTheme="minorHAnsi"/>
          <w:b/>
          <w:bCs/>
        </w:rPr>
        <w:t xml:space="preserve">8. Ulusal &amp; Uluslararası Projeler </w:t>
      </w:r>
      <w:r w:rsidR="00C51D10">
        <w:rPr>
          <w:rFonts w:asciiTheme="minorHAnsi" w:hAnsiTheme="minorHAnsi"/>
          <w:b/>
          <w:bCs/>
        </w:rPr>
        <w:t xml:space="preserve">  -</w:t>
      </w:r>
    </w:p>
    <w:p w:rsidR="00082F79" w:rsidRPr="00C51D10" w:rsidRDefault="00082F79" w:rsidP="00662CEE">
      <w:pPr>
        <w:pStyle w:val="Default"/>
        <w:rPr>
          <w:rFonts w:asciiTheme="minorHAnsi" w:hAnsiTheme="minorHAnsi"/>
          <w:bCs/>
        </w:rPr>
      </w:pPr>
    </w:p>
    <w:p w:rsidR="00662CEE" w:rsidRPr="005E6817" w:rsidRDefault="00662CEE" w:rsidP="00662CEE">
      <w:pPr>
        <w:pStyle w:val="Default"/>
        <w:rPr>
          <w:rFonts w:asciiTheme="minorHAnsi" w:hAnsiTheme="minorHAnsi"/>
        </w:rPr>
      </w:pPr>
      <w:r w:rsidRPr="005E6817">
        <w:rPr>
          <w:rFonts w:asciiTheme="minorHAnsi" w:hAnsiTheme="minorHAnsi"/>
          <w:b/>
          <w:bCs/>
        </w:rPr>
        <w:t xml:space="preserve">9. İdari Görevler </w:t>
      </w:r>
    </w:p>
    <w:p w:rsidR="00CC6FF1" w:rsidRPr="001806B8" w:rsidRDefault="00CC6FF1" w:rsidP="001806B8">
      <w:pPr>
        <w:pStyle w:val="Default"/>
        <w:spacing w:line="360" w:lineRule="auto"/>
        <w:rPr>
          <w:rFonts w:ascii="Arial" w:hAnsi="Arial" w:cs="Arial"/>
          <w:bCs/>
          <w:sz w:val="18"/>
          <w:szCs w:val="18"/>
        </w:rPr>
      </w:pPr>
      <w:r>
        <w:rPr>
          <w:rFonts w:asciiTheme="minorHAnsi" w:hAnsiTheme="minorHAnsi"/>
          <w:b/>
          <w:bCs/>
        </w:rPr>
        <w:tab/>
      </w:r>
      <w:r w:rsidRPr="001806B8">
        <w:rPr>
          <w:rFonts w:ascii="Arial" w:hAnsi="Arial" w:cs="Arial"/>
          <w:bCs/>
          <w:sz w:val="18"/>
          <w:szCs w:val="18"/>
        </w:rPr>
        <w:t>İç Hastalıkları AD, Yoğun Bakım BD Başkanlığı</w:t>
      </w:r>
      <w:r w:rsidR="001806B8" w:rsidRPr="001806B8">
        <w:rPr>
          <w:rFonts w:ascii="Arial" w:hAnsi="Arial" w:cs="Arial"/>
          <w:bCs/>
          <w:sz w:val="18"/>
          <w:szCs w:val="18"/>
        </w:rPr>
        <w:t xml:space="preserve"> (2013- …)</w:t>
      </w:r>
    </w:p>
    <w:p w:rsidR="00CC6FF1" w:rsidRPr="001806B8" w:rsidRDefault="00CC6FF1" w:rsidP="001806B8">
      <w:pPr>
        <w:pStyle w:val="Default"/>
        <w:spacing w:line="360" w:lineRule="auto"/>
        <w:rPr>
          <w:rFonts w:ascii="Arial" w:hAnsi="Arial" w:cs="Arial"/>
          <w:bCs/>
          <w:sz w:val="18"/>
          <w:szCs w:val="18"/>
        </w:rPr>
      </w:pPr>
      <w:r w:rsidRPr="001806B8">
        <w:rPr>
          <w:rFonts w:ascii="Arial" w:hAnsi="Arial" w:cs="Arial"/>
          <w:bCs/>
          <w:sz w:val="18"/>
          <w:szCs w:val="18"/>
        </w:rPr>
        <w:tab/>
        <w:t>Enfeksiyon Kontrol Komitesi Üyeliği</w:t>
      </w:r>
      <w:r w:rsidR="001806B8" w:rsidRPr="001806B8">
        <w:rPr>
          <w:rFonts w:ascii="Arial" w:hAnsi="Arial" w:cs="Arial"/>
          <w:bCs/>
          <w:sz w:val="18"/>
          <w:szCs w:val="18"/>
        </w:rPr>
        <w:t xml:space="preserve"> (2013- …)</w:t>
      </w:r>
    </w:p>
    <w:p w:rsidR="00CC6FF1" w:rsidRPr="001806B8" w:rsidRDefault="00CC6FF1" w:rsidP="001806B8">
      <w:pPr>
        <w:pStyle w:val="Default"/>
        <w:spacing w:line="360" w:lineRule="auto"/>
        <w:rPr>
          <w:rFonts w:ascii="Arial" w:hAnsi="Arial" w:cs="Arial"/>
          <w:bCs/>
          <w:sz w:val="18"/>
          <w:szCs w:val="18"/>
        </w:rPr>
      </w:pPr>
      <w:r w:rsidRPr="001806B8">
        <w:rPr>
          <w:rFonts w:ascii="Arial" w:hAnsi="Arial" w:cs="Arial"/>
          <w:bCs/>
          <w:sz w:val="18"/>
          <w:szCs w:val="18"/>
        </w:rPr>
        <w:tab/>
        <w:t xml:space="preserve">Yoğun Bakım Komitesi Üyeliği </w:t>
      </w:r>
      <w:r w:rsidR="001806B8" w:rsidRPr="001806B8">
        <w:rPr>
          <w:rFonts w:ascii="Arial" w:hAnsi="Arial" w:cs="Arial"/>
          <w:bCs/>
          <w:sz w:val="18"/>
          <w:szCs w:val="18"/>
        </w:rPr>
        <w:t xml:space="preserve"> (2016 - …) </w:t>
      </w:r>
    </w:p>
    <w:p w:rsidR="00CC6FF1" w:rsidRPr="001806B8" w:rsidRDefault="001806B8" w:rsidP="001806B8">
      <w:pPr>
        <w:pStyle w:val="Default"/>
        <w:spacing w:line="360" w:lineRule="auto"/>
        <w:rPr>
          <w:rFonts w:ascii="Arial" w:hAnsi="Arial" w:cs="Arial"/>
          <w:bCs/>
          <w:sz w:val="18"/>
          <w:szCs w:val="18"/>
        </w:rPr>
      </w:pPr>
      <w:r w:rsidRPr="001806B8">
        <w:rPr>
          <w:rFonts w:ascii="Arial" w:hAnsi="Arial" w:cs="Arial"/>
          <w:bCs/>
          <w:sz w:val="18"/>
          <w:szCs w:val="18"/>
        </w:rPr>
        <w:tab/>
        <w:t>Transfüzyon Komitesi Üyeliği (2016- …)</w:t>
      </w:r>
    </w:p>
    <w:p w:rsidR="00CC6FF1" w:rsidRPr="001806B8" w:rsidRDefault="00CC6FF1" w:rsidP="001806B8">
      <w:pPr>
        <w:pStyle w:val="Default"/>
        <w:spacing w:line="360" w:lineRule="auto"/>
        <w:rPr>
          <w:rFonts w:ascii="Arial" w:hAnsi="Arial" w:cs="Arial"/>
          <w:bCs/>
          <w:sz w:val="18"/>
          <w:szCs w:val="18"/>
        </w:rPr>
      </w:pPr>
      <w:r w:rsidRPr="001806B8">
        <w:rPr>
          <w:rFonts w:ascii="Arial" w:hAnsi="Arial" w:cs="Arial"/>
          <w:bCs/>
          <w:sz w:val="18"/>
          <w:szCs w:val="18"/>
        </w:rPr>
        <w:tab/>
        <w:t xml:space="preserve">İlaç </w:t>
      </w:r>
      <w:r w:rsidR="001806B8" w:rsidRPr="001806B8">
        <w:rPr>
          <w:rFonts w:ascii="Arial" w:hAnsi="Arial" w:cs="Arial"/>
          <w:bCs/>
          <w:sz w:val="18"/>
          <w:szCs w:val="18"/>
        </w:rPr>
        <w:t xml:space="preserve">Komitesi Üyeliği </w:t>
      </w:r>
      <w:proofErr w:type="gramStart"/>
      <w:r w:rsidR="001806B8" w:rsidRPr="001806B8">
        <w:rPr>
          <w:rFonts w:ascii="Arial" w:hAnsi="Arial" w:cs="Arial"/>
          <w:bCs/>
          <w:sz w:val="18"/>
          <w:szCs w:val="18"/>
        </w:rPr>
        <w:t>(</w:t>
      </w:r>
      <w:proofErr w:type="gramEnd"/>
      <w:r w:rsidR="001806B8" w:rsidRPr="001806B8">
        <w:rPr>
          <w:rFonts w:ascii="Arial" w:hAnsi="Arial" w:cs="Arial"/>
          <w:bCs/>
          <w:sz w:val="18"/>
          <w:szCs w:val="18"/>
        </w:rPr>
        <w:t xml:space="preserve">2017- … ) </w:t>
      </w:r>
    </w:p>
    <w:p w:rsidR="00CC6FF1" w:rsidRPr="001806B8" w:rsidRDefault="00CC6FF1" w:rsidP="00662CEE">
      <w:pPr>
        <w:pStyle w:val="Default"/>
        <w:rPr>
          <w:rFonts w:ascii="Arial" w:hAnsi="Arial" w:cs="Arial"/>
          <w:b/>
          <w:bCs/>
          <w:sz w:val="18"/>
          <w:szCs w:val="18"/>
        </w:rPr>
      </w:pPr>
    </w:p>
    <w:p w:rsidR="00662CEE" w:rsidRPr="005E6817" w:rsidRDefault="00662CEE" w:rsidP="00662CEE">
      <w:pPr>
        <w:pStyle w:val="Default"/>
        <w:rPr>
          <w:rFonts w:asciiTheme="minorHAnsi" w:hAnsiTheme="minorHAnsi"/>
        </w:rPr>
      </w:pPr>
      <w:r w:rsidRPr="005E6817">
        <w:rPr>
          <w:rFonts w:asciiTheme="minorHAnsi" w:hAnsiTheme="minorHAnsi"/>
          <w:b/>
          <w:bCs/>
        </w:rPr>
        <w:t xml:space="preserve">10. Bilimsel ve Mesleki Kuruluşlara Üyelikler </w:t>
      </w:r>
    </w:p>
    <w:p w:rsidR="00CC6FF1" w:rsidRPr="00CC6FF1" w:rsidRDefault="00CC6FF1" w:rsidP="00CC6FF1">
      <w:pPr>
        <w:pStyle w:val="Default"/>
        <w:ind w:left="705"/>
        <w:rPr>
          <w:rFonts w:asciiTheme="minorHAnsi" w:hAnsiTheme="minorHAnsi"/>
          <w:bCs/>
        </w:rPr>
      </w:pPr>
      <w:r w:rsidRPr="00CC6FF1">
        <w:rPr>
          <w:rFonts w:asciiTheme="minorHAnsi" w:hAnsiTheme="minorHAnsi"/>
          <w:bCs/>
        </w:rPr>
        <w:t xml:space="preserve">Türk </w:t>
      </w:r>
      <w:proofErr w:type="gramStart"/>
      <w:r w:rsidRPr="00CC6FF1">
        <w:rPr>
          <w:rFonts w:asciiTheme="minorHAnsi" w:hAnsiTheme="minorHAnsi"/>
          <w:bCs/>
        </w:rPr>
        <w:t>Dahili</w:t>
      </w:r>
      <w:proofErr w:type="gramEnd"/>
      <w:r w:rsidRPr="00CC6FF1">
        <w:rPr>
          <w:rFonts w:asciiTheme="minorHAnsi" w:hAnsiTheme="minorHAnsi"/>
          <w:bCs/>
        </w:rPr>
        <w:t xml:space="preserve"> ve Cerrahi Bilimler Yoğun Bakım Derneği Yönetim Kurulu Üyeliği (Sekreter) </w:t>
      </w:r>
    </w:p>
    <w:p w:rsidR="00CC6FF1" w:rsidRPr="00CC6FF1" w:rsidRDefault="00CC6FF1" w:rsidP="00662CEE">
      <w:pPr>
        <w:pStyle w:val="Default"/>
        <w:rPr>
          <w:rFonts w:asciiTheme="minorHAnsi" w:hAnsiTheme="minorHAnsi"/>
          <w:bCs/>
        </w:rPr>
      </w:pPr>
      <w:r w:rsidRPr="00CC6FF1">
        <w:rPr>
          <w:rFonts w:asciiTheme="minorHAnsi" w:hAnsiTheme="minorHAnsi"/>
          <w:bCs/>
        </w:rPr>
        <w:tab/>
        <w:t>E</w:t>
      </w:r>
      <w:r w:rsidR="00A34642">
        <w:rPr>
          <w:rFonts w:asciiTheme="minorHAnsi" w:hAnsiTheme="minorHAnsi"/>
          <w:bCs/>
        </w:rPr>
        <w:t>uropean Society of Intensive Care Medicine</w:t>
      </w:r>
    </w:p>
    <w:p w:rsidR="00CC6FF1" w:rsidRPr="00CC6FF1" w:rsidRDefault="00A34642" w:rsidP="00CC6FF1">
      <w:pPr>
        <w:pStyle w:val="Default"/>
        <w:ind w:firstLine="708"/>
        <w:rPr>
          <w:rFonts w:asciiTheme="minorHAnsi" w:hAnsiTheme="minorHAnsi"/>
          <w:bCs/>
        </w:rPr>
      </w:pPr>
      <w:r>
        <w:rPr>
          <w:rFonts w:asciiTheme="minorHAnsi" w:hAnsiTheme="minorHAnsi"/>
          <w:bCs/>
        </w:rPr>
        <w:lastRenderedPageBreak/>
        <w:t xml:space="preserve">Türk İç Hastalıkları Uzmanları Derneği </w:t>
      </w:r>
    </w:p>
    <w:p w:rsidR="00CC6FF1" w:rsidRPr="00CC6FF1" w:rsidRDefault="00CC6FF1" w:rsidP="00662CEE">
      <w:pPr>
        <w:pStyle w:val="Default"/>
        <w:rPr>
          <w:rFonts w:asciiTheme="minorHAnsi" w:hAnsiTheme="minorHAnsi"/>
          <w:bCs/>
        </w:rPr>
      </w:pPr>
      <w:r w:rsidRPr="00CC6FF1">
        <w:rPr>
          <w:rFonts w:asciiTheme="minorHAnsi" w:hAnsiTheme="minorHAnsi"/>
          <w:bCs/>
        </w:rPr>
        <w:tab/>
      </w:r>
      <w:r w:rsidR="00A34642">
        <w:rPr>
          <w:rFonts w:asciiTheme="minorHAnsi" w:hAnsiTheme="minorHAnsi"/>
          <w:bCs/>
        </w:rPr>
        <w:t xml:space="preserve">Türk </w:t>
      </w:r>
      <w:r w:rsidRPr="00CC6FF1">
        <w:rPr>
          <w:rFonts w:asciiTheme="minorHAnsi" w:hAnsiTheme="minorHAnsi"/>
          <w:bCs/>
        </w:rPr>
        <w:t>Toraks</w:t>
      </w:r>
      <w:r w:rsidR="00A34642">
        <w:rPr>
          <w:rFonts w:asciiTheme="minorHAnsi" w:hAnsiTheme="minorHAnsi"/>
          <w:bCs/>
        </w:rPr>
        <w:t xml:space="preserve"> Derneği </w:t>
      </w:r>
    </w:p>
    <w:p w:rsidR="00A34642" w:rsidRDefault="00A34642" w:rsidP="00662CEE">
      <w:pPr>
        <w:pStyle w:val="Default"/>
        <w:rPr>
          <w:rFonts w:asciiTheme="minorHAnsi" w:hAnsiTheme="minorHAnsi"/>
          <w:b/>
          <w:bCs/>
        </w:rPr>
      </w:pPr>
    </w:p>
    <w:p w:rsidR="00A34642" w:rsidRDefault="00662CEE" w:rsidP="00662CEE">
      <w:pPr>
        <w:pStyle w:val="Default"/>
        <w:rPr>
          <w:rFonts w:asciiTheme="minorHAnsi" w:hAnsiTheme="minorHAnsi"/>
          <w:b/>
          <w:bCs/>
        </w:rPr>
      </w:pPr>
      <w:r w:rsidRPr="005E6817">
        <w:rPr>
          <w:rFonts w:asciiTheme="minorHAnsi" w:hAnsiTheme="minorHAnsi"/>
          <w:b/>
          <w:bCs/>
        </w:rPr>
        <w:t>11. Ödüller</w:t>
      </w:r>
      <w:r w:rsidR="00C51D10">
        <w:rPr>
          <w:rFonts w:asciiTheme="minorHAnsi" w:hAnsiTheme="minorHAnsi"/>
          <w:b/>
          <w:bCs/>
        </w:rPr>
        <w:t xml:space="preserve">  - </w:t>
      </w:r>
    </w:p>
    <w:p w:rsidR="00CC6FF1" w:rsidRPr="00A34642" w:rsidRDefault="00662CEE" w:rsidP="00662CEE">
      <w:pPr>
        <w:pStyle w:val="Default"/>
        <w:rPr>
          <w:rFonts w:asciiTheme="minorHAnsi" w:hAnsiTheme="minorHAnsi"/>
          <w:b/>
          <w:bCs/>
        </w:rPr>
      </w:pPr>
      <w:r w:rsidRPr="005E6817">
        <w:rPr>
          <w:rFonts w:asciiTheme="minorHAnsi" w:hAnsiTheme="minorHAnsi"/>
          <w:b/>
          <w:bCs/>
        </w:rPr>
        <w:t xml:space="preserve"> </w:t>
      </w:r>
    </w:p>
    <w:p w:rsidR="00662CEE" w:rsidRPr="005E6817" w:rsidRDefault="00662CEE" w:rsidP="00662CEE">
      <w:pPr>
        <w:rPr>
          <w:b/>
          <w:bCs/>
          <w:sz w:val="24"/>
          <w:szCs w:val="24"/>
        </w:rPr>
      </w:pPr>
      <w:r w:rsidRPr="005E6817">
        <w:rPr>
          <w:b/>
          <w:bCs/>
          <w:sz w:val="24"/>
          <w:szCs w:val="24"/>
        </w:rPr>
        <w:t>12. Son iki yılda verdiğiniz lisans ve lisansüstü düzeydeki dersler için aşağıdaki tabloyu doldurunuz.</w:t>
      </w:r>
    </w:p>
    <w:p w:rsidR="00662CEE" w:rsidRDefault="00041819" w:rsidP="00662CEE">
      <w:pPr>
        <w:pStyle w:val="Default"/>
        <w:rPr>
          <w:rFonts w:asciiTheme="minorHAnsi" w:hAnsiTheme="minorHAnsi"/>
        </w:rPr>
      </w:pPr>
      <w:r>
        <w:rPr>
          <w:rFonts w:asciiTheme="minorHAnsi" w:hAnsiTheme="minorHAnsi"/>
        </w:rPr>
        <w:t>İç Hastalıkları Dönem IV stajında yoğun bakım dersleri (3 saat): Şok, Akut solunum yetmezliği ve sepsis</w:t>
      </w:r>
    </w:p>
    <w:p w:rsidR="00041819" w:rsidRDefault="00041819" w:rsidP="00662CEE">
      <w:pPr>
        <w:pStyle w:val="Default"/>
        <w:rPr>
          <w:rFonts w:asciiTheme="minorHAnsi" w:hAnsiTheme="minorHAnsi"/>
        </w:rPr>
      </w:pPr>
      <w:r>
        <w:rPr>
          <w:rFonts w:asciiTheme="minorHAnsi" w:hAnsiTheme="minorHAnsi"/>
        </w:rPr>
        <w:t xml:space="preserve">İç Hastalıkları Uzmanlık eğitimi ders programında 2 saat yoğun bakım dersi </w:t>
      </w:r>
    </w:p>
    <w:p w:rsidR="00041819" w:rsidRDefault="00041819" w:rsidP="00662CEE">
      <w:pPr>
        <w:pStyle w:val="Default"/>
        <w:rPr>
          <w:rFonts w:asciiTheme="minorHAnsi" w:hAnsiTheme="minorHAnsi"/>
        </w:rPr>
      </w:pPr>
      <w:r>
        <w:rPr>
          <w:rFonts w:asciiTheme="minorHAnsi" w:hAnsiTheme="minorHAnsi"/>
        </w:rPr>
        <w:t xml:space="preserve">İç Hastalıkları Uzmanlık öğrencileri ve Yoğun Bakım Yan Dal uzmanlık öğrencilerinin </w:t>
      </w:r>
      <w:r w:rsidR="00C51D10">
        <w:rPr>
          <w:rFonts w:asciiTheme="minorHAnsi" w:hAnsiTheme="minorHAnsi"/>
        </w:rPr>
        <w:t>İç Hastalıkları Yoğun Bakım Ünitesinde çalıştıkları süre boyunca teorik,</w:t>
      </w:r>
      <w:r>
        <w:rPr>
          <w:rFonts w:asciiTheme="minorHAnsi" w:hAnsiTheme="minorHAnsi"/>
        </w:rPr>
        <w:t xml:space="preserve"> pratik</w:t>
      </w:r>
      <w:r w:rsidR="00C51D10">
        <w:rPr>
          <w:rFonts w:asciiTheme="minorHAnsi" w:hAnsiTheme="minorHAnsi"/>
        </w:rPr>
        <w:t xml:space="preserve"> ve uygulamalı</w:t>
      </w:r>
      <w:r>
        <w:rPr>
          <w:rFonts w:asciiTheme="minorHAnsi" w:hAnsiTheme="minorHAnsi"/>
        </w:rPr>
        <w:t xml:space="preserve"> yoğun bakım eğitimleri tarafımdan verilmektedir. </w:t>
      </w:r>
    </w:p>
    <w:sectPr w:rsidR="00041819" w:rsidSect="002F15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dvTTb5929f4c+01">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B07E5"/>
    <w:multiLevelType w:val="hybridMultilevel"/>
    <w:tmpl w:val="1604E8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characterSpacingControl w:val="doNotCompress"/>
  <w:compat/>
  <w:rsids>
    <w:rsidRoot w:val="00662CEE"/>
    <w:rsid w:val="00010FDE"/>
    <w:rsid w:val="00041819"/>
    <w:rsid w:val="00082F79"/>
    <w:rsid w:val="000B5422"/>
    <w:rsid w:val="00121D3F"/>
    <w:rsid w:val="001806B8"/>
    <w:rsid w:val="0020417A"/>
    <w:rsid w:val="00216369"/>
    <w:rsid w:val="002344AA"/>
    <w:rsid w:val="002F15D0"/>
    <w:rsid w:val="00356045"/>
    <w:rsid w:val="004D1F7A"/>
    <w:rsid w:val="004E6495"/>
    <w:rsid w:val="005524DA"/>
    <w:rsid w:val="00561381"/>
    <w:rsid w:val="00583CC5"/>
    <w:rsid w:val="005E6817"/>
    <w:rsid w:val="00655DFC"/>
    <w:rsid w:val="00662CEE"/>
    <w:rsid w:val="00771E06"/>
    <w:rsid w:val="007D0F50"/>
    <w:rsid w:val="007F2134"/>
    <w:rsid w:val="009B2EA1"/>
    <w:rsid w:val="009C4809"/>
    <w:rsid w:val="009F308C"/>
    <w:rsid w:val="00A34642"/>
    <w:rsid w:val="00B25286"/>
    <w:rsid w:val="00C145CF"/>
    <w:rsid w:val="00C51D10"/>
    <w:rsid w:val="00CC6FF1"/>
    <w:rsid w:val="00D87699"/>
    <w:rsid w:val="00DB1376"/>
    <w:rsid w:val="00E04F28"/>
    <w:rsid w:val="00FC3C8D"/>
    <w:rsid w:val="00FD10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D0"/>
  </w:style>
  <w:style w:type="paragraph" w:styleId="Balk3">
    <w:name w:val="heading 3"/>
    <w:basedOn w:val="Normal"/>
    <w:next w:val="Normal"/>
    <w:link w:val="Balk3Char"/>
    <w:qFormat/>
    <w:rsid w:val="00561381"/>
    <w:pPr>
      <w:keepNext/>
      <w:tabs>
        <w:tab w:val="num" w:pos="360"/>
      </w:tabs>
      <w:spacing w:before="100" w:beforeAutospacing="1" w:after="100" w:afterAutospacing="1" w:line="240" w:lineRule="auto"/>
      <w:ind w:left="360" w:hanging="360"/>
      <w:jc w:val="both"/>
      <w:outlineLvl w:val="2"/>
    </w:pPr>
    <w:rPr>
      <w:rFonts w:ascii="Times New Roman" w:eastAsia="Times New Roman" w:hAnsi="Times New Roman" w:cs="Times New Roman"/>
      <w:bCs/>
      <w:i/>
      <w:iCs/>
      <w:color w:val="00008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62CE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B5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8769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styleId="Kpr">
    <w:name w:val="Hyperlink"/>
    <w:uiPriority w:val="99"/>
    <w:unhideWhenUsed/>
    <w:rsid w:val="00D87699"/>
    <w:rPr>
      <w:color w:val="0099CC"/>
      <w:u w:val="single"/>
    </w:rPr>
  </w:style>
  <w:style w:type="paragraph" w:customStyle="1" w:styleId="desc2">
    <w:name w:val="desc2"/>
    <w:basedOn w:val="Normal"/>
    <w:rsid w:val="00D87699"/>
    <w:pPr>
      <w:spacing w:after="0" w:line="240" w:lineRule="auto"/>
    </w:pPr>
    <w:rPr>
      <w:rFonts w:ascii="Times New Roman" w:eastAsia="Times New Roman" w:hAnsi="Times New Roman" w:cs="Times New Roman"/>
      <w:sz w:val="26"/>
      <w:szCs w:val="26"/>
      <w:lang w:eastAsia="tr-TR"/>
    </w:rPr>
  </w:style>
  <w:style w:type="paragraph" w:customStyle="1" w:styleId="title">
    <w:name w:val="title"/>
    <w:basedOn w:val="Normal"/>
    <w:rsid w:val="00D876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rnl">
    <w:name w:val="jrnl"/>
    <w:basedOn w:val="VarsaylanParagrafYazTipi"/>
    <w:rsid w:val="00D87699"/>
  </w:style>
  <w:style w:type="paragraph" w:customStyle="1" w:styleId="desc">
    <w:name w:val="desc"/>
    <w:basedOn w:val="Normal"/>
    <w:rsid w:val="00D876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87699"/>
  </w:style>
  <w:style w:type="character" w:customStyle="1" w:styleId="Balk3Char">
    <w:name w:val="Başlık 3 Char"/>
    <w:basedOn w:val="VarsaylanParagrafYazTipi"/>
    <w:link w:val="Balk3"/>
    <w:rsid w:val="00561381"/>
    <w:rPr>
      <w:rFonts w:ascii="Times New Roman" w:eastAsia="Times New Roman" w:hAnsi="Times New Roman" w:cs="Times New Roman"/>
      <w:bCs/>
      <w:i/>
      <w:iCs/>
      <w:color w:val="000080"/>
      <w:sz w:val="24"/>
      <w:szCs w:val="20"/>
    </w:rPr>
  </w:style>
  <w:style w:type="character" w:customStyle="1" w:styleId="A13">
    <w:name w:val="A13"/>
    <w:uiPriority w:val="99"/>
    <w:rsid w:val="009F308C"/>
    <w:rPr>
      <w:rFonts w:cs="Helvetica"/>
      <w:color w:val="000000"/>
      <w:sz w:val="22"/>
      <w:szCs w:val="22"/>
      <w:u w:val="single"/>
    </w:rPr>
  </w:style>
  <w:style w:type="character" w:customStyle="1" w:styleId="A16">
    <w:name w:val="A16"/>
    <w:uiPriority w:val="99"/>
    <w:rsid w:val="009F308C"/>
    <w:rPr>
      <w:rFonts w:cs="Helvetica"/>
      <w:color w:val="000000"/>
      <w:sz w:val="12"/>
      <w:szCs w:val="12"/>
    </w:rPr>
  </w:style>
  <w:style w:type="character" w:customStyle="1" w:styleId="A7">
    <w:name w:val="A7"/>
    <w:uiPriority w:val="99"/>
    <w:rsid w:val="009F308C"/>
    <w:rPr>
      <w:rFonts w:cs="Helvetica"/>
      <w:b/>
      <w:bCs/>
      <w:color w:val="000000"/>
      <w:sz w:val="26"/>
      <w:szCs w:val="26"/>
    </w:rPr>
  </w:style>
  <w:style w:type="paragraph" w:styleId="ListeParagraf">
    <w:name w:val="List Paragraph"/>
    <w:basedOn w:val="Normal"/>
    <w:uiPriority w:val="34"/>
    <w:qFormat/>
    <w:rsid w:val="00655DFC"/>
    <w:pPr>
      <w:ind w:left="720"/>
      <w:contextualSpacing/>
    </w:pPr>
    <w:rPr>
      <w:rFonts w:ascii="Calibri" w:eastAsia="Times New Roman" w:hAnsi="Calibri" w:cs="Times New Roman"/>
      <w:lang w:eastAsia="tr-TR"/>
    </w:rPr>
  </w:style>
  <w:style w:type="character" w:customStyle="1" w:styleId="cit-sep3">
    <w:name w:val="cit-sep3"/>
    <w:basedOn w:val="VarsaylanParagrafYazTipi"/>
    <w:rsid w:val="00655DFC"/>
  </w:style>
  <w:style w:type="character" w:styleId="HTMLCite">
    <w:name w:val="HTML Cite"/>
    <w:uiPriority w:val="99"/>
    <w:unhideWhenUsed/>
    <w:rsid w:val="00655DFC"/>
    <w:rPr>
      <w:i/>
      <w:iCs/>
    </w:rPr>
  </w:style>
  <w:style w:type="character" w:customStyle="1" w:styleId="cit-title4">
    <w:name w:val="cit-title4"/>
    <w:basedOn w:val="VarsaylanParagrafYazTipi"/>
    <w:rsid w:val="00655DFC"/>
  </w:style>
  <w:style w:type="character" w:customStyle="1" w:styleId="cit-elocation">
    <w:name w:val="cit-elocation"/>
    <w:basedOn w:val="VarsaylanParagrafYazTipi"/>
    <w:rsid w:val="00655DFC"/>
  </w:style>
  <w:style w:type="character" w:customStyle="1" w:styleId="cit-ahead-of-print-date">
    <w:name w:val="cit-ahead-of-print-date"/>
    <w:basedOn w:val="VarsaylanParagrafYazTipi"/>
    <w:rsid w:val="00655DFC"/>
  </w:style>
  <w:style w:type="character" w:customStyle="1" w:styleId="cit-doi3">
    <w:name w:val="cit-doi3"/>
    <w:basedOn w:val="VarsaylanParagrafYazTipi"/>
    <w:rsid w:val="00655D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3970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269482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4724751" TargetMode="External"/><Relationship Id="rId11" Type="http://schemas.openxmlformats.org/officeDocument/2006/relationships/hyperlink" Target="http://www.dcyogunbakim.org/tr/makale/112/18/Tam-Metin" TargetMode="External"/><Relationship Id="rId5" Type="http://schemas.openxmlformats.org/officeDocument/2006/relationships/hyperlink" Target="http://www.ncbi.nlm.nih.gov/pubmed/23391368" TargetMode="External"/><Relationship Id="rId10" Type="http://schemas.openxmlformats.org/officeDocument/2006/relationships/hyperlink" Target="http://www.ncbi.nlm.nih.gov/pubmed/25611875" TargetMode="External"/><Relationship Id="rId4" Type="http://schemas.openxmlformats.org/officeDocument/2006/relationships/webSettings" Target="webSettings.xml"/><Relationship Id="rId9" Type="http://schemas.openxmlformats.org/officeDocument/2006/relationships/hyperlink" Target="https://www.ncbi.nlm.nih.gov/pubmed/2806947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15</Pages>
  <Words>6357</Words>
  <Characters>36238</Characters>
  <Application>Microsoft Office Word</Application>
  <DocSecurity>0</DocSecurity>
  <Lines>301</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2017-05-17T05:51:00Z</dcterms:created>
  <dcterms:modified xsi:type="dcterms:W3CDTF">2017-10-23T13:38:00Z</dcterms:modified>
</cp:coreProperties>
</file>