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C8" w:rsidRDefault="00985AC8" w:rsidP="00985AC8">
      <w:pPr>
        <w:pStyle w:val="Balk1"/>
        <w:spacing w:line="360" w:lineRule="auto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7.4 CBS ANALİZ FONKSİYONLARININ SINIFLANDIRILMASI</w:t>
      </w: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fr-FR"/>
        </w:rPr>
      </w:pP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fr-FR"/>
        </w:rPr>
      </w:pPr>
      <w:r>
        <w:rPr>
          <w:spacing w:val="-3"/>
          <w:szCs w:val="26"/>
          <w:lang w:val="fr-FR"/>
        </w:rPr>
        <w:t xml:space="preserve">CBS </w:t>
      </w:r>
      <w:proofErr w:type="spellStart"/>
      <w:r>
        <w:rPr>
          <w:spacing w:val="-3"/>
          <w:szCs w:val="26"/>
          <w:lang w:val="fr-FR"/>
        </w:rPr>
        <w:t>tekniklerinin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gelişmesi</w:t>
      </w:r>
      <w:proofErr w:type="spellEnd"/>
      <w:r>
        <w:rPr>
          <w:spacing w:val="-3"/>
          <w:szCs w:val="26"/>
          <w:lang w:val="fr-FR"/>
        </w:rPr>
        <w:t xml:space="preserve">, </w:t>
      </w:r>
      <w:proofErr w:type="spellStart"/>
      <w:r>
        <w:rPr>
          <w:spacing w:val="-3"/>
          <w:szCs w:val="26"/>
          <w:lang w:val="fr-FR"/>
        </w:rPr>
        <w:t>giderek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daha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karmaşık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analiz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fonksiyonlarının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yaratılmasına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olanak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vermiştir</w:t>
      </w:r>
      <w:proofErr w:type="spellEnd"/>
      <w:r>
        <w:rPr>
          <w:spacing w:val="-3"/>
          <w:szCs w:val="26"/>
          <w:lang w:val="fr-FR"/>
        </w:rPr>
        <w:t xml:space="preserve">. En </w:t>
      </w:r>
      <w:proofErr w:type="spellStart"/>
      <w:r>
        <w:rPr>
          <w:spacing w:val="-3"/>
          <w:szCs w:val="26"/>
          <w:lang w:val="fr-FR"/>
        </w:rPr>
        <w:t>basit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ve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yaygın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kullanılan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fonksiyonların</w:t>
      </w:r>
      <w:proofErr w:type="spellEnd"/>
      <w:r>
        <w:rPr>
          <w:spacing w:val="-3"/>
          <w:szCs w:val="26"/>
          <w:lang w:val="fr-FR"/>
        </w:rPr>
        <w:t xml:space="preserve"> bile </w:t>
      </w:r>
      <w:proofErr w:type="spellStart"/>
      <w:r>
        <w:rPr>
          <w:spacing w:val="-3"/>
          <w:szCs w:val="26"/>
          <w:lang w:val="fr-FR"/>
        </w:rPr>
        <w:t>tanıtımı</w:t>
      </w:r>
      <w:proofErr w:type="spellEnd"/>
      <w:r>
        <w:rPr>
          <w:spacing w:val="-3"/>
          <w:szCs w:val="26"/>
          <w:lang w:val="fr-FR"/>
        </w:rPr>
        <w:t xml:space="preserve"> bu </w:t>
      </w:r>
      <w:proofErr w:type="spellStart"/>
      <w:r>
        <w:rPr>
          <w:spacing w:val="-3"/>
          <w:szCs w:val="26"/>
          <w:lang w:val="fr-FR"/>
        </w:rPr>
        <w:t>işe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hazırlıklı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olmayanları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korkutabilir</w:t>
      </w:r>
      <w:proofErr w:type="spellEnd"/>
      <w:r>
        <w:rPr>
          <w:spacing w:val="-3"/>
          <w:szCs w:val="26"/>
          <w:lang w:val="fr-FR"/>
        </w:rPr>
        <w:t xml:space="preserve">. </w:t>
      </w:r>
      <w:proofErr w:type="spellStart"/>
      <w:r>
        <w:rPr>
          <w:spacing w:val="-3"/>
          <w:szCs w:val="26"/>
          <w:lang w:val="fr-FR"/>
        </w:rPr>
        <w:t>Burada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kullanacağımız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yaklaşım</w:t>
      </w:r>
      <w:proofErr w:type="spellEnd"/>
      <w:r>
        <w:rPr>
          <w:spacing w:val="-3"/>
          <w:szCs w:val="26"/>
          <w:lang w:val="fr-FR"/>
        </w:rPr>
        <w:t xml:space="preserve"> bu </w:t>
      </w:r>
      <w:proofErr w:type="spellStart"/>
      <w:r>
        <w:rPr>
          <w:spacing w:val="-3"/>
          <w:szCs w:val="26"/>
          <w:lang w:val="fr-FR"/>
        </w:rPr>
        <w:t>fonksiyonlarì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kendi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alt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bölümleri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olan</w:t>
      </w:r>
      <w:proofErr w:type="spellEnd"/>
      <w:r>
        <w:rPr>
          <w:spacing w:val="-3"/>
          <w:szCs w:val="26"/>
          <w:lang w:val="fr-FR"/>
        </w:rPr>
        <w:t xml:space="preserve"> 4 ana </w:t>
      </w:r>
      <w:proofErr w:type="spellStart"/>
      <w:r>
        <w:rPr>
          <w:spacing w:val="-3"/>
          <w:szCs w:val="26"/>
          <w:lang w:val="fr-FR"/>
        </w:rPr>
        <w:t>katogoride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toplamak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olacaktır</w:t>
      </w:r>
      <w:proofErr w:type="spellEnd"/>
      <w:r>
        <w:rPr>
          <w:spacing w:val="-3"/>
          <w:szCs w:val="26"/>
          <w:lang w:val="fr-FR"/>
        </w:rPr>
        <w:t xml:space="preserve">. </w:t>
      </w:r>
      <w:proofErr w:type="spellStart"/>
      <w:r>
        <w:rPr>
          <w:spacing w:val="-3"/>
          <w:szCs w:val="26"/>
          <w:lang w:val="fr-FR"/>
        </w:rPr>
        <w:t>Sınıflamanın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ilk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seviyesinde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şu</w:t>
      </w:r>
      <w:proofErr w:type="spellEnd"/>
      <w:r>
        <w:rPr>
          <w:spacing w:val="-3"/>
          <w:szCs w:val="26"/>
          <w:lang w:val="fr-FR"/>
        </w:rPr>
        <w:t xml:space="preserve"> 4 </w:t>
      </w:r>
      <w:proofErr w:type="spellStart"/>
      <w:r>
        <w:rPr>
          <w:spacing w:val="-3"/>
          <w:szCs w:val="26"/>
          <w:lang w:val="fr-FR"/>
        </w:rPr>
        <w:t>grup</w:t>
      </w:r>
      <w:proofErr w:type="spellEnd"/>
      <w:r>
        <w:rPr>
          <w:spacing w:val="-3"/>
          <w:szCs w:val="26"/>
          <w:lang w:val="fr-FR"/>
        </w:rPr>
        <w:t xml:space="preserve"> </w:t>
      </w:r>
      <w:proofErr w:type="spellStart"/>
      <w:r>
        <w:rPr>
          <w:spacing w:val="-3"/>
          <w:szCs w:val="26"/>
          <w:lang w:val="fr-FR"/>
        </w:rPr>
        <w:t>vardır</w:t>
      </w:r>
      <w:proofErr w:type="spellEnd"/>
      <w:r>
        <w:rPr>
          <w:spacing w:val="-3"/>
          <w:szCs w:val="26"/>
          <w:lang w:val="fr-FR"/>
        </w:rPr>
        <w:t>.</w:t>
      </w: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b/>
          <w:bCs/>
          <w:spacing w:val="-3"/>
          <w:szCs w:val="26"/>
          <w:lang w:val="en-US"/>
        </w:rPr>
      </w:pP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en-US"/>
        </w:rPr>
      </w:pPr>
      <w:r>
        <w:rPr>
          <w:b/>
          <w:bCs/>
          <w:spacing w:val="-3"/>
          <w:szCs w:val="26"/>
          <w:lang w:val="en-US"/>
        </w:rPr>
        <w:t>1.</w:t>
      </w:r>
      <w:r>
        <w:rPr>
          <w:spacing w:val="-3"/>
          <w:szCs w:val="26"/>
          <w:lang w:val="en-US"/>
        </w:rPr>
        <w:t xml:space="preserve"> </w:t>
      </w:r>
      <w:proofErr w:type="spellStart"/>
      <w:r>
        <w:rPr>
          <w:spacing w:val="-3"/>
          <w:szCs w:val="26"/>
          <w:lang w:val="en-US"/>
        </w:rPr>
        <w:t>Uzaysal</w:t>
      </w:r>
      <w:proofErr w:type="spellEnd"/>
      <w:r>
        <w:rPr>
          <w:spacing w:val="-3"/>
          <w:szCs w:val="26"/>
          <w:lang w:val="en-US"/>
        </w:rPr>
        <w:t xml:space="preserve"> </w:t>
      </w:r>
      <w:proofErr w:type="spellStart"/>
      <w:r>
        <w:rPr>
          <w:spacing w:val="-3"/>
          <w:szCs w:val="26"/>
          <w:lang w:val="en-US"/>
        </w:rPr>
        <w:t>verilerinin</w:t>
      </w:r>
      <w:proofErr w:type="spellEnd"/>
      <w:r>
        <w:rPr>
          <w:spacing w:val="-3"/>
          <w:szCs w:val="26"/>
          <w:lang w:val="en-US"/>
        </w:rPr>
        <w:t xml:space="preserve"> </w:t>
      </w:r>
      <w:proofErr w:type="spellStart"/>
      <w:r>
        <w:rPr>
          <w:spacing w:val="-3"/>
          <w:szCs w:val="26"/>
          <w:lang w:val="en-US"/>
        </w:rPr>
        <w:t>analiz</w:t>
      </w:r>
      <w:proofErr w:type="spellEnd"/>
      <w:r>
        <w:rPr>
          <w:spacing w:val="-3"/>
          <w:szCs w:val="26"/>
          <w:lang w:val="en-US"/>
        </w:rPr>
        <w:t xml:space="preserve"> </w:t>
      </w:r>
      <w:proofErr w:type="spellStart"/>
      <w:r>
        <w:rPr>
          <w:spacing w:val="-3"/>
          <w:szCs w:val="26"/>
          <w:lang w:val="en-US"/>
        </w:rPr>
        <w:t>ve</w:t>
      </w:r>
      <w:proofErr w:type="spellEnd"/>
      <w:r>
        <w:rPr>
          <w:spacing w:val="-3"/>
          <w:szCs w:val="26"/>
          <w:lang w:val="en-US"/>
        </w:rPr>
        <w:t xml:space="preserve"> </w:t>
      </w:r>
      <w:proofErr w:type="spellStart"/>
      <w:r>
        <w:rPr>
          <w:spacing w:val="-3"/>
          <w:szCs w:val="26"/>
          <w:lang w:val="en-US"/>
        </w:rPr>
        <w:t>bakımı</w:t>
      </w:r>
      <w:proofErr w:type="spellEnd"/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de-DE"/>
        </w:rPr>
      </w:pPr>
      <w:r>
        <w:rPr>
          <w:b/>
          <w:bCs/>
          <w:spacing w:val="-3"/>
          <w:szCs w:val="26"/>
          <w:lang w:val="de-DE"/>
        </w:rPr>
        <w:t>2.</w:t>
      </w:r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Öznitelik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verilerinin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analiz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bakımı</w:t>
      </w:r>
      <w:proofErr w:type="spellEnd"/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de-DE"/>
        </w:rPr>
      </w:pPr>
      <w:r>
        <w:rPr>
          <w:b/>
          <w:bCs/>
          <w:spacing w:val="-3"/>
          <w:szCs w:val="26"/>
          <w:lang w:val="de-DE"/>
        </w:rPr>
        <w:t>3.</w:t>
      </w:r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Öznitelik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Uzaysal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verilerin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birlikte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analizi</w:t>
      </w:r>
      <w:proofErr w:type="spellEnd"/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de-DE"/>
        </w:rPr>
      </w:pPr>
      <w:r>
        <w:rPr>
          <w:b/>
          <w:bCs/>
          <w:spacing w:val="-3"/>
          <w:szCs w:val="26"/>
          <w:lang w:val="de-DE"/>
        </w:rPr>
        <w:t>4.</w:t>
      </w:r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Çıktı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şekillendirmesi</w:t>
      </w:r>
      <w:proofErr w:type="spellEnd"/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pacing w:val="-3"/>
          <w:szCs w:val="26"/>
          <w:lang w:val="de-DE"/>
        </w:rPr>
      </w:pP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de-DE"/>
        </w:rPr>
      </w:pPr>
      <w:r>
        <w:rPr>
          <w:spacing w:val="-3"/>
          <w:szCs w:val="26"/>
          <w:lang w:val="de-DE"/>
        </w:rPr>
        <w:t xml:space="preserve">Her </w:t>
      </w:r>
      <w:proofErr w:type="spellStart"/>
      <w:r>
        <w:rPr>
          <w:spacing w:val="-3"/>
          <w:szCs w:val="26"/>
          <w:lang w:val="de-DE"/>
        </w:rPr>
        <w:t>ana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grup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ayrıca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dizi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fonksiyon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tiplerine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ayrılır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Farklı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katagoriler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arasındaki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farklılıklar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miktar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yapay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iyi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tanımlanmamış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olmamakla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birlikte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yeniden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kullanımda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yararlı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çerçeve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oluştururlar</w:t>
      </w:r>
      <w:proofErr w:type="spellEnd"/>
      <w:r>
        <w:rPr>
          <w:spacing w:val="-3"/>
          <w:szCs w:val="26"/>
          <w:lang w:val="de-DE"/>
        </w:rPr>
        <w:t>.</w:t>
      </w:r>
    </w:p>
    <w:p w:rsidR="00985AC8" w:rsidRDefault="00985AC8" w:rsidP="00985AC8">
      <w:pPr>
        <w:pStyle w:val="GvdeMetniGirintisi"/>
        <w:spacing w:line="360" w:lineRule="auto"/>
        <w:rPr>
          <w:rFonts w:ascii="Times New Roman" w:hAnsi="Times New Roman"/>
          <w:sz w:val="24"/>
          <w:lang w:val="de-DE"/>
        </w:rPr>
      </w:pPr>
      <w:proofErr w:type="spellStart"/>
      <w:r>
        <w:rPr>
          <w:rFonts w:ascii="Times New Roman" w:hAnsi="Times New Roman"/>
          <w:sz w:val="24"/>
          <w:lang w:val="de-DE"/>
        </w:rPr>
        <w:t>Bir</w:t>
      </w:r>
      <w:proofErr w:type="spellEnd"/>
      <w:r>
        <w:rPr>
          <w:rFonts w:ascii="Times New Roman" w:hAnsi="Times New Roman"/>
          <w:sz w:val="24"/>
          <w:lang w:val="de-DE"/>
        </w:rPr>
        <w:t xml:space="preserve"> CBS </w:t>
      </w:r>
      <w:proofErr w:type="spellStart"/>
      <w:r>
        <w:rPr>
          <w:rFonts w:ascii="Times New Roman" w:hAnsi="Times New Roman"/>
          <w:sz w:val="24"/>
          <w:lang w:val="de-DE"/>
        </w:rPr>
        <w:t>fonksiyonunun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kullanıma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sokulması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veri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modeli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gramStart"/>
      <w:r>
        <w:rPr>
          <w:rFonts w:ascii="Times New Roman" w:hAnsi="Times New Roman"/>
          <w:sz w:val="24"/>
          <w:lang w:val="de-DE"/>
        </w:rPr>
        <w:t xml:space="preserve">( </w:t>
      </w:r>
      <w:proofErr w:type="spellStart"/>
      <w:r>
        <w:rPr>
          <w:rFonts w:ascii="Times New Roman" w:hAnsi="Times New Roman"/>
          <w:sz w:val="24"/>
          <w:lang w:val="de-DE"/>
        </w:rPr>
        <w:t>rastera</w:t>
      </w:r>
      <w:proofErr w:type="spellEnd"/>
      <w:proofErr w:type="gram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karşı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vektör</w:t>
      </w:r>
      <w:proofErr w:type="spellEnd"/>
      <w:r>
        <w:rPr>
          <w:rFonts w:ascii="Times New Roman" w:hAnsi="Times New Roman"/>
          <w:sz w:val="24"/>
          <w:lang w:val="de-DE"/>
        </w:rPr>
        <w:t xml:space="preserve">) </w:t>
      </w:r>
      <w:proofErr w:type="spellStart"/>
      <w:r>
        <w:rPr>
          <w:rFonts w:ascii="Times New Roman" w:hAnsi="Times New Roman"/>
          <w:sz w:val="24"/>
          <w:lang w:val="de-DE"/>
        </w:rPr>
        <w:t>yazılım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performans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kriterleri</w:t>
      </w:r>
      <w:proofErr w:type="spellEnd"/>
      <w:r>
        <w:rPr>
          <w:rFonts w:ascii="Times New Roman" w:hAnsi="Times New Roman"/>
          <w:sz w:val="24"/>
          <w:lang w:val="de-DE"/>
        </w:rPr>
        <w:t xml:space="preserve"> (</w:t>
      </w:r>
      <w:proofErr w:type="spellStart"/>
      <w:r>
        <w:rPr>
          <w:rFonts w:ascii="Times New Roman" w:hAnsi="Times New Roman"/>
          <w:sz w:val="24"/>
          <w:lang w:val="de-DE"/>
        </w:rPr>
        <w:t>hangi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hızla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çalışılmalı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hangi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seçenekler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sunulmalı</w:t>
      </w:r>
      <w:proofErr w:type="spellEnd"/>
      <w:r>
        <w:rPr>
          <w:rFonts w:ascii="Times New Roman" w:hAnsi="Times New Roman"/>
          <w:sz w:val="24"/>
          <w:lang w:val="de-DE"/>
        </w:rPr>
        <w:t xml:space="preserve">) </w:t>
      </w:r>
      <w:proofErr w:type="spellStart"/>
      <w:r>
        <w:rPr>
          <w:rFonts w:ascii="Times New Roman" w:hAnsi="Times New Roman"/>
          <w:sz w:val="24"/>
          <w:lang w:val="de-DE"/>
        </w:rPr>
        <w:t>gibi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faktörlere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bağlıdır</w:t>
      </w:r>
      <w:proofErr w:type="spellEnd"/>
      <w:r>
        <w:rPr>
          <w:rFonts w:ascii="Times New Roman" w:hAnsi="Times New Roman"/>
          <w:sz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lang w:val="de-DE"/>
        </w:rPr>
        <w:t>Bu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faktörler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önemlidir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uygun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şekilde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değerlendirilebilmesi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için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oldukça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yoğun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deneyim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gereklidir</w:t>
      </w:r>
      <w:proofErr w:type="spellEnd"/>
      <w:r>
        <w:rPr>
          <w:rFonts w:ascii="Times New Roman" w:hAnsi="Times New Roman"/>
          <w:sz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lang w:val="de-DE"/>
        </w:rPr>
        <w:t>Bununla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birlikte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CBS'nin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sunduğu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analiz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fonksiyonlarının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çeşitlerini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anlamadan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bunların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nasıl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kullanıldığını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niçin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değerli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olduğunu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anlamada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bu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düzeyde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ayrıntılara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gerek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yoktur</w:t>
      </w:r>
      <w:proofErr w:type="spellEnd"/>
      <w:r>
        <w:rPr>
          <w:rFonts w:ascii="Times New Roman" w:hAnsi="Times New Roman"/>
          <w:sz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lang w:val="de-DE"/>
        </w:rPr>
        <w:t>Bu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bölümün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geri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kalan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kısmında</w:t>
      </w:r>
      <w:proofErr w:type="spellEnd"/>
      <w:r>
        <w:rPr>
          <w:rFonts w:ascii="Times New Roman" w:hAnsi="Times New Roman"/>
          <w:sz w:val="24"/>
          <w:lang w:val="de-DE"/>
        </w:rPr>
        <w:t xml:space="preserve"> CBS </w:t>
      </w:r>
      <w:proofErr w:type="spellStart"/>
      <w:r>
        <w:rPr>
          <w:rFonts w:ascii="Times New Roman" w:hAnsi="Times New Roman"/>
          <w:sz w:val="24"/>
          <w:lang w:val="de-DE"/>
        </w:rPr>
        <w:t>analiz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maniplasyon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fonksiyonları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bu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içerikte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ele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alınacaktır</w:t>
      </w:r>
      <w:proofErr w:type="spellEnd"/>
      <w:r>
        <w:rPr>
          <w:rFonts w:ascii="Times New Roman" w:hAnsi="Times New Roman"/>
          <w:sz w:val="24"/>
          <w:lang w:val="de-DE"/>
        </w:rPr>
        <w:t>.</w:t>
      </w: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pacing w:val="-3"/>
          <w:szCs w:val="26"/>
          <w:lang w:val="de-DE"/>
        </w:rPr>
      </w:pPr>
    </w:p>
    <w:p w:rsidR="00985AC8" w:rsidRDefault="00985AC8" w:rsidP="00985AC8">
      <w:pPr>
        <w:pStyle w:val="Balk1"/>
        <w:spacing w:line="360" w:lineRule="auto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7.5 MEKANSAL VERİNİN ANALİZ VE BAKIMI</w:t>
      </w: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de-DE"/>
        </w:rPr>
      </w:pP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de-DE"/>
        </w:rPr>
      </w:pPr>
      <w:proofErr w:type="spellStart"/>
      <w:r>
        <w:rPr>
          <w:spacing w:val="-3"/>
          <w:szCs w:val="26"/>
          <w:lang w:val="de-DE"/>
        </w:rPr>
        <w:t>Mekansal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dosyalarını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dönüştürmede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düzeltmede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ve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doğruluklarını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belirlemede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analiz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bakım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fonksiyonları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kullanılır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Bunlar</w:t>
      </w:r>
      <w:proofErr w:type="spellEnd"/>
      <w:r>
        <w:rPr>
          <w:spacing w:val="-3"/>
          <w:szCs w:val="26"/>
          <w:lang w:val="de-DE"/>
        </w:rPr>
        <w:t xml:space="preserve"> en </w:t>
      </w:r>
      <w:proofErr w:type="spellStart"/>
      <w:r>
        <w:rPr>
          <w:spacing w:val="-3"/>
          <w:szCs w:val="26"/>
          <w:lang w:val="de-DE"/>
        </w:rPr>
        <w:t>çok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mekansal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verilerle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ilgilidirler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mekansal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olmayan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öznitelik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bilgisi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ile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çok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az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ilişkiye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gerek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duyarlar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Bu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fonksiyonları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taktim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şekli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CBS'den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CBS'ye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değişir</w:t>
      </w:r>
      <w:proofErr w:type="spellEnd"/>
      <w:r>
        <w:rPr>
          <w:spacing w:val="-3"/>
          <w:szCs w:val="26"/>
          <w:lang w:val="de-DE"/>
        </w:rPr>
        <w:t>.</w:t>
      </w: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de-DE"/>
        </w:rPr>
      </w:pPr>
      <w:proofErr w:type="spellStart"/>
      <w:r>
        <w:rPr>
          <w:spacing w:val="-3"/>
          <w:szCs w:val="26"/>
          <w:lang w:val="de-DE"/>
        </w:rPr>
        <w:t>Bütün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CBS'lerin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kaynak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verileri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sistemde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kullanılan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yapısını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dönüştürme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yaratıldıktan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sonra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yeniden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düzenlemeye</w:t>
      </w:r>
      <w:proofErr w:type="spellEnd"/>
      <w:r>
        <w:rPr>
          <w:spacing w:val="-3"/>
          <w:szCs w:val="26"/>
          <w:lang w:val="de-DE"/>
        </w:rPr>
        <w:t xml:space="preserve"> (</w:t>
      </w:r>
      <w:proofErr w:type="spellStart"/>
      <w:r>
        <w:rPr>
          <w:spacing w:val="-3"/>
          <w:szCs w:val="26"/>
          <w:lang w:val="de-DE"/>
        </w:rPr>
        <w:t>edit</w:t>
      </w:r>
      <w:proofErr w:type="spellEnd"/>
      <w:r>
        <w:rPr>
          <w:spacing w:val="-3"/>
          <w:szCs w:val="26"/>
          <w:lang w:val="de-DE"/>
        </w:rPr>
        <w:t xml:space="preserve">) </w:t>
      </w:r>
      <w:proofErr w:type="spellStart"/>
      <w:r>
        <w:rPr>
          <w:spacing w:val="-3"/>
          <w:szCs w:val="26"/>
          <w:lang w:val="de-DE"/>
        </w:rPr>
        <w:t>etmeye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ihtiyacı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duyarlar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Buna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ilave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olarak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aynı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alan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için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farklı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tabakaları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birbirine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veya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seçilmiş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koordinat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sistemine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göre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uygun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şekilde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kaydedilmeli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veya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dönüştürülebilmelidir</w:t>
      </w:r>
      <w:proofErr w:type="spellEnd"/>
      <w:r>
        <w:rPr>
          <w:spacing w:val="-3"/>
          <w:szCs w:val="26"/>
          <w:lang w:val="de-DE"/>
        </w:rPr>
        <w:t>.</w:t>
      </w:r>
    </w:p>
    <w:p w:rsidR="00985AC8" w:rsidRDefault="00985AC8" w:rsidP="00985AC8">
      <w:pPr>
        <w:pStyle w:val="GvdeMetniGirintisi2"/>
        <w:spacing w:line="360" w:lineRule="auto"/>
        <w:ind w:firstLine="90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Birbirine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komşu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alanlara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dosyaları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dosya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haline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getirme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buna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mozaik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lastRenderedPageBreak/>
        <w:t>oluşturma</w:t>
      </w:r>
      <w:proofErr w:type="spellEnd"/>
      <w:r>
        <w:rPr>
          <w:rFonts w:ascii="Times New Roman" w:hAnsi="Times New Roman"/>
          <w:sz w:val="24"/>
        </w:rPr>
        <w:t xml:space="preserve"> da </w:t>
      </w:r>
      <w:proofErr w:type="spellStart"/>
      <w:r>
        <w:rPr>
          <w:rFonts w:ascii="Times New Roman" w:hAnsi="Times New Roman"/>
          <w:sz w:val="24"/>
        </w:rPr>
        <w:t>denir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işlemi</w:t>
      </w:r>
      <w:proofErr w:type="spellEnd"/>
      <w:r>
        <w:rPr>
          <w:rFonts w:ascii="Times New Roman" w:hAnsi="Times New Roman"/>
          <w:sz w:val="24"/>
        </w:rPr>
        <w:t xml:space="preserve"> de </w:t>
      </w:r>
      <w:proofErr w:type="spellStart"/>
      <w:r>
        <w:rPr>
          <w:rFonts w:ascii="Times New Roman" w:hAnsi="Times New Roman"/>
          <w:sz w:val="24"/>
        </w:rPr>
        <w:t>gerekli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olabilir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Depolama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etkinliğini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arttırmak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için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depolamada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kullanılacak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miktarını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azaltmak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istenebilir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Koordinat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azaltma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sınırları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belirlemede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kullanılan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koordinat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çiftlerinin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sayısını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azaltan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işlemdir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Aynı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sınırları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farklı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tabakalarında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temsil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eden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ancak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birbiriyle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uyuşmayan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hatların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birbirine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uyumlu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getirilmesi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gereklidir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Herhangi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bir</w:t>
      </w:r>
      <w:proofErr w:type="spellEnd"/>
      <w:r>
        <w:rPr>
          <w:rFonts w:ascii="Times New Roman" w:hAnsi="Times New Roman"/>
          <w:sz w:val="24"/>
        </w:rPr>
        <w:t xml:space="preserve"> CBS </w:t>
      </w:r>
      <w:proofErr w:type="spellStart"/>
      <w:r>
        <w:rPr>
          <w:rFonts w:ascii="Times New Roman" w:hAnsi="Times New Roman"/>
          <w:sz w:val="24"/>
        </w:rPr>
        <w:t>bütün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fonksiyonları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içerebilir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kullanıcıdan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yeterli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ön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işlemlerden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geçmiş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veriler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sağlamasını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isteyebilir</w:t>
      </w:r>
      <w:proofErr w:type="spellEnd"/>
      <w:r>
        <w:rPr>
          <w:rFonts w:ascii="Times New Roman" w:hAnsi="Times New Roman"/>
          <w:sz w:val="24"/>
        </w:rPr>
        <w:t>.</w:t>
      </w: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pacing w:val="-3"/>
          <w:szCs w:val="26"/>
          <w:lang w:val="de-DE"/>
        </w:rPr>
      </w:pPr>
    </w:p>
    <w:p w:rsidR="00985AC8" w:rsidRDefault="00985AC8" w:rsidP="00985AC8">
      <w:pPr>
        <w:pStyle w:val="Balk1"/>
        <w:spacing w:line="360" w:lineRule="auto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7.6 FORMAT DÖNÜŞÜMLERİ</w:t>
      </w: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de-DE"/>
        </w:rPr>
      </w:pP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de-DE"/>
        </w:rPr>
      </w:pPr>
      <w:proofErr w:type="spellStart"/>
      <w:r>
        <w:rPr>
          <w:spacing w:val="-3"/>
          <w:szCs w:val="26"/>
          <w:lang w:val="de-DE"/>
        </w:rPr>
        <w:t>Veriler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CBS'ye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sayısallaştırılma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tablosunda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oluşturulmuş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noktalar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listesi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olarak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verilmiş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olabilir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Girdi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sayısal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dosya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yükselti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değerlerine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sahip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ağ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veya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sayısal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çizgi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grafiği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formatında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olabilir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Bu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dosyalar</w:t>
      </w:r>
      <w:proofErr w:type="spellEnd"/>
      <w:r>
        <w:rPr>
          <w:spacing w:val="-3"/>
          <w:szCs w:val="26"/>
          <w:lang w:val="de-DE"/>
        </w:rPr>
        <w:t xml:space="preserve"> CBS </w:t>
      </w:r>
      <w:proofErr w:type="spellStart"/>
      <w:r>
        <w:rPr>
          <w:spacing w:val="-3"/>
          <w:szCs w:val="26"/>
          <w:lang w:val="de-DE"/>
        </w:rPr>
        <w:t>tarafından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yazılımın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içinde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kullanılan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dosya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formatlarına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yapısına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dönüştürülmelidir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raster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temelli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CBS'ye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girilen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raster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dosya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hiç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yeniden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formatlama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gerektirmeyebilir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İç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dosyalar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orijinal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dosyadan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bazı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bilgi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ilavesi</w:t>
      </w:r>
      <w:proofErr w:type="spellEnd"/>
      <w:r>
        <w:rPr>
          <w:spacing w:val="-3"/>
          <w:szCs w:val="26"/>
          <w:lang w:val="de-DE"/>
        </w:rPr>
        <w:t xml:space="preserve"> (</w:t>
      </w:r>
      <w:proofErr w:type="spellStart"/>
      <w:r>
        <w:rPr>
          <w:spacing w:val="-3"/>
          <w:szCs w:val="26"/>
          <w:lang w:val="de-DE"/>
        </w:rPr>
        <w:t>ekseriya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başlık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bilgisi</w:t>
      </w:r>
      <w:proofErr w:type="spellEnd"/>
      <w:r>
        <w:rPr>
          <w:spacing w:val="-3"/>
          <w:szCs w:val="26"/>
          <w:lang w:val="de-DE"/>
        </w:rPr>
        <w:t xml:space="preserve">) </w:t>
      </w:r>
      <w:proofErr w:type="spellStart"/>
      <w:r>
        <w:rPr>
          <w:spacing w:val="-3"/>
          <w:szCs w:val="26"/>
          <w:lang w:val="de-DE"/>
        </w:rPr>
        <w:t>sahip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olabilir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Bu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ilaveler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sistem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tarafından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kullanılan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isimlendirme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veri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kaynağı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boyutlar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diğer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parametreler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olacaktır</w:t>
      </w:r>
      <w:proofErr w:type="spellEnd"/>
      <w:r>
        <w:rPr>
          <w:spacing w:val="-3"/>
          <w:szCs w:val="26"/>
          <w:lang w:val="de-DE"/>
        </w:rPr>
        <w:t>.</w:t>
      </w:r>
    </w:p>
    <w:p w:rsidR="00985AC8" w:rsidRDefault="00985AC8" w:rsidP="00985AC8">
      <w:pPr>
        <w:pStyle w:val="GvdeMetniGirintisi"/>
        <w:spacing w:line="360" w:lineRule="auto"/>
        <w:rPr>
          <w:rFonts w:ascii="Times New Roman" w:hAnsi="Times New Roman"/>
          <w:sz w:val="24"/>
          <w:lang w:val="de-DE"/>
        </w:rPr>
      </w:pPr>
      <w:proofErr w:type="spellStart"/>
      <w:r>
        <w:rPr>
          <w:rFonts w:ascii="Times New Roman" w:hAnsi="Times New Roman"/>
          <w:sz w:val="24"/>
          <w:lang w:val="de-DE"/>
        </w:rPr>
        <w:t>Topolojik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olarak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yapılandırılmış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vektör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temelli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sistemler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durumunda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topolojik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yapıyı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koordinat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bilgisinden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yaratmak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veya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oluşturmak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gerekmektedir</w:t>
      </w:r>
      <w:proofErr w:type="spellEnd"/>
      <w:r>
        <w:rPr>
          <w:rFonts w:ascii="Times New Roman" w:hAnsi="Times New Roman"/>
          <w:sz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lang w:val="de-DE"/>
        </w:rPr>
        <w:t>Bu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süreç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oldukça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kritiktir</w:t>
      </w:r>
      <w:proofErr w:type="spellEnd"/>
      <w:r>
        <w:rPr>
          <w:rFonts w:ascii="Times New Roman" w:hAnsi="Times New Roman"/>
          <w:sz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lang w:val="de-DE"/>
        </w:rPr>
        <w:t>Çünkü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bu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yapılmadığında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çalışım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topolojisi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sistem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tarafından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bilinemez</w:t>
      </w:r>
      <w:proofErr w:type="spellEnd"/>
      <w:r>
        <w:rPr>
          <w:rFonts w:ascii="Times New Roman" w:hAnsi="Times New Roman"/>
          <w:sz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lang w:val="de-DE"/>
        </w:rPr>
        <w:t>Aynı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zamanda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harita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elementlerinin</w:t>
      </w:r>
      <w:proofErr w:type="spellEnd"/>
      <w:r>
        <w:rPr>
          <w:rFonts w:ascii="Times New Roman" w:hAnsi="Times New Roman"/>
          <w:sz w:val="24"/>
          <w:lang w:val="de-DE"/>
        </w:rPr>
        <w:t xml:space="preserve"> (</w:t>
      </w:r>
      <w:proofErr w:type="spellStart"/>
      <w:r>
        <w:rPr>
          <w:rFonts w:ascii="Times New Roman" w:hAnsi="Times New Roman"/>
          <w:sz w:val="24"/>
          <w:lang w:val="de-DE"/>
        </w:rPr>
        <w:t>noktalar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çizgiler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poligonlar</w:t>
      </w:r>
      <w:proofErr w:type="spellEnd"/>
      <w:r>
        <w:rPr>
          <w:rFonts w:ascii="Times New Roman" w:hAnsi="Times New Roman"/>
          <w:sz w:val="24"/>
          <w:lang w:val="de-DE"/>
        </w:rPr>
        <w:t xml:space="preserve">) </w:t>
      </w:r>
      <w:proofErr w:type="spellStart"/>
      <w:r>
        <w:rPr>
          <w:rFonts w:ascii="Times New Roman" w:hAnsi="Times New Roman"/>
          <w:sz w:val="24"/>
          <w:lang w:val="de-DE"/>
        </w:rPr>
        <w:t>sayısına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yazılım</w:t>
      </w:r>
      <w:proofErr w:type="spellEnd"/>
      <w:r>
        <w:rPr>
          <w:rFonts w:ascii="Times New Roman" w:hAnsi="Times New Roman"/>
          <w:sz w:val="24"/>
          <w:lang w:val="de-DE"/>
        </w:rPr>
        <w:t>/</w:t>
      </w:r>
      <w:proofErr w:type="spellStart"/>
      <w:r>
        <w:rPr>
          <w:rFonts w:ascii="Times New Roman" w:hAnsi="Times New Roman"/>
          <w:sz w:val="24"/>
          <w:lang w:val="de-DE"/>
        </w:rPr>
        <w:t>donanım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kapasitesine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bağlı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olarak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dakikalar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veya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saatler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sürebilir</w:t>
      </w:r>
      <w:proofErr w:type="spellEnd"/>
      <w:r>
        <w:rPr>
          <w:rFonts w:ascii="Times New Roman" w:hAnsi="Times New Roman"/>
          <w:sz w:val="24"/>
          <w:lang w:val="de-DE"/>
        </w:rPr>
        <w:t xml:space="preserve">. Yani </w:t>
      </w:r>
      <w:proofErr w:type="spellStart"/>
      <w:r>
        <w:rPr>
          <w:rFonts w:ascii="Times New Roman" w:hAnsi="Times New Roman"/>
          <w:sz w:val="24"/>
          <w:lang w:val="de-DE"/>
        </w:rPr>
        <w:t>çok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zaman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alıcıdır</w:t>
      </w:r>
      <w:proofErr w:type="spellEnd"/>
      <w:r>
        <w:rPr>
          <w:rFonts w:ascii="Times New Roman" w:hAnsi="Times New Roman"/>
          <w:sz w:val="24"/>
          <w:lang w:val="de-DE"/>
        </w:rPr>
        <w:t>.</w:t>
      </w:r>
    </w:p>
    <w:p w:rsidR="00985AC8" w:rsidRDefault="00985AC8" w:rsidP="00985AC8">
      <w:pPr>
        <w:pStyle w:val="GvdeMetniGirintisi"/>
        <w:spacing w:line="360" w:lineRule="auto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Format </w:t>
      </w:r>
      <w:proofErr w:type="spellStart"/>
      <w:r>
        <w:rPr>
          <w:rFonts w:ascii="Times New Roman" w:hAnsi="Times New Roman"/>
          <w:sz w:val="24"/>
          <w:lang w:val="de-DE"/>
        </w:rPr>
        <w:t>dönüştürme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işlemi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veriler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CBS'ye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uygun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formda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toplanmamışsa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çok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pahalı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zaman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alıcı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bir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işlemdir</w:t>
      </w:r>
      <w:proofErr w:type="spellEnd"/>
      <w:r>
        <w:rPr>
          <w:rFonts w:ascii="Times New Roman" w:hAnsi="Times New Roman"/>
          <w:sz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lang w:val="de-DE"/>
        </w:rPr>
        <w:t>Örneğin</w:t>
      </w:r>
      <w:proofErr w:type="spellEnd"/>
      <w:r>
        <w:rPr>
          <w:rFonts w:ascii="Times New Roman" w:hAnsi="Times New Roman"/>
          <w:sz w:val="24"/>
          <w:lang w:val="de-DE"/>
        </w:rPr>
        <w:t xml:space="preserve">; </w:t>
      </w:r>
      <w:proofErr w:type="spellStart"/>
      <w:r>
        <w:rPr>
          <w:rFonts w:ascii="Times New Roman" w:hAnsi="Times New Roman"/>
          <w:sz w:val="24"/>
          <w:lang w:val="de-DE"/>
        </w:rPr>
        <w:t>harita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bilgisi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otomatik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deneme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uygulamaları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ekseriya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topolojik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olarak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yapılanmamış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bir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formatta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sayısallaştırılırlar</w:t>
      </w:r>
      <w:proofErr w:type="spellEnd"/>
      <w:r>
        <w:rPr>
          <w:rFonts w:ascii="Times New Roman" w:hAnsi="Times New Roman"/>
          <w:sz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lang w:val="de-DE"/>
        </w:rPr>
        <w:t>Bu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dosyalar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daha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sonra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CBS'ye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olarak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girdi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olarak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kullanıldıklarında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bunların</w:t>
      </w:r>
      <w:proofErr w:type="spellEnd"/>
      <w:r>
        <w:rPr>
          <w:rFonts w:ascii="Times New Roman" w:hAnsi="Times New Roman"/>
          <w:sz w:val="24"/>
          <w:lang w:val="de-DE"/>
        </w:rPr>
        <w:t xml:space="preserve"> CBS </w:t>
      </w:r>
      <w:proofErr w:type="spellStart"/>
      <w:r>
        <w:rPr>
          <w:rFonts w:ascii="Times New Roman" w:hAnsi="Times New Roman"/>
          <w:sz w:val="24"/>
          <w:lang w:val="de-DE"/>
        </w:rPr>
        <w:t>tarafından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topolojik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yapıya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dönüştürülmeleri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çok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güç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veya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imkansız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olabilir</w:t>
      </w:r>
      <w:proofErr w:type="spellEnd"/>
      <w:r>
        <w:rPr>
          <w:rFonts w:ascii="Times New Roman" w:hAnsi="Times New Roman"/>
          <w:sz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lang w:val="de-DE"/>
        </w:rPr>
        <w:t>Kapanmamış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poligonlar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çakışmayan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hatlar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gibi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problemler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yoğun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düzeltmeler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gerektirebilir</w:t>
      </w:r>
      <w:proofErr w:type="spellEnd"/>
      <w:r>
        <w:rPr>
          <w:rFonts w:ascii="Times New Roman" w:hAnsi="Times New Roman"/>
          <w:sz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lang w:val="de-DE"/>
        </w:rPr>
        <w:t>Gerçekten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bazen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bütün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haritayı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yeniden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sayısallaştırmak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daha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ucuz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olabilir</w:t>
      </w:r>
      <w:proofErr w:type="spellEnd"/>
      <w:r>
        <w:rPr>
          <w:rFonts w:ascii="Times New Roman" w:hAnsi="Times New Roman"/>
          <w:sz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lang w:val="de-DE"/>
        </w:rPr>
        <w:t>Bu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nedenle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format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dönüşümlerinin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maliyeti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sayısal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veri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tabanları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kullanma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maliyetini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önemli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şekilde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etkiler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CBS'ye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kaynak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olacak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veriler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üzerinde</w:t>
      </w:r>
      <w:proofErr w:type="spellEnd"/>
      <w:r>
        <w:rPr>
          <w:rFonts w:ascii="Times New Roman" w:hAnsi="Times New Roman"/>
          <w:sz w:val="24"/>
          <w:lang w:val="de-DE"/>
        </w:rPr>
        <w:t xml:space="preserve"> de </w:t>
      </w:r>
      <w:proofErr w:type="spellStart"/>
      <w:r>
        <w:rPr>
          <w:rFonts w:ascii="Times New Roman" w:hAnsi="Times New Roman"/>
          <w:sz w:val="24"/>
          <w:lang w:val="de-DE"/>
        </w:rPr>
        <w:t>etkili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olacaktır</w:t>
      </w:r>
      <w:proofErr w:type="spellEnd"/>
      <w:r>
        <w:rPr>
          <w:rFonts w:ascii="Times New Roman" w:hAnsi="Times New Roman"/>
          <w:sz w:val="24"/>
          <w:lang w:val="de-DE"/>
        </w:rPr>
        <w:t>.</w:t>
      </w: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pacing w:val="-3"/>
          <w:szCs w:val="26"/>
          <w:lang w:val="de-DE"/>
        </w:rPr>
      </w:pPr>
    </w:p>
    <w:p w:rsidR="00985AC8" w:rsidRDefault="00985AC8" w:rsidP="00985AC8">
      <w:pPr>
        <w:pStyle w:val="Balk1"/>
        <w:spacing w:line="360" w:lineRule="auto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7.7 RELATİF KONUMA GÖRE ÇAKIŞTIRMA</w:t>
      </w: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de-DE"/>
        </w:rPr>
      </w:pP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de-DE"/>
        </w:rPr>
      </w:pPr>
      <w:proofErr w:type="spellStart"/>
      <w:r>
        <w:rPr>
          <w:spacing w:val="-3"/>
          <w:szCs w:val="26"/>
          <w:lang w:val="de-DE"/>
        </w:rPr>
        <w:t>Bu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süreçte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verici</w:t>
      </w:r>
      <w:proofErr w:type="spellEnd"/>
      <w:r>
        <w:rPr>
          <w:spacing w:val="-3"/>
          <w:szCs w:val="26"/>
          <w:lang w:val="de-DE"/>
        </w:rPr>
        <w:t xml:space="preserve"> (</w:t>
      </w:r>
      <w:proofErr w:type="spellStart"/>
      <w:r>
        <w:rPr>
          <w:spacing w:val="-3"/>
          <w:szCs w:val="26"/>
          <w:lang w:val="de-DE"/>
        </w:rPr>
        <w:t>slave</w:t>
      </w:r>
      <w:proofErr w:type="spellEnd"/>
      <w:r>
        <w:rPr>
          <w:spacing w:val="-3"/>
          <w:szCs w:val="26"/>
          <w:lang w:val="de-DE"/>
        </w:rPr>
        <w:t xml:space="preserve">) </w:t>
      </w:r>
      <w:proofErr w:type="spellStart"/>
      <w:r>
        <w:rPr>
          <w:spacing w:val="-3"/>
          <w:szCs w:val="26"/>
          <w:lang w:val="de-DE"/>
        </w:rPr>
        <w:t>tabir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edilen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tabakası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alıcı</w:t>
      </w:r>
      <w:proofErr w:type="spellEnd"/>
      <w:r>
        <w:rPr>
          <w:spacing w:val="-3"/>
          <w:szCs w:val="26"/>
          <w:lang w:val="de-DE"/>
        </w:rPr>
        <w:t xml:space="preserve"> (</w:t>
      </w:r>
      <w:proofErr w:type="spellStart"/>
      <w:r>
        <w:rPr>
          <w:spacing w:val="-3"/>
          <w:szCs w:val="26"/>
          <w:lang w:val="de-DE"/>
        </w:rPr>
        <w:t>master</w:t>
      </w:r>
      <w:proofErr w:type="spellEnd"/>
      <w:r>
        <w:rPr>
          <w:spacing w:val="-3"/>
          <w:szCs w:val="26"/>
          <w:lang w:val="de-DE"/>
        </w:rPr>
        <w:t xml:space="preserve">) </w:t>
      </w:r>
      <w:proofErr w:type="spellStart"/>
      <w:r>
        <w:rPr>
          <w:spacing w:val="-3"/>
          <w:szCs w:val="26"/>
          <w:lang w:val="de-DE"/>
        </w:rPr>
        <w:t>denilen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ikinci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tabakası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üzerine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çakıştırılır</w:t>
      </w:r>
      <w:proofErr w:type="spellEnd"/>
      <w:r>
        <w:rPr>
          <w:spacing w:val="-3"/>
          <w:szCs w:val="26"/>
          <w:lang w:val="de-DE"/>
        </w:rPr>
        <w:t>.</w:t>
      </w:r>
    </w:p>
    <w:p w:rsidR="00985AC8" w:rsidRDefault="00985AC8" w:rsidP="00985AC8">
      <w:pPr>
        <w:pStyle w:val="GvdeMetniGirintisi"/>
        <w:spacing w:line="360" w:lineRule="auto"/>
        <w:rPr>
          <w:rFonts w:ascii="Times New Roman" w:hAnsi="Times New Roman"/>
          <w:sz w:val="24"/>
          <w:lang w:val="de-DE"/>
        </w:rPr>
      </w:pPr>
      <w:proofErr w:type="spellStart"/>
      <w:r>
        <w:rPr>
          <w:rFonts w:ascii="Times New Roman" w:hAnsi="Times New Roman"/>
          <w:sz w:val="24"/>
          <w:lang w:val="de-DE"/>
        </w:rPr>
        <w:lastRenderedPageBreak/>
        <w:t>Verici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tabakanın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bağıl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konumu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çakıştırılacak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veri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tabakalarının</w:t>
      </w:r>
      <w:proofErr w:type="spellEnd"/>
      <w:r>
        <w:rPr>
          <w:rFonts w:ascii="Times New Roman" w:hAnsi="Times New Roman"/>
          <w:sz w:val="24"/>
          <w:lang w:val="de-DE"/>
        </w:rPr>
        <w:t xml:space="preserve"> her </w:t>
      </w:r>
      <w:proofErr w:type="spellStart"/>
      <w:r>
        <w:rPr>
          <w:rFonts w:ascii="Times New Roman" w:hAnsi="Times New Roman"/>
          <w:sz w:val="24"/>
          <w:lang w:val="de-DE"/>
        </w:rPr>
        <w:t>ikisinde</w:t>
      </w:r>
      <w:proofErr w:type="spellEnd"/>
      <w:r>
        <w:rPr>
          <w:rFonts w:ascii="Times New Roman" w:hAnsi="Times New Roman"/>
          <w:sz w:val="24"/>
          <w:lang w:val="de-DE"/>
        </w:rPr>
        <w:t xml:space="preserve"> de </w:t>
      </w:r>
      <w:proofErr w:type="spellStart"/>
      <w:r>
        <w:rPr>
          <w:rFonts w:ascii="Times New Roman" w:hAnsi="Times New Roman"/>
          <w:sz w:val="24"/>
          <w:lang w:val="de-DE"/>
        </w:rPr>
        <w:t>kolayca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belirlenecek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olan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özellikler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yardımıyla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hassas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olarak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çakıştırılabilir</w:t>
      </w:r>
      <w:proofErr w:type="spellEnd"/>
      <w:r>
        <w:rPr>
          <w:rFonts w:ascii="Times New Roman" w:hAnsi="Times New Roman"/>
          <w:sz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lang w:val="de-DE"/>
        </w:rPr>
        <w:t>Yolların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kesişim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noktaları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ırmakların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birleşim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yerleri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küçük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adalar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çakıştırma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için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kullanılacak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bazı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özelliklerdir</w:t>
      </w:r>
      <w:proofErr w:type="spellEnd"/>
      <w:r>
        <w:rPr>
          <w:rFonts w:ascii="Times New Roman" w:hAnsi="Times New Roman"/>
          <w:sz w:val="24"/>
          <w:lang w:val="de-DE"/>
        </w:rPr>
        <w:t>.</w:t>
      </w: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de-DE"/>
        </w:rPr>
      </w:pPr>
      <w:proofErr w:type="spellStart"/>
      <w:r>
        <w:rPr>
          <w:spacing w:val="-3"/>
          <w:szCs w:val="26"/>
          <w:lang w:val="de-DE"/>
        </w:rPr>
        <w:t>Bu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özelliklerin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konumları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daha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sonra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genellikle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grafiksel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etkileşimli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olarak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gerçekleştirilen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süreç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ile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CBS'ye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girilir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Çok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kullanılan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süreç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veri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tabakalarının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görüntüsü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üzerinde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gösterge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yerleştirmek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veya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sayısallaştırıcının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göstergesini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çakıştırılacak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noktaları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noktaları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belirlemede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kullanmaktır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Söz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konusu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noktalar</w:t>
      </w:r>
      <w:proofErr w:type="spellEnd"/>
      <w:r>
        <w:rPr>
          <w:spacing w:val="-3"/>
          <w:szCs w:val="26"/>
          <w:lang w:val="de-DE"/>
        </w:rPr>
        <w:t xml:space="preserve"> her </w:t>
      </w:r>
      <w:proofErr w:type="spellStart"/>
      <w:r>
        <w:rPr>
          <w:spacing w:val="-3"/>
          <w:szCs w:val="26"/>
          <w:lang w:val="de-DE"/>
        </w:rPr>
        <w:t>iki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tabakası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için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girildikten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sonra</w:t>
      </w:r>
      <w:proofErr w:type="spellEnd"/>
      <w:r>
        <w:rPr>
          <w:spacing w:val="-3"/>
          <w:szCs w:val="26"/>
          <w:lang w:val="de-DE"/>
        </w:rPr>
        <w:t xml:space="preserve"> CBS </w:t>
      </w:r>
      <w:proofErr w:type="spellStart"/>
      <w:r>
        <w:rPr>
          <w:spacing w:val="-3"/>
          <w:szCs w:val="26"/>
          <w:lang w:val="de-DE"/>
        </w:rPr>
        <w:t>vericinin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koordinatlarını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alıcı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tabakanınkilerle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daha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yakından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çakışması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için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gerekli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matematiksel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dönüşüm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fonksiyonu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hesaplar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Bundan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sonra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operatöre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çakıştırmanın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kalitesini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gösteren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yani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tabakalarının</w:t>
      </w:r>
      <w:proofErr w:type="spellEnd"/>
      <w:r>
        <w:rPr>
          <w:spacing w:val="-3"/>
          <w:szCs w:val="26"/>
          <w:lang w:val="de-DE"/>
        </w:rPr>
        <w:t xml:space="preserve"> ne </w:t>
      </w:r>
      <w:proofErr w:type="spellStart"/>
      <w:r>
        <w:rPr>
          <w:spacing w:val="-3"/>
          <w:szCs w:val="26"/>
          <w:lang w:val="de-DE"/>
        </w:rPr>
        <w:t>kadar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iyi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oluştuğunu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gösteren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istatistiksel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bilgiler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ulaşır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Operatör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devam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etmeyi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seçerse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tabakası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işlenir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verici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tabaka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üzerindeki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özelliklere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yeni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koordinat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değerleri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verilmiş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olur</w:t>
      </w:r>
      <w:proofErr w:type="spellEnd"/>
      <w:r>
        <w:rPr>
          <w:spacing w:val="-3"/>
          <w:szCs w:val="26"/>
          <w:lang w:val="de-DE"/>
        </w:rPr>
        <w:t>.</w:t>
      </w: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ind w:firstLine="900"/>
        <w:jc w:val="both"/>
        <w:rPr>
          <w:spacing w:val="-3"/>
          <w:szCs w:val="26"/>
          <w:lang w:val="de-DE"/>
        </w:rPr>
      </w:pPr>
      <w:proofErr w:type="spellStart"/>
      <w:r>
        <w:rPr>
          <w:spacing w:val="-3"/>
          <w:szCs w:val="26"/>
          <w:lang w:val="de-DE"/>
        </w:rPr>
        <w:t>Bu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tür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çakıştırma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işlemleri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genellikle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lastik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tabakalama</w:t>
      </w:r>
      <w:proofErr w:type="spellEnd"/>
      <w:r>
        <w:rPr>
          <w:spacing w:val="-3"/>
          <w:szCs w:val="26"/>
          <w:lang w:val="de-DE"/>
        </w:rPr>
        <w:t xml:space="preserve"> (</w:t>
      </w:r>
      <w:proofErr w:type="spellStart"/>
      <w:r>
        <w:rPr>
          <w:spacing w:val="-3"/>
          <w:szCs w:val="26"/>
          <w:lang w:val="de-DE"/>
        </w:rPr>
        <w:t>rubber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shceting</w:t>
      </w:r>
      <w:proofErr w:type="spellEnd"/>
      <w:r>
        <w:rPr>
          <w:spacing w:val="-3"/>
          <w:szCs w:val="26"/>
          <w:lang w:val="de-DE"/>
        </w:rPr>
        <w:t xml:space="preserve">) </w:t>
      </w:r>
      <w:proofErr w:type="spellStart"/>
      <w:r>
        <w:rPr>
          <w:spacing w:val="-3"/>
          <w:szCs w:val="26"/>
          <w:lang w:val="de-DE"/>
        </w:rPr>
        <w:t>olarak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isimlendirilir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Bunun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nedeni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tabakasının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sanki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lastikten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yapılmış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gibi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yerine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uyacak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şekilde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çekiştirilmesidir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Lastik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tabakalama</w:t>
      </w:r>
      <w:proofErr w:type="spellEnd"/>
      <w:r>
        <w:rPr>
          <w:spacing w:val="-3"/>
          <w:szCs w:val="26"/>
          <w:lang w:val="de-DE"/>
        </w:rPr>
        <w:t xml:space="preserve"> her </w:t>
      </w:r>
      <w:proofErr w:type="spellStart"/>
      <w:r>
        <w:rPr>
          <w:spacing w:val="-3"/>
          <w:szCs w:val="26"/>
          <w:lang w:val="de-DE"/>
        </w:rPr>
        <w:t>iki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tabakada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kullanılan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koordinat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sistemi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hakkında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çok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az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varsayımlarda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bulunan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işlevsel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çözümdür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Çakıştırmanın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doğruluğu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çakıştırma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noktalarının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konum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hatalarından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tahmin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edilir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Bu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önyargılı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tahmindir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Çünkü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dönüşümde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aynı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noktalar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kullanılarak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hesaplanmıştır</w:t>
      </w:r>
      <w:proofErr w:type="spellEnd"/>
      <w:r>
        <w:rPr>
          <w:spacing w:val="-3"/>
          <w:szCs w:val="26"/>
          <w:lang w:val="de-DE"/>
        </w:rPr>
        <w:t xml:space="preserve">. </w:t>
      </w:r>
      <w:proofErr w:type="spellStart"/>
      <w:r>
        <w:rPr>
          <w:spacing w:val="-3"/>
          <w:szCs w:val="26"/>
          <w:lang w:val="de-DE"/>
        </w:rPr>
        <w:t>Haritanın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diğer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bölgeleri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aynı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doğrulukta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çakıştırılmamış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olabilirler</w:t>
      </w:r>
      <w:proofErr w:type="spellEnd"/>
      <w:r>
        <w:rPr>
          <w:spacing w:val="-3"/>
          <w:szCs w:val="26"/>
          <w:lang w:val="de-DE"/>
        </w:rPr>
        <w:t>. (</w:t>
      </w:r>
      <w:proofErr w:type="spellStart"/>
      <w:r>
        <w:rPr>
          <w:spacing w:val="-3"/>
          <w:szCs w:val="26"/>
          <w:lang w:val="de-DE"/>
        </w:rPr>
        <w:t>Bazı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sistemlerde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dönüşüm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fonksiyonunu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hesaplamada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kullanılmayan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noktalar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grubu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ele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alınarak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doğruluk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hesaplaması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yapılmaktadır</w:t>
      </w:r>
      <w:proofErr w:type="spellEnd"/>
      <w:r>
        <w:rPr>
          <w:spacing w:val="-3"/>
          <w:szCs w:val="26"/>
          <w:lang w:val="de-DE"/>
        </w:rPr>
        <w:t xml:space="preserve">). </w:t>
      </w:r>
      <w:proofErr w:type="spellStart"/>
      <w:r>
        <w:rPr>
          <w:spacing w:val="-3"/>
          <w:szCs w:val="26"/>
          <w:lang w:val="de-DE"/>
        </w:rPr>
        <w:t>Çakıştırma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noktaları</w:t>
      </w:r>
      <w:proofErr w:type="spellEnd"/>
      <w:r>
        <w:rPr>
          <w:spacing w:val="-3"/>
          <w:szCs w:val="26"/>
          <w:lang w:val="de-DE"/>
        </w:rPr>
        <w:t xml:space="preserve"> her </w:t>
      </w:r>
      <w:proofErr w:type="spellStart"/>
      <w:r>
        <w:rPr>
          <w:spacing w:val="-3"/>
          <w:szCs w:val="26"/>
          <w:lang w:val="de-DE"/>
        </w:rPr>
        <w:t>iki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haritada</w:t>
      </w:r>
      <w:proofErr w:type="spellEnd"/>
      <w:r>
        <w:rPr>
          <w:spacing w:val="-3"/>
          <w:szCs w:val="26"/>
          <w:lang w:val="de-DE"/>
        </w:rPr>
        <w:t xml:space="preserve"> da </w:t>
      </w:r>
      <w:proofErr w:type="spellStart"/>
      <w:r>
        <w:rPr>
          <w:spacing w:val="-3"/>
          <w:szCs w:val="26"/>
          <w:lang w:val="de-DE"/>
        </w:rPr>
        <w:t>doğru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şekilde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belirlenebilirse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noktalar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harita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üzerinde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iyi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dağılmışlarsa</w:t>
      </w:r>
      <w:proofErr w:type="spellEnd"/>
      <w:r>
        <w:rPr>
          <w:spacing w:val="-3"/>
          <w:szCs w:val="26"/>
          <w:lang w:val="de-DE"/>
        </w:rPr>
        <w:t xml:space="preserve">, </w:t>
      </w:r>
      <w:proofErr w:type="spellStart"/>
      <w:r>
        <w:rPr>
          <w:spacing w:val="-3"/>
          <w:szCs w:val="26"/>
          <w:lang w:val="de-DE"/>
        </w:rPr>
        <w:t>bu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şekildeki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çakıştırma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doğruluğu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yöntemi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veri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tabakası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için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makul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bir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çakıştırma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öngörüsü</w:t>
      </w:r>
      <w:proofErr w:type="spellEnd"/>
      <w:r>
        <w:rPr>
          <w:spacing w:val="-3"/>
          <w:szCs w:val="26"/>
          <w:lang w:val="de-DE"/>
        </w:rPr>
        <w:t xml:space="preserve"> </w:t>
      </w:r>
      <w:proofErr w:type="spellStart"/>
      <w:r>
        <w:rPr>
          <w:spacing w:val="-3"/>
          <w:szCs w:val="26"/>
          <w:lang w:val="de-DE"/>
        </w:rPr>
        <w:t>sağlar</w:t>
      </w:r>
      <w:proofErr w:type="spellEnd"/>
      <w:r>
        <w:rPr>
          <w:spacing w:val="-3"/>
          <w:szCs w:val="26"/>
          <w:lang w:val="de-DE"/>
        </w:rPr>
        <w:t xml:space="preserve">. </w:t>
      </w:r>
    </w:p>
    <w:p w:rsidR="00985AC8" w:rsidRDefault="00985AC8" w:rsidP="00985AC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pacing w:val="-3"/>
          <w:szCs w:val="26"/>
          <w:lang w:val="de-DE"/>
        </w:rPr>
      </w:pPr>
    </w:p>
    <w:p w:rsidR="00EE3A25" w:rsidRDefault="00EE3A25">
      <w:bookmarkStart w:id="0" w:name="_GoBack"/>
      <w:bookmarkEnd w:id="0"/>
    </w:p>
    <w:sectPr w:rsidR="00EE3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C8"/>
    <w:rsid w:val="00985AC8"/>
    <w:rsid w:val="00E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CE3D6-3DF9-4A13-8D0D-8EDC40B2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85AC8"/>
    <w:pPr>
      <w:keepNext/>
      <w:widowControl w:val="0"/>
      <w:suppressAutoHyphens/>
      <w:autoSpaceDE w:val="0"/>
      <w:autoSpaceDN w:val="0"/>
      <w:adjustRightInd w:val="0"/>
      <w:spacing w:line="240" w:lineRule="atLeast"/>
      <w:ind w:firstLine="900"/>
      <w:jc w:val="both"/>
      <w:outlineLvl w:val="0"/>
    </w:pPr>
    <w:rPr>
      <w:rFonts w:ascii="Book Antiqua" w:hAnsi="Book Antiqua"/>
      <w:b/>
      <w:bCs/>
      <w:spacing w:val="-3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85AC8"/>
    <w:rPr>
      <w:rFonts w:ascii="Book Antiqua" w:eastAsia="Times New Roman" w:hAnsi="Book Antiqua" w:cs="Times New Roman"/>
      <w:b/>
      <w:bCs/>
      <w:spacing w:val="-3"/>
      <w:sz w:val="26"/>
      <w:szCs w:val="26"/>
      <w:lang w:val="en-US" w:eastAsia="tr-TR"/>
    </w:rPr>
  </w:style>
  <w:style w:type="paragraph" w:styleId="GvdeMetniGirintisi">
    <w:name w:val="Body Text Indent"/>
    <w:basedOn w:val="Normal"/>
    <w:link w:val="GvdeMetniGirintisiChar"/>
    <w:semiHidden/>
    <w:rsid w:val="00985AC8"/>
    <w:pPr>
      <w:widowControl w:val="0"/>
      <w:suppressAutoHyphens/>
      <w:autoSpaceDE w:val="0"/>
      <w:autoSpaceDN w:val="0"/>
      <w:adjustRightInd w:val="0"/>
      <w:spacing w:line="240" w:lineRule="atLeast"/>
      <w:ind w:firstLine="900"/>
      <w:jc w:val="both"/>
    </w:pPr>
    <w:rPr>
      <w:rFonts w:ascii="Book Antiqua" w:hAnsi="Book Antiqua"/>
      <w:spacing w:val="-3"/>
      <w:sz w:val="26"/>
      <w:szCs w:val="26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985AC8"/>
    <w:rPr>
      <w:rFonts w:ascii="Book Antiqua" w:eastAsia="Times New Roman" w:hAnsi="Book Antiqua" w:cs="Times New Roman"/>
      <w:spacing w:val="-3"/>
      <w:sz w:val="26"/>
      <w:szCs w:val="26"/>
      <w:lang w:val="en-US" w:eastAsia="tr-TR"/>
    </w:rPr>
  </w:style>
  <w:style w:type="paragraph" w:styleId="GvdeMetniGirintisi2">
    <w:name w:val="Body Text Indent 2"/>
    <w:basedOn w:val="Normal"/>
    <w:link w:val="GvdeMetniGirintisi2Char"/>
    <w:semiHidden/>
    <w:rsid w:val="00985AC8"/>
    <w:pPr>
      <w:widowControl w:val="0"/>
      <w:suppressAutoHyphens/>
      <w:autoSpaceDE w:val="0"/>
      <w:autoSpaceDN w:val="0"/>
      <w:adjustRightInd w:val="0"/>
      <w:spacing w:line="240" w:lineRule="atLeast"/>
      <w:ind w:firstLine="180"/>
      <w:jc w:val="both"/>
    </w:pPr>
    <w:rPr>
      <w:rFonts w:ascii="Book Antiqua" w:hAnsi="Book Antiqua"/>
      <w:spacing w:val="-3"/>
      <w:sz w:val="26"/>
      <w:szCs w:val="26"/>
      <w:lang w:val="de-DE"/>
    </w:rPr>
  </w:style>
  <w:style w:type="character" w:customStyle="1" w:styleId="GvdeMetniGirintisi2Char">
    <w:name w:val="Gövde Metni Girintisi 2 Char"/>
    <w:basedOn w:val="VarsaylanParagrafYazTipi"/>
    <w:link w:val="GvdeMetniGirintisi2"/>
    <w:semiHidden/>
    <w:rsid w:val="00985AC8"/>
    <w:rPr>
      <w:rFonts w:ascii="Book Antiqua" w:eastAsia="Times New Roman" w:hAnsi="Book Antiqua" w:cs="Times New Roman"/>
      <w:spacing w:val="-3"/>
      <w:sz w:val="26"/>
      <w:szCs w:val="26"/>
      <w:lang w:val="de-DE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 Fatma IŞIKAL</dc:creator>
  <cp:keywords/>
  <dc:description/>
  <cp:lastModifiedBy>Tys Fatma IŞIKAL</cp:lastModifiedBy>
  <cp:revision>1</cp:revision>
  <dcterms:created xsi:type="dcterms:W3CDTF">2018-04-30T13:05:00Z</dcterms:created>
  <dcterms:modified xsi:type="dcterms:W3CDTF">2018-04-30T13:06:00Z</dcterms:modified>
</cp:coreProperties>
</file>