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A64DB0" w:rsidRDefault="00A64DB0" w:rsidP="008F5F33">
            <w:pPr>
              <w:pStyle w:val="DersBilgileri"/>
              <w:rPr>
                <w:rFonts w:ascii="Times New Roman" w:hAnsi="Times New Roman"/>
                <w:bCs/>
                <w:sz w:val="22"/>
              </w:rPr>
            </w:pPr>
            <w:r w:rsidRPr="00A64DB0">
              <w:rPr>
                <w:rFonts w:ascii="Times New Roman" w:hAnsi="Times New Roman"/>
                <w:bCs/>
                <w:sz w:val="22"/>
                <w:szCs w:val="22"/>
              </w:rPr>
              <w:t>Ders Dışı Etkinlikler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Yrd. Doç. Dr. Nevin Gündüz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Lisans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3 Kredi(303)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A64DB0" w:rsidRDefault="000E4FFD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Seçmeli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A64DB0" w:rsidRDefault="00A64DB0" w:rsidP="00A64DB0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Bu dersin içeriği, okullarda ders dışı etkinlikler, ders dışı sportif etkinlikler, ders dışı sportif etkinliklerin beden eğitiminin genel amaçlarına uygunluğu ( spora yönlendirme, yetenek seçimi, okul-kulüp işbirliği</w:t>
            </w:r>
            <w:proofErr w:type="gramStart"/>
            <w:r w:rsidRPr="00A64DB0">
              <w:rPr>
                <w:rFonts w:ascii="Times New Roman" w:hAnsi="Times New Roman"/>
                <w:sz w:val="22"/>
                <w:szCs w:val="22"/>
              </w:rPr>
              <w:t>..</w:t>
            </w:r>
            <w:proofErr w:type="gram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vb) ve ders dışı sportif etkinliklerde karşılaşılan sorunların tartışılması ve okullarda yapılabilecek örnek ders dışı uygulamalarını kapsamaktadır.  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Bu derste ders dışı etkinlikler, ders dışı sportif etkinlikler, ders dışı sportif etkinliklerin beden eğitiminin genel amaçlarına uygunluğu ( spora yönlendirme, yetenek seçimi, okul-kulüp işbirliği</w:t>
            </w:r>
            <w:proofErr w:type="gramStart"/>
            <w:r w:rsidRPr="00A64DB0">
              <w:rPr>
                <w:rFonts w:ascii="Times New Roman" w:hAnsi="Times New Roman"/>
                <w:sz w:val="22"/>
                <w:szCs w:val="22"/>
              </w:rPr>
              <w:t>..</w:t>
            </w:r>
            <w:proofErr w:type="gramEnd"/>
            <w:r w:rsidRPr="00A64DB0">
              <w:rPr>
                <w:rFonts w:ascii="Times New Roman" w:hAnsi="Times New Roman"/>
                <w:sz w:val="22"/>
                <w:szCs w:val="22"/>
              </w:rPr>
              <w:t>vb) ve etkinliklerde karşılaşılan sorunların tartışılması ve okullarda yapılacak ders dışı uygulamaların yapılması  amaçlanmıştır.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3 saat (303)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A64DB0" w:rsidRPr="00A64DB0" w:rsidRDefault="00A64DB0" w:rsidP="00A64DB0">
            <w:pPr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b/>
                <w:color w:val="000000"/>
                <w:spacing w:val="-2"/>
                <w:sz w:val="22"/>
                <w:szCs w:val="22"/>
              </w:rPr>
              <w:t xml:space="preserve">1-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Graham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G</w:t>
            </w:r>
            <w:proofErr w:type="gram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.,</w:t>
            </w:r>
            <w:proofErr w:type="gram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Teaching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Children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Physical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Education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: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Becaming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a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MasterTeacher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Human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Kinetics</w:t>
            </w:r>
            <w:proofErr w:type="spellEnd"/>
            <w:r w:rsidRPr="00A64DB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Boks</w:t>
            </w:r>
          </w:p>
          <w:p w:rsidR="00A64DB0" w:rsidRPr="00A64DB0" w:rsidRDefault="00A64DB0" w:rsidP="00A64DB0">
            <w:pPr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 xml:space="preserve">2-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Mosston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>, M</w:t>
            </w:r>
            <w:proofErr w:type="gramStart"/>
            <w:r w:rsidRPr="00A64DB0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Ashworth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>, S.,(2000)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Çev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:Demirhan,G.,Beden Eğitimi Öğretimi, Bağırgan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yayımevi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>, Ankara</w:t>
            </w:r>
          </w:p>
          <w:p w:rsidR="00A64DB0" w:rsidRPr="00A64DB0" w:rsidRDefault="00A64DB0" w:rsidP="00A64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3-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Mürrüvet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, Bilen, Plandan Uygulamaya,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Takav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matbaacılık, Ankara</w:t>
            </w:r>
          </w:p>
          <w:p w:rsidR="00A64DB0" w:rsidRPr="00A64DB0" w:rsidRDefault="00A64DB0" w:rsidP="00A64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4-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Rink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E.J</w:t>
            </w:r>
            <w:proofErr w:type="gramStart"/>
            <w:r w:rsidRPr="00A64DB0">
              <w:rPr>
                <w:rFonts w:ascii="Times New Roman" w:hAnsi="Times New Roman"/>
                <w:sz w:val="22"/>
                <w:szCs w:val="22"/>
              </w:rPr>
              <w:t>.,,</w:t>
            </w:r>
            <w:proofErr w:type="spellStart"/>
            <w:proofErr w:type="gramEnd"/>
            <w:r w:rsidRPr="00A64DB0">
              <w:rPr>
                <w:rFonts w:ascii="Times New Roman" w:hAnsi="Times New Roman"/>
                <w:sz w:val="22"/>
                <w:szCs w:val="22"/>
              </w:rPr>
              <w:t>Teaching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Physical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Education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Learning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Mc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Graw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Hill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Book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Company</w:t>
            </w:r>
            <w:proofErr w:type="spellEnd"/>
          </w:p>
          <w:p w:rsidR="00A64DB0" w:rsidRPr="00A64DB0" w:rsidRDefault="00A64DB0" w:rsidP="00A64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5-Demirhan,G</w:t>
            </w:r>
            <w:proofErr w:type="gramStart"/>
            <w:r w:rsidRPr="00A64DB0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(2006),Spor Eğitiminin Temelleri, Bağırgan </w:t>
            </w:r>
            <w:proofErr w:type="spellStart"/>
            <w:r w:rsidRPr="00A64DB0">
              <w:rPr>
                <w:rFonts w:ascii="Times New Roman" w:hAnsi="Times New Roman"/>
                <w:sz w:val="22"/>
                <w:szCs w:val="22"/>
              </w:rPr>
              <w:t>Yayımevi</w:t>
            </w:r>
            <w:proofErr w:type="spellEnd"/>
            <w:r w:rsidRPr="00A64DB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64DB0" w:rsidRPr="00A64DB0" w:rsidRDefault="00A64DB0" w:rsidP="00A64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6-Konu İle İlgili Seçilmiş Tüm Makale ve Yayınlar</w:t>
            </w:r>
          </w:p>
          <w:p w:rsidR="00BC32DD" w:rsidRPr="00A64DB0" w:rsidRDefault="00BC32DD" w:rsidP="00832AEF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3 kredi (303)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A64DB0" w:rsidTr="00832AEF">
        <w:trPr>
          <w:jc w:val="center"/>
        </w:trPr>
        <w:tc>
          <w:tcPr>
            <w:tcW w:w="2745" w:type="dxa"/>
            <w:vAlign w:val="center"/>
          </w:tcPr>
          <w:p w:rsidR="00BC32DD" w:rsidRPr="00A64DB0" w:rsidRDefault="00BC32DD" w:rsidP="00832AEF">
            <w:pPr>
              <w:pStyle w:val="DersBasliklar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64DB0" w:rsidRDefault="00A64DB0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A64D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C32DD" w:rsidRPr="00A64DB0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A64DB0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A64DB0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A64DB0" w:rsidRDefault="00BC32DD" w:rsidP="00BC32DD">
      <w:pPr>
        <w:rPr>
          <w:rFonts w:ascii="Times New Roman" w:hAnsi="Times New Roman"/>
          <w:sz w:val="22"/>
          <w:szCs w:val="22"/>
        </w:rPr>
      </w:pPr>
    </w:p>
    <w:p w:rsidR="00EB0AE2" w:rsidRPr="00A64DB0" w:rsidRDefault="008F5F33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EB0AE2" w:rsidRPr="00A64DB0" w:rsidSect="0064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4FFD"/>
    <w:rsid w:val="00645623"/>
    <w:rsid w:val="00832BE3"/>
    <w:rsid w:val="008F5F33"/>
    <w:rsid w:val="00A37DDA"/>
    <w:rsid w:val="00A64DB0"/>
    <w:rsid w:val="00BC32DD"/>
    <w:rsid w:val="00BF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 GUNDUZ</dc:creator>
  <cp:lastModifiedBy>ng</cp:lastModifiedBy>
  <cp:revision>4</cp:revision>
  <dcterms:created xsi:type="dcterms:W3CDTF">2018-04-30T23:15:00Z</dcterms:created>
  <dcterms:modified xsi:type="dcterms:W3CDTF">2018-05-03T09:39:00Z</dcterms:modified>
</cp:coreProperties>
</file>