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945EB" w:rsidRDefault="00BC32DD" w:rsidP="00BC32DD">
      <w:pPr>
        <w:jc w:val="center"/>
        <w:rPr>
          <w:sz w:val="16"/>
          <w:szCs w:val="16"/>
        </w:rPr>
      </w:pPr>
      <w:r w:rsidRPr="009945EB">
        <w:rPr>
          <w:b/>
          <w:sz w:val="16"/>
          <w:szCs w:val="16"/>
        </w:rPr>
        <w:t>Ankara Üniversitesi</w:t>
      </w:r>
      <w:r w:rsidRPr="009945E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9945EB" w:rsidRDefault="00BC32DD" w:rsidP="00BC32DD">
      <w:pPr>
        <w:jc w:val="center"/>
        <w:rPr>
          <w:b/>
          <w:sz w:val="16"/>
          <w:szCs w:val="16"/>
        </w:rPr>
      </w:pPr>
      <w:r w:rsidRPr="009945EB">
        <w:rPr>
          <w:b/>
          <w:sz w:val="16"/>
          <w:szCs w:val="16"/>
        </w:rPr>
        <w:t>Açık Ders Malzemeleri</w:t>
      </w:r>
    </w:p>
    <w:p w:rsidR="00BC32DD" w:rsidRPr="009945EB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9945EB" w:rsidRDefault="00BC32DD" w:rsidP="00BC32DD">
      <w:pPr>
        <w:pStyle w:val="Basliklar"/>
        <w:jc w:val="center"/>
        <w:rPr>
          <w:sz w:val="16"/>
          <w:szCs w:val="16"/>
        </w:rPr>
      </w:pPr>
      <w:r w:rsidRPr="009945EB">
        <w:rPr>
          <w:sz w:val="16"/>
          <w:szCs w:val="16"/>
        </w:rPr>
        <w:t>Ders izlence Formu</w:t>
      </w:r>
    </w:p>
    <w:p w:rsidR="00BC32DD" w:rsidRPr="009945E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945EB" w:rsidRDefault="00AC2A71" w:rsidP="00937F8F">
            <w:pPr>
              <w:pStyle w:val="DersBilgileri"/>
              <w:rPr>
                <w:bCs/>
                <w:szCs w:val="16"/>
              </w:rPr>
            </w:pPr>
            <w:r w:rsidRPr="009945EB">
              <w:rPr>
                <w:bCs/>
                <w:szCs w:val="16"/>
              </w:rPr>
              <w:t>10151</w:t>
            </w:r>
            <w:r w:rsidR="00937F8F" w:rsidRPr="009945EB">
              <w:rPr>
                <w:bCs/>
                <w:szCs w:val="16"/>
              </w:rPr>
              <w:t>2</w:t>
            </w:r>
            <w:r w:rsidRPr="009945EB">
              <w:rPr>
                <w:bCs/>
                <w:szCs w:val="16"/>
              </w:rPr>
              <w:t xml:space="preserve"> </w:t>
            </w:r>
            <w:r w:rsidR="00937F8F" w:rsidRPr="009945EB">
              <w:rPr>
                <w:bCs/>
                <w:szCs w:val="16"/>
              </w:rPr>
              <w:t xml:space="preserve">Retrospektif Dozimetre </w:t>
            </w:r>
            <w:proofErr w:type="gramStart"/>
            <w:r w:rsidR="00937F8F" w:rsidRPr="009945EB">
              <w:rPr>
                <w:bCs/>
                <w:szCs w:val="16"/>
              </w:rPr>
              <w:t>Uygulamaları  Laboratuvarı</w:t>
            </w:r>
            <w:proofErr w:type="gramEnd"/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945EB" w:rsidRDefault="004F0DC7" w:rsidP="00AC2A71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 xml:space="preserve">Dr. </w:t>
            </w:r>
            <w:proofErr w:type="spellStart"/>
            <w:r w:rsidR="00AC2A71" w:rsidRPr="009945EB">
              <w:rPr>
                <w:szCs w:val="16"/>
              </w:rPr>
              <w:t>Georgios</w:t>
            </w:r>
            <w:proofErr w:type="spellEnd"/>
            <w:r w:rsidR="00AC2A71" w:rsidRPr="009945EB">
              <w:rPr>
                <w:szCs w:val="16"/>
              </w:rPr>
              <w:t xml:space="preserve"> </w:t>
            </w:r>
            <w:proofErr w:type="spellStart"/>
            <w:r w:rsidR="00AC2A71" w:rsidRPr="009945EB">
              <w:rPr>
                <w:szCs w:val="16"/>
              </w:rPr>
              <w:t>Polymeris</w:t>
            </w:r>
            <w:proofErr w:type="spellEnd"/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945EB" w:rsidRDefault="004F0DC7" w:rsidP="00832AEF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>Yüksek Lisans</w:t>
            </w: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945EB" w:rsidRDefault="004F0DC7" w:rsidP="00937F8F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>Ulusal:</w:t>
            </w:r>
            <w:r w:rsidR="00B97EA2" w:rsidRPr="009945EB">
              <w:rPr>
                <w:szCs w:val="16"/>
              </w:rPr>
              <w:t xml:space="preserve"> </w:t>
            </w:r>
            <w:r w:rsidR="00937F8F" w:rsidRPr="009945EB">
              <w:rPr>
                <w:szCs w:val="16"/>
              </w:rPr>
              <w:t>2</w:t>
            </w:r>
            <w:r w:rsidRPr="009945EB">
              <w:rPr>
                <w:szCs w:val="16"/>
              </w:rPr>
              <w:t xml:space="preserve">,  AKTS: </w:t>
            </w:r>
            <w:r w:rsidR="00937F8F" w:rsidRPr="009945EB">
              <w:rPr>
                <w:szCs w:val="16"/>
              </w:rPr>
              <w:t>4</w:t>
            </w: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945EB" w:rsidRDefault="004F0DC7" w:rsidP="00832AEF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>Deneysel</w:t>
            </w: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37F8F" w:rsidRPr="009945EB" w:rsidRDefault="00937F8F" w:rsidP="00937F8F">
            <w:pPr>
              <w:rPr>
                <w:sz w:val="16"/>
                <w:szCs w:val="16"/>
              </w:rPr>
            </w:pPr>
            <w:r w:rsidRPr="009945EB">
              <w:rPr>
                <w:sz w:val="16"/>
                <w:szCs w:val="16"/>
              </w:rPr>
              <w:t>TL ve OSL ölçümleri için değişik tipte malzemenin ölçüme hazırlanması,</w:t>
            </w:r>
          </w:p>
          <w:p w:rsidR="00937F8F" w:rsidRPr="009945EB" w:rsidRDefault="00937F8F" w:rsidP="00937F8F">
            <w:pPr>
              <w:rPr>
                <w:sz w:val="16"/>
                <w:szCs w:val="16"/>
              </w:rPr>
            </w:pPr>
            <w:r w:rsidRPr="009945EB">
              <w:rPr>
                <w:sz w:val="16"/>
                <w:szCs w:val="16"/>
              </w:rPr>
              <w:t xml:space="preserve">Yerleşik beta kaynağının değişik maddeler kullanılarak,  standart foton kaynaklarına göre </w:t>
            </w:r>
            <w:proofErr w:type="gramStart"/>
            <w:r w:rsidRPr="009945EB">
              <w:rPr>
                <w:sz w:val="16"/>
                <w:szCs w:val="16"/>
              </w:rPr>
              <w:t>kalibrasyonu</w:t>
            </w:r>
            <w:proofErr w:type="gramEnd"/>
            <w:r w:rsidRPr="009945EB">
              <w:rPr>
                <w:sz w:val="16"/>
                <w:szCs w:val="16"/>
              </w:rPr>
              <w:t>,</w:t>
            </w:r>
          </w:p>
          <w:p w:rsidR="00937F8F" w:rsidRPr="009945EB" w:rsidRDefault="00937F8F" w:rsidP="00937F8F">
            <w:pPr>
              <w:rPr>
                <w:sz w:val="16"/>
                <w:szCs w:val="16"/>
              </w:rPr>
            </w:pPr>
            <w:r w:rsidRPr="009945EB">
              <w:rPr>
                <w:sz w:val="16"/>
                <w:szCs w:val="16"/>
              </w:rPr>
              <w:t xml:space="preserve">TL ışıma, OSL </w:t>
            </w:r>
            <w:proofErr w:type="spellStart"/>
            <w:r w:rsidRPr="009945EB">
              <w:rPr>
                <w:sz w:val="16"/>
                <w:szCs w:val="16"/>
              </w:rPr>
              <w:t>bozunma</w:t>
            </w:r>
            <w:proofErr w:type="spellEnd"/>
            <w:r w:rsidRPr="009945EB">
              <w:rPr>
                <w:sz w:val="16"/>
                <w:szCs w:val="16"/>
              </w:rPr>
              <w:t xml:space="preserve"> sinyallerinin radyasyon dozuna bağımlılığının incelenmesi,</w:t>
            </w:r>
          </w:p>
          <w:p w:rsidR="00937F8F" w:rsidRPr="009945EB" w:rsidRDefault="00937F8F" w:rsidP="00937F8F">
            <w:pPr>
              <w:rPr>
                <w:sz w:val="16"/>
                <w:szCs w:val="16"/>
              </w:rPr>
            </w:pPr>
            <w:r w:rsidRPr="009945EB">
              <w:rPr>
                <w:sz w:val="16"/>
                <w:szCs w:val="16"/>
              </w:rPr>
              <w:t>Yapay ve doğal fosforların tuzak parametrelerinin değişik yöntemlerle saptanması,</w:t>
            </w:r>
          </w:p>
          <w:p w:rsidR="00937F8F" w:rsidRPr="009945EB" w:rsidRDefault="00937F8F" w:rsidP="00937F8F">
            <w:pPr>
              <w:rPr>
                <w:sz w:val="16"/>
                <w:szCs w:val="16"/>
              </w:rPr>
            </w:pPr>
            <w:r w:rsidRPr="009945EB">
              <w:rPr>
                <w:sz w:val="16"/>
                <w:szCs w:val="16"/>
              </w:rPr>
              <w:t>Derinliğe bağlı doz ölçümleri,</w:t>
            </w:r>
          </w:p>
          <w:p w:rsidR="00937F8F" w:rsidRPr="009945EB" w:rsidRDefault="00937F8F" w:rsidP="00937F8F">
            <w:pPr>
              <w:rPr>
                <w:sz w:val="16"/>
                <w:szCs w:val="16"/>
              </w:rPr>
            </w:pPr>
            <w:r w:rsidRPr="009945EB">
              <w:rPr>
                <w:sz w:val="16"/>
                <w:szCs w:val="16"/>
              </w:rPr>
              <w:t xml:space="preserve">Lüminesans derinlik doz bağımlılığından,  kaynak enerji ve </w:t>
            </w:r>
            <w:proofErr w:type="gramStart"/>
            <w:r w:rsidRPr="009945EB">
              <w:rPr>
                <w:sz w:val="16"/>
                <w:szCs w:val="16"/>
              </w:rPr>
              <w:t>konfigürasyonun</w:t>
            </w:r>
            <w:proofErr w:type="gramEnd"/>
            <w:r w:rsidRPr="009945EB">
              <w:rPr>
                <w:sz w:val="16"/>
                <w:szCs w:val="16"/>
              </w:rPr>
              <w:t xml:space="preserve"> saptanması,</w:t>
            </w:r>
          </w:p>
          <w:p w:rsidR="00BC32DD" w:rsidRPr="009945EB" w:rsidRDefault="00937F8F" w:rsidP="00937F8F">
            <w:pPr>
              <w:rPr>
                <w:sz w:val="16"/>
                <w:szCs w:val="16"/>
              </w:rPr>
            </w:pPr>
            <w:r w:rsidRPr="009945EB">
              <w:rPr>
                <w:sz w:val="16"/>
                <w:szCs w:val="16"/>
              </w:rPr>
              <w:t>İlgili maddede soğrulan radyasyon dozunun saptanması ve hata analizi.</w:t>
            </w: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945EB" w:rsidRDefault="00937F8F" w:rsidP="004F0DC7">
            <w:pPr>
              <w:rPr>
                <w:sz w:val="16"/>
                <w:szCs w:val="16"/>
              </w:rPr>
            </w:pPr>
            <w:r w:rsidRPr="009945EB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 xml:space="preserve">101511 dersini başarı ile tamamlamış öğrencilerin, çevresel ve yapay malzemeler kullanarak lüminesans </w:t>
            </w:r>
            <w:proofErr w:type="gramStart"/>
            <w:r w:rsidRPr="009945EB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>yöntemleri  ile</w:t>
            </w:r>
            <w:proofErr w:type="gramEnd"/>
            <w:r w:rsidRPr="009945EB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 xml:space="preserve"> geriye dönük dozimetre, yaş tayini ve çevre araştırmalarında kullanılan  ölçüm protokolleri, kullanım  alanları ve limitleri kon</w:t>
            </w:r>
            <w:r w:rsidR="009945EB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>usunda  deney yapma yeteneğini</w:t>
            </w:r>
            <w:r w:rsidRPr="009945EB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 xml:space="preserve"> geliştirmek olacaktır.</w:t>
            </w:r>
            <w:bookmarkStart w:id="0" w:name="_GoBack"/>
            <w:bookmarkEnd w:id="0"/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945EB" w:rsidRDefault="0011580C" w:rsidP="00832AEF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>1 Yarıyıl (Haftada 4 Saat)</w:t>
            </w: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945EB" w:rsidRDefault="0011580C" w:rsidP="00832AEF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>Türkçe</w:t>
            </w: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945EB" w:rsidRDefault="0011580C" w:rsidP="00832AEF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>Yok</w:t>
            </w: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45A5C" w:rsidRPr="009945EB" w:rsidRDefault="00D17408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945E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C2A71" w:rsidRPr="009945EB">
              <w:rPr>
                <w:rFonts w:cstheme="minorHAnsi"/>
                <w:b/>
                <w:color w:val="000000" w:themeColor="text1"/>
                <w:sz w:val="16"/>
                <w:szCs w:val="16"/>
              </w:rPr>
              <w:t>1.</w:t>
            </w:r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SWS </w:t>
            </w:r>
            <w:proofErr w:type="spellStart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>McKeever</w:t>
            </w:r>
            <w:proofErr w:type="spellEnd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, Thermoluminescence of </w:t>
            </w:r>
            <w:proofErr w:type="spellStart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>Solids</w:t>
            </w:r>
            <w:proofErr w:type="spellEnd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, Cambridge </w:t>
            </w:r>
            <w:proofErr w:type="spellStart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>Uni</w:t>
            </w:r>
            <w:proofErr w:type="spellEnd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>Press</w:t>
            </w:r>
            <w:proofErr w:type="spellEnd"/>
            <w:r w:rsidR="00AC2A71"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(1985)</w:t>
            </w:r>
          </w:p>
          <w:p w:rsidR="00AC2A71" w:rsidRPr="009945EB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945EB">
              <w:rPr>
                <w:rFonts w:cstheme="minorHAnsi"/>
                <w:b/>
                <w:color w:val="000000" w:themeColor="text1"/>
                <w:sz w:val="16"/>
                <w:szCs w:val="16"/>
              </w:rPr>
              <w:t>2.</w:t>
            </w:r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Aitken, M.J</w:t>
            </w:r>
            <w:proofErr w:type="gram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.,</w:t>
            </w:r>
            <w:proofErr w:type="gram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1998. An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Optical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Dating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. Oxford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Press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, Oxford.</w:t>
            </w:r>
          </w:p>
          <w:p w:rsidR="00AC2A71" w:rsidRPr="009945EB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3. Aitken, M.J</w:t>
            </w:r>
            <w:proofErr w:type="gram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.,</w:t>
            </w:r>
            <w:proofErr w:type="gram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1985. Thermoluminescence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Dating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. Oxford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Press</w:t>
            </w:r>
            <w:proofErr w:type="spellEnd"/>
            <w:r w:rsidRPr="009945EB">
              <w:rPr>
                <w:rFonts w:cstheme="minorHAnsi"/>
                <w:color w:val="000000" w:themeColor="text1"/>
                <w:sz w:val="16"/>
                <w:szCs w:val="16"/>
              </w:rPr>
              <w:t>, Oxford.</w:t>
            </w:r>
          </w:p>
          <w:p w:rsidR="00AC2A71" w:rsidRPr="009945EB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32DD" w:rsidRPr="009945EB" w:rsidTr="00832AEF">
        <w:trPr>
          <w:jc w:val="center"/>
        </w:trPr>
        <w:tc>
          <w:tcPr>
            <w:tcW w:w="2745" w:type="dxa"/>
            <w:vAlign w:val="center"/>
          </w:tcPr>
          <w:p w:rsidR="00BC32DD" w:rsidRPr="009945EB" w:rsidRDefault="00BC32DD" w:rsidP="00832AEF">
            <w:pPr>
              <w:pStyle w:val="DersBasliklar"/>
              <w:rPr>
                <w:szCs w:val="16"/>
              </w:rPr>
            </w:pPr>
            <w:r w:rsidRPr="009945E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945EB" w:rsidRDefault="00BD1617" w:rsidP="00832AEF">
            <w:pPr>
              <w:pStyle w:val="DersBilgileri"/>
              <w:rPr>
                <w:szCs w:val="16"/>
              </w:rPr>
            </w:pPr>
            <w:r w:rsidRPr="009945EB">
              <w:rPr>
                <w:szCs w:val="16"/>
              </w:rPr>
              <w:t xml:space="preserve">Her Hafta </w:t>
            </w:r>
          </w:p>
        </w:tc>
      </w:tr>
    </w:tbl>
    <w:p w:rsidR="00BC32DD" w:rsidRPr="009945EB" w:rsidRDefault="00BC32DD" w:rsidP="00BC32DD">
      <w:pPr>
        <w:rPr>
          <w:sz w:val="16"/>
          <w:szCs w:val="16"/>
        </w:rPr>
      </w:pPr>
    </w:p>
    <w:p w:rsidR="00BC32DD" w:rsidRPr="009945EB" w:rsidRDefault="00BC32DD" w:rsidP="00BC32DD">
      <w:pPr>
        <w:rPr>
          <w:sz w:val="16"/>
          <w:szCs w:val="16"/>
        </w:rPr>
      </w:pPr>
    </w:p>
    <w:p w:rsidR="00BC32DD" w:rsidRPr="009945EB" w:rsidRDefault="00BC32DD" w:rsidP="00BC32DD">
      <w:pPr>
        <w:rPr>
          <w:sz w:val="16"/>
          <w:szCs w:val="16"/>
        </w:rPr>
      </w:pPr>
    </w:p>
    <w:p w:rsidR="00BC32DD" w:rsidRPr="009945EB" w:rsidRDefault="00BC32DD" w:rsidP="00BC32DD">
      <w:pPr>
        <w:rPr>
          <w:sz w:val="16"/>
          <w:szCs w:val="16"/>
        </w:rPr>
      </w:pPr>
    </w:p>
    <w:p w:rsidR="00EB0AE2" w:rsidRPr="009945EB" w:rsidRDefault="009945EB">
      <w:pPr>
        <w:rPr>
          <w:sz w:val="16"/>
          <w:szCs w:val="16"/>
        </w:rPr>
      </w:pPr>
    </w:p>
    <w:sectPr w:rsidR="00EB0AE2" w:rsidRPr="0099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41D"/>
    <w:multiLevelType w:val="hybridMultilevel"/>
    <w:tmpl w:val="18FE3E7C"/>
    <w:lvl w:ilvl="0" w:tplc="2FCE4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1A80"/>
    <w:multiLevelType w:val="multilevel"/>
    <w:tmpl w:val="8FC4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580C"/>
    <w:rsid w:val="004F0DC7"/>
    <w:rsid w:val="00832BE3"/>
    <w:rsid w:val="00937F8F"/>
    <w:rsid w:val="009945EB"/>
    <w:rsid w:val="00AC2A71"/>
    <w:rsid w:val="00B97EA2"/>
    <w:rsid w:val="00BC32DD"/>
    <w:rsid w:val="00BD1617"/>
    <w:rsid w:val="00BE16DD"/>
    <w:rsid w:val="00D17408"/>
    <w:rsid w:val="00D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4549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D45A5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4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erenshnr</dc:creator>
  <cp:keywords/>
  <dc:description/>
  <cp:lastModifiedBy>Windows User</cp:lastModifiedBy>
  <cp:revision>4</cp:revision>
  <dcterms:created xsi:type="dcterms:W3CDTF">2018-05-08T14:22:00Z</dcterms:created>
  <dcterms:modified xsi:type="dcterms:W3CDTF">2018-05-08T14:34:00Z</dcterms:modified>
</cp:coreProperties>
</file>