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839E9" w:rsidRDefault="000839E9" w:rsidP="000839E9">
      <w:pPr>
        <w:jc w:val="both"/>
        <w:rPr>
          <w:rFonts w:ascii="Times New Roman" w:hAnsi="Times New Roman" w:cs="Times New Roman"/>
          <w:sz w:val="24"/>
          <w:szCs w:val="24"/>
        </w:rPr>
      </w:pPr>
      <w:r>
        <w:rPr>
          <w:rFonts w:ascii="Times New Roman" w:hAnsi="Times New Roman" w:cs="Times New Roman"/>
          <w:sz w:val="24"/>
          <w:szCs w:val="24"/>
        </w:rPr>
        <w:t xml:space="preserve">- İngiltere’de </w:t>
      </w:r>
      <w:proofErr w:type="spellStart"/>
      <w:r>
        <w:rPr>
          <w:rFonts w:ascii="Times New Roman" w:hAnsi="Times New Roman" w:cs="Times New Roman"/>
          <w:sz w:val="24"/>
          <w:szCs w:val="24"/>
        </w:rPr>
        <w:t>etik’e</w:t>
      </w:r>
      <w:proofErr w:type="spellEnd"/>
      <w:r>
        <w:rPr>
          <w:rFonts w:ascii="Times New Roman" w:hAnsi="Times New Roman" w:cs="Times New Roman"/>
          <w:sz w:val="24"/>
          <w:szCs w:val="24"/>
        </w:rPr>
        <w:t xml:space="preserve"> yönelik oldukça yoğun bir ilgi gözlenir. Adam Smith’in </w:t>
      </w:r>
      <w:r>
        <w:rPr>
          <w:rFonts w:ascii="Times New Roman" w:hAnsi="Times New Roman" w:cs="Times New Roman"/>
          <w:i/>
          <w:sz w:val="24"/>
          <w:szCs w:val="24"/>
        </w:rPr>
        <w:t>Ahlaksal Duygular Teorisi</w:t>
      </w:r>
      <w:r>
        <w:rPr>
          <w:rFonts w:ascii="Times New Roman" w:hAnsi="Times New Roman" w:cs="Times New Roman"/>
          <w:sz w:val="24"/>
          <w:szCs w:val="24"/>
        </w:rPr>
        <w:t xml:space="preserve">. Ahlaksal duygu teorisinin temsilcileri arasında yer alanlar </w:t>
      </w:r>
      <w:proofErr w:type="spellStart"/>
      <w:r>
        <w:rPr>
          <w:rFonts w:ascii="Times New Roman" w:hAnsi="Times New Roman" w:cs="Times New Roman"/>
          <w:sz w:val="24"/>
          <w:szCs w:val="24"/>
        </w:rPr>
        <w:t>Shaftesbury</w:t>
      </w:r>
      <w:proofErr w:type="spellEnd"/>
      <w:r>
        <w:rPr>
          <w:rFonts w:ascii="Times New Roman" w:hAnsi="Times New Roman" w:cs="Times New Roman"/>
          <w:sz w:val="24"/>
          <w:szCs w:val="24"/>
        </w:rPr>
        <w:t xml:space="preserve">(iyilik ve güzellik için insanda bulunan doğal içgüdü) </w:t>
      </w:r>
      <w:proofErr w:type="spellStart"/>
      <w:r>
        <w:rPr>
          <w:rFonts w:ascii="Times New Roman" w:hAnsi="Times New Roman" w:cs="Times New Roman"/>
          <w:sz w:val="24"/>
          <w:szCs w:val="24"/>
        </w:rPr>
        <w:t>Hutcheson</w:t>
      </w:r>
      <w:proofErr w:type="spellEnd"/>
      <w:r>
        <w:rPr>
          <w:rFonts w:ascii="Times New Roman" w:hAnsi="Times New Roman" w:cs="Times New Roman"/>
          <w:sz w:val="24"/>
          <w:szCs w:val="24"/>
        </w:rPr>
        <w:t xml:space="preserve">, Smith, vb. Thomas </w:t>
      </w:r>
      <w:proofErr w:type="spellStart"/>
      <w:r>
        <w:rPr>
          <w:rFonts w:ascii="Times New Roman" w:hAnsi="Times New Roman" w:cs="Times New Roman"/>
          <w:sz w:val="24"/>
          <w:szCs w:val="24"/>
        </w:rPr>
        <w:t>Hobbes’un</w:t>
      </w:r>
      <w:proofErr w:type="spellEnd"/>
      <w:r>
        <w:rPr>
          <w:rFonts w:ascii="Times New Roman" w:hAnsi="Times New Roman" w:cs="Times New Roman"/>
          <w:sz w:val="24"/>
          <w:szCs w:val="24"/>
        </w:rPr>
        <w:t xml:space="preserve"> bencil insan anlayışına karşı insanın </w:t>
      </w:r>
      <w:proofErr w:type="spellStart"/>
      <w:r>
        <w:rPr>
          <w:rFonts w:ascii="Times New Roman" w:hAnsi="Times New Roman" w:cs="Times New Roman"/>
          <w:sz w:val="24"/>
          <w:szCs w:val="24"/>
        </w:rPr>
        <w:t>başkacıl</w:t>
      </w:r>
      <w:proofErr w:type="spellEnd"/>
      <w:r>
        <w:rPr>
          <w:rFonts w:ascii="Times New Roman" w:hAnsi="Times New Roman" w:cs="Times New Roman"/>
          <w:sz w:val="24"/>
          <w:szCs w:val="24"/>
        </w:rPr>
        <w:t xml:space="preserve"> ve toplumsal doğasını öne çıkarırlar. İnsanın doğuştan bir duygu ya da hisle donatılı olduğunu ve bunun sayesinde ahlaki-etik değerlerin farkına vardıklarını düşünürler. </w:t>
      </w:r>
      <w:proofErr w:type="spellStart"/>
      <w:r>
        <w:rPr>
          <w:rFonts w:ascii="Times New Roman" w:hAnsi="Times New Roman" w:cs="Times New Roman"/>
          <w:sz w:val="24"/>
          <w:szCs w:val="24"/>
        </w:rPr>
        <w:t>Hume</w:t>
      </w:r>
      <w:proofErr w:type="spellEnd"/>
      <w:r>
        <w:rPr>
          <w:rFonts w:ascii="Times New Roman" w:hAnsi="Times New Roman" w:cs="Times New Roman"/>
          <w:sz w:val="24"/>
          <w:szCs w:val="24"/>
        </w:rPr>
        <w:t xml:space="preserve">, bu görüşe yatkınlık duydu; ahlakın ve etiğin temelini akılda değil, ebedi, ölümsüz, kendiliğinden-açık-ve-seçik ilkelerin dolaysız bilgisinde ya da sezgisinde değil, ama daha çok duyguda, histe görüyordu – Kant daha sonra “teorik akıl” ve “pratik akıl” arasında bir ayrıma gidecek. </w:t>
      </w:r>
      <w:proofErr w:type="spellStart"/>
      <w:r>
        <w:rPr>
          <w:rFonts w:ascii="Times New Roman" w:hAnsi="Times New Roman" w:cs="Times New Roman"/>
          <w:sz w:val="24"/>
          <w:szCs w:val="24"/>
        </w:rPr>
        <w:t>Hume</w:t>
      </w:r>
      <w:proofErr w:type="spellEnd"/>
      <w:r>
        <w:rPr>
          <w:rFonts w:ascii="Times New Roman" w:hAnsi="Times New Roman" w:cs="Times New Roman"/>
          <w:sz w:val="24"/>
          <w:szCs w:val="24"/>
        </w:rPr>
        <w:t xml:space="preserve"> faydacı, yararcı görüşün gelişmesine de öncülük etti; ahlaksal duygunun toplumsal olarak yararlı olanı aradığını ileri sürdü. Bu görüş </w:t>
      </w:r>
      <w:proofErr w:type="spellStart"/>
      <w:r>
        <w:rPr>
          <w:rFonts w:ascii="Times New Roman" w:hAnsi="Times New Roman" w:cs="Times New Roman"/>
          <w:sz w:val="24"/>
          <w:szCs w:val="24"/>
        </w:rPr>
        <w:t>Helvetius</w:t>
      </w:r>
      <w:proofErr w:type="spellEnd"/>
      <w:r>
        <w:rPr>
          <w:rFonts w:ascii="Times New Roman" w:hAnsi="Times New Roman" w:cs="Times New Roman"/>
          <w:sz w:val="24"/>
          <w:szCs w:val="24"/>
        </w:rPr>
        <w:t xml:space="preserve">, Bentham, James ve </w:t>
      </w:r>
      <w:proofErr w:type="spellStart"/>
      <w:r>
        <w:rPr>
          <w:rFonts w:ascii="Times New Roman" w:hAnsi="Times New Roman" w:cs="Times New Roman"/>
          <w:sz w:val="24"/>
          <w:szCs w:val="24"/>
        </w:rPr>
        <w:t>Mill</w:t>
      </w:r>
      <w:proofErr w:type="spellEnd"/>
      <w:r>
        <w:rPr>
          <w:rFonts w:ascii="Times New Roman" w:hAnsi="Times New Roman" w:cs="Times New Roman"/>
          <w:sz w:val="24"/>
          <w:szCs w:val="24"/>
        </w:rPr>
        <w:t xml:space="preserve"> tarafından geliştirildi.</w:t>
      </w:r>
    </w:p>
    <w:p w:rsidR="000839E9" w:rsidRDefault="000839E9" w:rsidP="000839E9">
      <w:pPr>
        <w:jc w:val="both"/>
        <w:rPr>
          <w:rFonts w:ascii="Times New Roman" w:hAnsi="Times New Roman" w:cs="Times New Roman"/>
          <w:sz w:val="24"/>
          <w:szCs w:val="24"/>
        </w:rPr>
      </w:pPr>
      <w:r>
        <w:rPr>
          <w:rFonts w:ascii="Times New Roman" w:hAnsi="Times New Roman" w:cs="Times New Roman"/>
          <w:sz w:val="24"/>
          <w:szCs w:val="24"/>
        </w:rPr>
        <w:t xml:space="preserve">- Locke, psikolojinin de öncüsü olarak görülür – </w:t>
      </w:r>
      <w:proofErr w:type="spellStart"/>
      <w:r>
        <w:rPr>
          <w:rFonts w:ascii="Times New Roman" w:hAnsi="Times New Roman" w:cs="Times New Roman"/>
          <w:sz w:val="24"/>
          <w:szCs w:val="24"/>
        </w:rPr>
        <w:t>çağrışımcı</w:t>
      </w:r>
      <w:proofErr w:type="spellEnd"/>
      <w:r>
        <w:rPr>
          <w:rFonts w:ascii="Times New Roman" w:hAnsi="Times New Roman" w:cs="Times New Roman"/>
          <w:sz w:val="24"/>
          <w:szCs w:val="24"/>
        </w:rPr>
        <w:t xml:space="preserve"> psikolojinin. (</w:t>
      </w:r>
      <w:r w:rsidRPr="00A163DE">
        <w:rPr>
          <w:rFonts w:ascii="Times New Roman" w:hAnsi="Times New Roman" w:cs="Times New Roman"/>
          <w:b/>
          <w:sz w:val="24"/>
          <w:szCs w:val="24"/>
        </w:rPr>
        <w:t>Çağrışım</w:t>
      </w:r>
      <w:r>
        <w:rPr>
          <w:rFonts w:ascii="Times New Roman" w:hAnsi="Times New Roman" w:cs="Times New Roman"/>
          <w:sz w:val="24"/>
          <w:szCs w:val="24"/>
        </w:rPr>
        <w:t xml:space="preserve">, bir düşüncenin, görüntünün, vb. bir başkasını hatırlatması. Ya da, davranışlar, düşünceler ve kavramlar arasında yer ve zaman birliğinin etkisiyle kurulan bağlantılar sonucu, bilince bunlardan biri girdiğinde, ötekini de bilince getirmesi sonucu.)  Düşünceler duyumların zayıf kopyaları olarak görülürler. İnsanın ahlaksal sanılarını da buna göre açıklamaya çalıştılar. Bunu insanın doğal bencilliğinden erdemi erdem olarak aramaya ve </w:t>
      </w:r>
      <w:proofErr w:type="spellStart"/>
      <w:r>
        <w:rPr>
          <w:rFonts w:ascii="Times New Roman" w:hAnsi="Times New Roman" w:cs="Times New Roman"/>
          <w:sz w:val="24"/>
          <w:szCs w:val="24"/>
        </w:rPr>
        <w:t>başkacıl</w:t>
      </w:r>
      <w:proofErr w:type="spellEnd"/>
      <w:r>
        <w:rPr>
          <w:rFonts w:ascii="Times New Roman" w:hAnsi="Times New Roman" w:cs="Times New Roman"/>
          <w:sz w:val="24"/>
          <w:szCs w:val="24"/>
        </w:rPr>
        <w:t xml:space="preserve"> ve toplumsal bir yolda eylemeye, davranmaya nasıl geçileceğini göstermek için kullandılar. İnsanın bencilliğine karşın, </w:t>
      </w:r>
      <w:proofErr w:type="spellStart"/>
      <w:r>
        <w:rPr>
          <w:rFonts w:ascii="Times New Roman" w:hAnsi="Times New Roman" w:cs="Times New Roman"/>
          <w:sz w:val="24"/>
          <w:szCs w:val="24"/>
        </w:rPr>
        <w:t>başkacıllığın</w:t>
      </w:r>
      <w:proofErr w:type="spellEnd"/>
      <w:r>
        <w:rPr>
          <w:rFonts w:ascii="Times New Roman" w:hAnsi="Times New Roman" w:cs="Times New Roman"/>
          <w:sz w:val="24"/>
          <w:szCs w:val="24"/>
        </w:rPr>
        <w:t xml:space="preserve"> nasıl olanaklı olduğunu açıklamak için bu ilkenin kullanılması.</w:t>
      </w:r>
    </w:p>
    <w:p w:rsidR="000839E9" w:rsidRDefault="000839E9" w:rsidP="000839E9">
      <w:pPr>
        <w:jc w:val="both"/>
        <w:rPr>
          <w:rFonts w:ascii="Times New Roman" w:hAnsi="Times New Roman" w:cs="Times New Roman"/>
          <w:sz w:val="24"/>
          <w:szCs w:val="24"/>
        </w:rPr>
      </w:pPr>
      <w:r>
        <w:rPr>
          <w:rFonts w:ascii="Times New Roman" w:hAnsi="Times New Roman" w:cs="Times New Roman"/>
          <w:sz w:val="24"/>
          <w:szCs w:val="24"/>
        </w:rPr>
        <w:t xml:space="preserve">- İngiltere’de 18. </w:t>
      </w:r>
      <w:proofErr w:type="spellStart"/>
      <w:r>
        <w:rPr>
          <w:rFonts w:ascii="Times New Roman" w:hAnsi="Times New Roman" w:cs="Times New Roman"/>
          <w:sz w:val="24"/>
          <w:szCs w:val="24"/>
        </w:rPr>
        <w:t>yy.da</w:t>
      </w:r>
      <w:proofErr w:type="spellEnd"/>
      <w:r>
        <w:rPr>
          <w:rFonts w:ascii="Times New Roman" w:hAnsi="Times New Roman" w:cs="Times New Roman"/>
          <w:sz w:val="24"/>
          <w:szCs w:val="24"/>
        </w:rPr>
        <w:t xml:space="preserve"> önde gelen iki filozof Berkeley ve </w:t>
      </w:r>
      <w:proofErr w:type="spellStart"/>
      <w:r>
        <w:rPr>
          <w:rFonts w:ascii="Times New Roman" w:hAnsi="Times New Roman" w:cs="Times New Roman"/>
          <w:sz w:val="24"/>
          <w:szCs w:val="24"/>
        </w:rPr>
        <w:t>Hume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Berkeley’in</w:t>
      </w:r>
      <w:proofErr w:type="spellEnd"/>
      <w:r>
        <w:rPr>
          <w:rFonts w:ascii="Times New Roman" w:hAnsi="Times New Roman" w:cs="Times New Roman"/>
          <w:sz w:val="24"/>
          <w:szCs w:val="24"/>
        </w:rPr>
        <w:t xml:space="preserve"> felsefesi </w:t>
      </w:r>
      <w:proofErr w:type="spellStart"/>
      <w:r>
        <w:rPr>
          <w:rFonts w:ascii="Times New Roman" w:hAnsi="Times New Roman" w:cs="Times New Roman"/>
          <w:sz w:val="24"/>
          <w:szCs w:val="24"/>
        </w:rPr>
        <w:t>empirisizmin</w:t>
      </w:r>
      <w:proofErr w:type="spellEnd"/>
      <w:r>
        <w:rPr>
          <w:rFonts w:ascii="Times New Roman" w:hAnsi="Times New Roman" w:cs="Times New Roman"/>
          <w:sz w:val="24"/>
          <w:szCs w:val="24"/>
        </w:rPr>
        <w:t xml:space="preserve"> salt bir evresi değil. Berkeley </w:t>
      </w:r>
      <w:proofErr w:type="spellStart"/>
      <w:r>
        <w:rPr>
          <w:rFonts w:ascii="Times New Roman" w:hAnsi="Times New Roman" w:cs="Times New Roman"/>
          <w:sz w:val="24"/>
          <w:szCs w:val="24"/>
        </w:rPr>
        <w:t>empirisizm</w:t>
      </w:r>
      <w:proofErr w:type="spellEnd"/>
      <w:r>
        <w:rPr>
          <w:rFonts w:ascii="Times New Roman" w:hAnsi="Times New Roman" w:cs="Times New Roman"/>
          <w:sz w:val="24"/>
          <w:szCs w:val="24"/>
        </w:rPr>
        <w:t xml:space="preserve"> üzerinden </w:t>
      </w:r>
      <w:proofErr w:type="spellStart"/>
      <w:r>
        <w:rPr>
          <w:rFonts w:ascii="Times New Roman" w:hAnsi="Times New Roman" w:cs="Times New Roman"/>
          <w:sz w:val="24"/>
          <w:szCs w:val="24"/>
        </w:rPr>
        <w:t>Hırisityanlığın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güçlendirilmesimdoğrultusunda</w:t>
      </w:r>
      <w:proofErr w:type="spellEnd"/>
      <w:r>
        <w:rPr>
          <w:rFonts w:ascii="Times New Roman" w:hAnsi="Times New Roman" w:cs="Times New Roman"/>
          <w:sz w:val="24"/>
          <w:szCs w:val="24"/>
        </w:rPr>
        <w:t xml:space="preserve"> bir metafizik(</w:t>
      </w:r>
      <w:proofErr w:type="spellStart"/>
      <w:r>
        <w:rPr>
          <w:rFonts w:ascii="Times New Roman" w:hAnsi="Times New Roman" w:cs="Times New Roman"/>
          <w:sz w:val="24"/>
          <w:szCs w:val="24"/>
        </w:rPr>
        <w:t>tinselci</w:t>
      </w:r>
      <w:proofErr w:type="spellEnd"/>
      <w:r>
        <w:rPr>
          <w:rFonts w:ascii="Times New Roman" w:hAnsi="Times New Roman" w:cs="Times New Roman"/>
          <w:sz w:val="24"/>
          <w:szCs w:val="24"/>
        </w:rPr>
        <w:t xml:space="preserve"> bir metafizik) geliştirmişti – Deizme ve ateizme karşı. </w:t>
      </w:r>
      <w:proofErr w:type="spellStart"/>
      <w:r>
        <w:rPr>
          <w:rFonts w:ascii="Times New Roman" w:hAnsi="Times New Roman" w:cs="Times New Roman"/>
          <w:sz w:val="24"/>
          <w:szCs w:val="24"/>
        </w:rPr>
        <w:t>İnsnaın</w:t>
      </w:r>
      <w:proofErr w:type="spellEnd"/>
      <w:r>
        <w:rPr>
          <w:rFonts w:ascii="Times New Roman" w:hAnsi="Times New Roman" w:cs="Times New Roman"/>
          <w:sz w:val="24"/>
          <w:szCs w:val="24"/>
        </w:rPr>
        <w:t xml:space="preserve"> zihinsel-tinsel yaşamını düşüncelerin çağrışım ilkesine dayalı olarak açıklamanın materyalizme ve tinsel bir ruhun reddedilmesine neden olacağı düşüncesini taşır. </w:t>
      </w:r>
      <w:proofErr w:type="spellStart"/>
      <w:r>
        <w:rPr>
          <w:rFonts w:ascii="Times New Roman" w:hAnsi="Times New Roman" w:cs="Times New Roman"/>
          <w:sz w:val="24"/>
          <w:szCs w:val="24"/>
        </w:rPr>
        <w:t>Berkeley’e</w:t>
      </w:r>
      <w:proofErr w:type="spellEnd"/>
      <w:r>
        <w:rPr>
          <w:rFonts w:ascii="Times New Roman" w:hAnsi="Times New Roman" w:cs="Times New Roman"/>
          <w:sz w:val="24"/>
          <w:szCs w:val="24"/>
        </w:rPr>
        <w:t xml:space="preserve"> göre, Tanrı, sonlu zihinler ve bunların düşünceleri vardır. </w:t>
      </w:r>
      <w:proofErr w:type="spellStart"/>
      <w:r>
        <w:rPr>
          <w:rFonts w:ascii="Times New Roman" w:hAnsi="Times New Roman" w:cs="Times New Roman"/>
          <w:sz w:val="24"/>
          <w:szCs w:val="24"/>
        </w:rPr>
        <w:t>Hume</w:t>
      </w:r>
      <w:proofErr w:type="spellEnd"/>
      <w:r>
        <w:rPr>
          <w:rFonts w:ascii="Times New Roman" w:hAnsi="Times New Roman" w:cs="Times New Roman"/>
          <w:sz w:val="24"/>
          <w:szCs w:val="24"/>
        </w:rPr>
        <w:t xml:space="preserve">, buna karşın, kendi </w:t>
      </w:r>
      <w:proofErr w:type="spellStart"/>
      <w:r>
        <w:rPr>
          <w:rFonts w:ascii="Times New Roman" w:hAnsi="Times New Roman" w:cs="Times New Roman"/>
          <w:sz w:val="24"/>
          <w:szCs w:val="24"/>
        </w:rPr>
        <w:t>empirisizmi</w:t>
      </w:r>
      <w:proofErr w:type="spellEnd"/>
      <w:r>
        <w:rPr>
          <w:rFonts w:ascii="Times New Roman" w:hAnsi="Times New Roman" w:cs="Times New Roman"/>
          <w:sz w:val="24"/>
          <w:szCs w:val="24"/>
        </w:rPr>
        <w:t xml:space="preserve">, kuşkuculuğu, </w:t>
      </w:r>
      <w:proofErr w:type="spellStart"/>
      <w:r>
        <w:rPr>
          <w:rFonts w:ascii="Times New Roman" w:hAnsi="Times New Roman" w:cs="Times New Roman"/>
          <w:sz w:val="24"/>
          <w:szCs w:val="24"/>
        </w:rPr>
        <w:t>liberalist</w:t>
      </w:r>
      <w:proofErr w:type="spellEnd"/>
      <w:r>
        <w:rPr>
          <w:rFonts w:ascii="Times New Roman" w:hAnsi="Times New Roman" w:cs="Times New Roman"/>
          <w:sz w:val="24"/>
          <w:szCs w:val="24"/>
        </w:rPr>
        <w:t xml:space="preserve"> eğilimi ve teolojiden ve metafizikten uzak duran düşüncesi ile Aydınlanmanın tinine daha yakın bir duruş sergiler.</w:t>
      </w:r>
    </w:p>
    <w:p w:rsidR="000839E9" w:rsidRDefault="000839E9" w:rsidP="000839E9">
      <w:pPr>
        <w:jc w:val="both"/>
        <w:rPr>
          <w:rFonts w:ascii="Times New Roman" w:hAnsi="Times New Roman" w:cs="Times New Roman"/>
          <w:sz w:val="24"/>
          <w:szCs w:val="24"/>
        </w:rPr>
      </w:pPr>
      <w:r>
        <w:rPr>
          <w:rFonts w:ascii="Times New Roman" w:hAnsi="Times New Roman" w:cs="Times New Roman"/>
          <w:sz w:val="24"/>
          <w:szCs w:val="24"/>
        </w:rPr>
        <w:t xml:space="preserve">- İngiltere’de hep </w:t>
      </w:r>
      <w:proofErr w:type="spellStart"/>
      <w:r>
        <w:rPr>
          <w:rFonts w:ascii="Times New Roman" w:hAnsi="Times New Roman" w:cs="Times New Roman"/>
          <w:sz w:val="24"/>
          <w:szCs w:val="24"/>
        </w:rPr>
        <w:t>empirisistler</w:t>
      </w:r>
      <w:proofErr w:type="spellEnd"/>
      <w:r>
        <w:rPr>
          <w:rFonts w:ascii="Times New Roman" w:hAnsi="Times New Roman" w:cs="Times New Roman"/>
          <w:sz w:val="24"/>
          <w:szCs w:val="24"/>
        </w:rPr>
        <w:t xml:space="preserve"> olmamıştır. </w:t>
      </w:r>
      <w:proofErr w:type="spellStart"/>
      <w:r>
        <w:rPr>
          <w:rFonts w:ascii="Times New Roman" w:hAnsi="Times New Roman" w:cs="Times New Roman"/>
          <w:sz w:val="24"/>
          <w:szCs w:val="24"/>
        </w:rPr>
        <w:t>Empirisizm</w:t>
      </w:r>
      <w:proofErr w:type="spellEnd"/>
      <w:r>
        <w:rPr>
          <w:rFonts w:ascii="Times New Roman" w:hAnsi="Times New Roman" w:cs="Times New Roman"/>
          <w:sz w:val="24"/>
          <w:szCs w:val="24"/>
        </w:rPr>
        <w:t xml:space="preserve"> karşıtı, rasyonalizm yanlısı eğilimler de gelişmiştir. İskoç sağduyu okulu – Richard </w:t>
      </w:r>
      <w:proofErr w:type="spellStart"/>
      <w:r>
        <w:rPr>
          <w:rFonts w:ascii="Times New Roman" w:hAnsi="Times New Roman" w:cs="Times New Roman"/>
          <w:sz w:val="24"/>
          <w:szCs w:val="24"/>
        </w:rPr>
        <w:t>Price</w:t>
      </w:r>
      <w:proofErr w:type="spellEnd"/>
      <w:r>
        <w:rPr>
          <w:rFonts w:ascii="Times New Roman" w:hAnsi="Times New Roman" w:cs="Times New Roman"/>
          <w:sz w:val="24"/>
          <w:szCs w:val="24"/>
        </w:rPr>
        <w:t xml:space="preserve">, Thomas </w:t>
      </w:r>
      <w:proofErr w:type="spellStart"/>
      <w:r>
        <w:rPr>
          <w:rFonts w:ascii="Times New Roman" w:hAnsi="Times New Roman" w:cs="Times New Roman"/>
          <w:sz w:val="24"/>
          <w:szCs w:val="24"/>
        </w:rPr>
        <w:t>Reid</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Price’a</w:t>
      </w:r>
      <w:proofErr w:type="spellEnd"/>
      <w:r>
        <w:rPr>
          <w:rFonts w:ascii="Times New Roman" w:hAnsi="Times New Roman" w:cs="Times New Roman"/>
          <w:sz w:val="24"/>
          <w:szCs w:val="24"/>
        </w:rPr>
        <w:t xml:space="preserve"> göre, ahlakta, etikte duygu, his değil, akıl otoritedir. Nesnel ahlaksal değerlerin zihinsel bir görüsüne sahip olduğumuzu düşündü. </w:t>
      </w:r>
      <w:proofErr w:type="spellStart"/>
      <w:r>
        <w:rPr>
          <w:rFonts w:ascii="Times New Roman" w:hAnsi="Times New Roman" w:cs="Times New Roman"/>
          <w:sz w:val="24"/>
          <w:szCs w:val="24"/>
        </w:rPr>
        <w:t>Reid</w:t>
      </w:r>
      <w:proofErr w:type="spellEnd"/>
      <w:r>
        <w:rPr>
          <w:rFonts w:ascii="Times New Roman" w:hAnsi="Times New Roman" w:cs="Times New Roman"/>
          <w:sz w:val="24"/>
          <w:szCs w:val="24"/>
        </w:rPr>
        <w:t xml:space="preserve"> ve izleyicilerine göre, bizde birtakım kendiliğinden-açık, “sağduyu”(akıl) ilkeleri vardır ve bunlar tüm </w:t>
      </w:r>
      <w:proofErr w:type="spellStart"/>
      <w:r>
        <w:rPr>
          <w:rFonts w:ascii="Times New Roman" w:hAnsi="Times New Roman" w:cs="Times New Roman"/>
          <w:sz w:val="24"/>
          <w:szCs w:val="24"/>
        </w:rPr>
        <w:t>akılyürütmelere</w:t>
      </w:r>
      <w:proofErr w:type="spellEnd"/>
      <w:r>
        <w:rPr>
          <w:rFonts w:ascii="Times New Roman" w:hAnsi="Times New Roman" w:cs="Times New Roman"/>
          <w:sz w:val="24"/>
          <w:szCs w:val="24"/>
        </w:rPr>
        <w:t xml:space="preserve">, mantıksal çıkarımlara temel oluştururlar. </w:t>
      </w:r>
      <w:proofErr w:type="spellStart"/>
      <w:r>
        <w:rPr>
          <w:rFonts w:ascii="Times New Roman" w:hAnsi="Times New Roman" w:cs="Times New Roman"/>
          <w:sz w:val="24"/>
          <w:szCs w:val="24"/>
        </w:rPr>
        <w:t>Hobbes’un</w:t>
      </w:r>
      <w:proofErr w:type="spellEnd"/>
      <w:r>
        <w:rPr>
          <w:rFonts w:ascii="Times New Roman" w:hAnsi="Times New Roman" w:cs="Times New Roman"/>
          <w:sz w:val="24"/>
          <w:szCs w:val="24"/>
        </w:rPr>
        <w:t xml:space="preserve"> maddeci anlayışına tepki olarak Cambridge’de </w:t>
      </w:r>
      <w:proofErr w:type="spellStart"/>
      <w:r>
        <w:rPr>
          <w:rFonts w:ascii="Times New Roman" w:hAnsi="Times New Roman" w:cs="Times New Roman"/>
          <w:sz w:val="24"/>
          <w:szCs w:val="24"/>
        </w:rPr>
        <w:t>Platonist</w:t>
      </w:r>
      <w:proofErr w:type="spellEnd"/>
      <w:r>
        <w:rPr>
          <w:rFonts w:ascii="Times New Roman" w:hAnsi="Times New Roman" w:cs="Times New Roman"/>
          <w:sz w:val="24"/>
          <w:szCs w:val="24"/>
        </w:rPr>
        <w:t xml:space="preserve"> bir eğilim gelişmişti(Cambridge </w:t>
      </w:r>
      <w:proofErr w:type="spellStart"/>
      <w:r>
        <w:rPr>
          <w:rFonts w:ascii="Times New Roman" w:hAnsi="Times New Roman" w:cs="Times New Roman"/>
          <w:sz w:val="24"/>
          <w:szCs w:val="24"/>
        </w:rPr>
        <w:t>Platonizmi</w:t>
      </w:r>
      <w:proofErr w:type="spellEnd"/>
      <w:r>
        <w:rPr>
          <w:rFonts w:ascii="Times New Roman" w:hAnsi="Times New Roman" w:cs="Times New Roman"/>
          <w:sz w:val="24"/>
          <w:szCs w:val="24"/>
        </w:rPr>
        <w:t xml:space="preserve">); şimdi de </w:t>
      </w:r>
      <w:proofErr w:type="spellStart"/>
      <w:r>
        <w:rPr>
          <w:rFonts w:ascii="Times New Roman" w:hAnsi="Times New Roman" w:cs="Times New Roman"/>
          <w:sz w:val="24"/>
          <w:szCs w:val="24"/>
        </w:rPr>
        <w:t>Hume’un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empirisizmine</w:t>
      </w:r>
      <w:proofErr w:type="spellEnd"/>
      <w:r>
        <w:rPr>
          <w:rFonts w:ascii="Times New Roman" w:hAnsi="Times New Roman" w:cs="Times New Roman"/>
          <w:sz w:val="24"/>
          <w:szCs w:val="24"/>
        </w:rPr>
        <w:t xml:space="preserve"> ve kuşkuculuğuna karşı bir tepki olarak İskoçya’da “sağduyu”(</w:t>
      </w:r>
      <w:proofErr w:type="spellStart"/>
      <w:r w:rsidRPr="008A7911">
        <w:rPr>
          <w:rFonts w:ascii="Times New Roman" w:hAnsi="Times New Roman" w:cs="Times New Roman"/>
          <w:i/>
          <w:sz w:val="24"/>
          <w:szCs w:val="24"/>
        </w:rPr>
        <w:t>sensus</w:t>
      </w:r>
      <w:proofErr w:type="spellEnd"/>
      <w:r w:rsidRPr="008A7911">
        <w:rPr>
          <w:rFonts w:ascii="Times New Roman" w:hAnsi="Times New Roman" w:cs="Times New Roman"/>
          <w:i/>
          <w:sz w:val="24"/>
          <w:szCs w:val="24"/>
        </w:rPr>
        <w:t xml:space="preserve"> </w:t>
      </w:r>
      <w:proofErr w:type="spellStart"/>
      <w:r w:rsidRPr="008A7911">
        <w:rPr>
          <w:rFonts w:ascii="Times New Roman" w:hAnsi="Times New Roman" w:cs="Times New Roman"/>
          <w:i/>
          <w:sz w:val="24"/>
          <w:szCs w:val="24"/>
        </w:rPr>
        <w:t>communis</w:t>
      </w:r>
      <w:proofErr w:type="spellEnd"/>
      <w:r>
        <w:rPr>
          <w:rFonts w:ascii="Times New Roman" w:hAnsi="Times New Roman" w:cs="Times New Roman"/>
          <w:sz w:val="24"/>
          <w:szCs w:val="24"/>
        </w:rPr>
        <w:t xml:space="preserve">) felsefesi gelişir. </w:t>
      </w:r>
      <w:proofErr w:type="spellStart"/>
      <w:r>
        <w:rPr>
          <w:rFonts w:ascii="Times New Roman" w:hAnsi="Times New Roman" w:cs="Times New Roman"/>
          <w:sz w:val="24"/>
          <w:szCs w:val="24"/>
        </w:rPr>
        <w:t>Copleston’a</w:t>
      </w:r>
      <w:proofErr w:type="spellEnd"/>
      <w:r>
        <w:rPr>
          <w:rFonts w:ascii="Times New Roman" w:hAnsi="Times New Roman" w:cs="Times New Roman"/>
          <w:sz w:val="24"/>
          <w:szCs w:val="24"/>
        </w:rPr>
        <w:t xml:space="preserve"> göre, Cambridge </w:t>
      </w:r>
      <w:proofErr w:type="spellStart"/>
      <w:r>
        <w:rPr>
          <w:rFonts w:ascii="Times New Roman" w:hAnsi="Times New Roman" w:cs="Times New Roman"/>
          <w:sz w:val="24"/>
          <w:szCs w:val="24"/>
        </w:rPr>
        <w:t>Platonizmiyle</w:t>
      </w:r>
      <w:proofErr w:type="spellEnd"/>
      <w:r>
        <w:rPr>
          <w:rFonts w:ascii="Times New Roman" w:hAnsi="Times New Roman" w:cs="Times New Roman"/>
          <w:sz w:val="24"/>
          <w:szCs w:val="24"/>
        </w:rPr>
        <w:t xml:space="preserve"> İskoç sağduyu felsefesi arasında bir süreklilik vardır.</w:t>
      </w:r>
    </w:p>
    <w:p w:rsidR="000839E9" w:rsidRDefault="000839E9" w:rsidP="000839E9">
      <w:pPr>
        <w:jc w:val="both"/>
        <w:rPr>
          <w:rFonts w:ascii="Times New Roman" w:hAnsi="Times New Roman" w:cs="Times New Roman"/>
          <w:sz w:val="24"/>
          <w:szCs w:val="24"/>
        </w:rPr>
      </w:pPr>
      <w:r>
        <w:rPr>
          <w:rFonts w:ascii="Times New Roman" w:hAnsi="Times New Roman" w:cs="Times New Roman"/>
          <w:sz w:val="24"/>
          <w:szCs w:val="24"/>
        </w:rPr>
        <w:t xml:space="preserve">- </w:t>
      </w:r>
      <w:r w:rsidRPr="0067255A">
        <w:rPr>
          <w:rFonts w:ascii="Times New Roman" w:hAnsi="Times New Roman" w:cs="Times New Roman"/>
          <w:b/>
          <w:sz w:val="24"/>
          <w:szCs w:val="24"/>
        </w:rPr>
        <w:t>Fransız Aydınlanması.</w:t>
      </w:r>
      <w:r>
        <w:rPr>
          <w:rFonts w:ascii="Times New Roman" w:hAnsi="Times New Roman" w:cs="Times New Roman"/>
          <w:sz w:val="24"/>
          <w:szCs w:val="24"/>
        </w:rPr>
        <w:t xml:space="preserve"> İngiltere’den sonra sırada Fransa var. İngiltere’deki deizmin Fransız savunucuları var. </w:t>
      </w:r>
      <w:proofErr w:type="spellStart"/>
      <w:r>
        <w:rPr>
          <w:rFonts w:ascii="Times New Roman" w:hAnsi="Times New Roman" w:cs="Times New Roman"/>
          <w:sz w:val="24"/>
          <w:szCs w:val="24"/>
        </w:rPr>
        <w:t>Voltaire</w:t>
      </w:r>
      <w:proofErr w:type="spellEnd"/>
      <w:r>
        <w:rPr>
          <w:rFonts w:ascii="Times New Roman" w:hAnsi="Times New Roman" w:cs="Times New Roman"/>
          <w:sz w:val="24"/>
          <w:szCs w:val="24"/>
        </w:rPr>
        <w:t xml:space="preserve"> bir ateist olamamasına karşın, özellikle 1755 Lizbon depremi sonrası Tanrıya inancında bir değişiklik gözlenir. Aydınlanmanın yolu Fransa’da Pierre </w:t>
      </w:r>
      <w:proofErr w:type="spellStart"/>
      <w:r>
        <w:rPr>
          <w:rFonts w:ascii="Times New Roman" w:hAnsi="Times New Roman" w:cs="Times New Roman"/>
          <w:sz w:val="24"/>
          <w:szCs w:val="24"/>
        </w:rPr>
        <w:t>Bayle</w:t>
      </w:r>
      <w:proofErr w:type="spellEnd"/>
      <w:r>
        <w:rPr>
          <w:rFonts w:ascii="Times New Roman" w:hAnsi="Times New Roman" w:cs="Times New Roman"/>
          <w:sz w:val="24"/>
          <w:szCs w:val="24"/>
        </w:rPr>
        <w:t xml:space="preserve"> ile döşenmişti. </w:t>
      </w:r>
      <w:proofErr w:type="spellStart"/>
      <w:r>
        <w:rPr>
          <w:rFonts w:ascii="Times New Roman" w:hAnsi="Times New Roman" w:cs="Times New Roman"/>
          <w:sz w:val="24"/>
          <w:szCs w:val="24"/>
        </w:rPr>
        <w:t>Bayle</w:t>
      </w:r>
      <w:proofErr w:type="spellEnd"/>
      <w:r>
        <w:rPr>
          <w:rFonts w:ascii="Times New Roman" w:hAnsi="Times New Roman" w:cs="Times New Roman"/>
          <w:sz w:val="24"/>
          <w:szCs w:val="24"/>
        </w:rPr>
        <w:t xml:space="preserve"> insan aklının hakikati/gerçekliği bulmaktan çok, yanlışları ortaya çıkarmaya daha elverişli </w:t>
      </w:r>
      <w:proofErr w:type="spellStart"/>
      <w:r>
        <w:rPr>
          <w:rFonts w:ascii="Times New Roman" w:hAnsi="Times New Roman" w:cs="Times New Roman"/>
          <w:sz w:val="24"/>
          <w:szCs w:val="24"/>
        </w:rPr>
        <w:t>olduğunuve</w:t>
      </w:r>
      <w:proofErr w:type="spellEnd"/>
      <w:r>
        <w:rPr>
          <w:rFonts w:ascii="Times New Roman" w:hAnsi="Times New Roman" w:cs="Times New Roman"/>
          <w:sz w:val="24"/>
          <w:szCs w:val="24"/>
        </w:rPr>
        <w:t xml:space="preserve"> metafizik için bunun daha elverişli olduğunu düşünüyordu(Kant bu düşünceye yakın) – negatif metafizik. Filozofun tanrının varlığına ilişkin kanıtlamaları, onun varlığını ortadan kaldırmaksızın, eleştirmeye hakkı olduğunu kabul ediyordu. </w:t>
      </w:r>
      <w:proofErr w:type="spellStart"/>
      <w:r>
        <w:rPr>
          <w:rFonts w:ascii="Times New Roman" w:hAnsi="Times New Roman" w:cs="Times New Roman"/>
          <w:sz w:val="24"/>
          <w:szCs w:val="24"/>
        </w:rPr>
        <w:t>Bayle</w:t>
      </w:r>
      <w:proofErr w:type="spellEnd"/>
      <w:r>
        <w:rPr>
          <w:rFonts w:ascii="Times New Roman" w:hAnsi="Times New Roman" w:cs="Times New Roman"/>
          <w:sz w:val="24"/>
          <w:szCs w:val="24"/>
        </w:rPr>
        <w:t xml:space="preserve">, inancı akıl alanının dışına yerleştirdi. Eğer dinin hakikatleri irrasyonel bir alana düşüyorsa, teolojik </w:t>
      </w:r>
      <w:proofErr w:type="spellStart"/>
      <w:r>
        <w:rPr>
          <w:rFonts w:ascii="Times New Roman" w:hAnsi="Times New Roman" w:cs="Times New Roman"/>
          <w:sz w:val="24"/>
          <w:szCs w:val="24"/>
        </w:rPr>
        <w:lastRenderedPageBreak/>
        <w:t>akılyürütmelere</w:t>
      </w:r>
      <w:proofErr w:type="spellEnd"/>
      <w:r>
        <w:rPr>
          <w:rFonts w:ascii="Times New Roman" w:hAnsi="Times New Roman" w:cs="Times New Roman"/>
          <w:sz w:val="24"/>
          <w:szCs w:val="24"/>
        </w:rPr>
        <w:t xml:space="preserve"> ve çekişmelere, tartışmalara girmenin bir anlamı yoktur. Hoşgörü(tolerans) çekişmenin, tartışmanın, çatışmanın yerini almalıdır. </w:t>
      </w:r>
      <w:proofErr w:type="spellStart"/>
      <w:r>
        <w:rPr>
          <w:rFonts w:ascii="Times New Roman" w:hAnsi="Times New Roman" w:cs="Times New Roman"/>
          <w:sz w:val="24"/>
          <w:szCs w:val="24"/>
        </w:rPr>
        <w:t>Bayle</w:t>
      </w:r>
      <w:proofErr w:type="spellEnd"/>
      <w:r>
        <w:rPr>
          <w:rFonts w:ascii="Times New Roman" w:hAnsi="Times New Roman" w:cs="Times New Roman"/>
          <w:sz w:val="24"/>
          <w:szCs w:val="24"/>
        </w:rPr>
        <w:t xml:space="preserve">, din ve ahlak da ayırdı. Yani, ona göre, ahlaksal bir yaşam için dinsel kanılar ve motifler zorunlu değildir. Ve ateistlerden oluşan ahlaksal bir toplumun olmasının olanaklı olduğunu söyledi – erdemli bir hayat için hiçbir dinsel inanca ihtiyaç duymayan özerk ahlaksal insan. Fransız Aydınlanmacıları, örneğin </w:t>
      </w:r>
      <w:proofErr w:type="spellStart"/>
      <w:r>
        <w:rPr>
          <w:rFonts w:ascii="Times New Roman" w:hAnsi="Times New Roman" w:cs="Times New Roman"/>
          <w:sz w:val="24"/>
          <w:szCs w:val="24"/>
        </w:rPr>
        <w:t>Diderot</w:t>
      </w:r>
      <w:proofErr w:type="spellEnd"/>
      <w:r>
        <w:rPr>
          <w:rFonts w:ascii="Times New Roman" w:hAnsi="Times New Roman" w:cs="Times New Roman"/>
          <w:sz w:val="24"/>
          <w:szCs w:val="24"/>
        </w:rPr>
        <w:t xml:space="preserve">, ondan çok etkilendiler. Almanlar üzerinde de belli bir etkisi oldu. </w:t>
      </w:r>
      <w:proofErr w:type="spellStart"/>
      <w:r>
        <w:rPr>
          <w:rFonts w:ascii="Times New Roman" w:hAnsi="Times New Roman" w:cs="Times New Roman"/>
          <w:sz w:val="24"/>
          <w:szCs w:val="24"/>
        </w:rPr>
        <w:t>İmparato</w:t>
      </w:r>
      <w:proofErr w:type="spellEnd"/>
      <w:r>
        <w:rPr>
          <w:rFonts w:ascii="Times New Roman" w:hAnsi="Times New Roman" w:cs="Times New Roman"/>
          <w:sz w:val="24"/>
          <w:szCs w:val="24"/>
        </w:rPr>
        <w:t xml:space="preserve"> Büyük </w:t>
      </w:r>
      <w:proofErr w:type="spellStart"/>
      <w:r>
        <w:rPr>
          <w:rFonts w:ascii="Times New Roman" w:hAnsi="Times New Roman" w:cs="Times New Roman"/>
          <w:sz w:val="24"/>
          <w:szCs w:val="24"/>
        </w:rPr>
        <w:t>Frederick</w:t>
      </w:r>
      <w:proofErr w:type="spellEnd"/>
      <w:r>
        <w:rPr>
          <w:rFonts w:ascii="Times New Roman" w:hAnsi="Times New Roman" w:cs="Times New Roman"/>
          <w:sz w:val="24"/>
          <w:szCs w:val="24"/>
        </w:rPr>
        <w:t xml:space="preserve">(II. </w:t>
      </w:r>
      <w:proofErr w:type="spellStart"/>
      <w:r>
        <w:rPr>
          <w:rFonts w:ascii="Times New Roman" w:hAnsi="Times New Roman" w:cs="Times New Roman"/>
          <w:sz w:val="24"/>
          <w:szCs w:val="24"/>
        </w:rPr>
        <w:t>Friedrich</w:t>
      </w:r>
      <w:proofErr w:type="spellEnd"/>
      <w:r>
        <w:rPr>
          <w:rFonts w:ascii="Times New Roman" w:hAnsi="Times New Roman" w:cs="Times New Roman"/>
          <w:sz w:val="24"/>
          <w:szCs w:val="24"/>
        </w:rPr>
        <w:t xml:space="preserve">) 1767’de </w:t>
      </w:r>
      <w:proofErr w:type="spellStart"/>
      <w:r>
        <w:rPr>
          <w:rFonts w:ascii="Times New Roman" w:hAnsi="Times New Roman" w:cs="Times New Roman"/>
          <w:sz w:val="24"/>
          <w:szCs w:val="24"/>
        </w:rPr>
        <w:t>Voltaire’e</w:t>
      </w:r>
      <w:proofErr w:type="spellEnd"/>
      <w:r>
        <w:rPr>
          <w:rFonts w:ascii="Times New Roman" w:hAnsi="Times New Roman" w:cs="Times New Roman"/>
          <w:sz w:val="24"/>
          <w:szCs w:val="24"/>
        </w:rPr>
        <w:t xml:space="preserve"> şunları yazar: “</w:t>
      </w:r>
      <w:proofErr w:type="spellStart"/>
      <w:r>
        <w:rPr>
          <w:rFonts w:ascii="Times New Roman" w:hAnsi="Times New Roman" w:cs="Times New Roman"/>
          <w:sz w:val="24"/>
          <w:szCs w:val="24"/>
        </w:rPr>
        <w:t>Bayle</w:t>
      </w:r>
      <w:proofErr w:type="spellEnd"/>
      <w:r>
        <w:rPr>
          <w:rFonts w:ascii="Times New Roman" w:hAnsi="Times New Roman" w:cs="Times New Roman"/>
          <w:sz w:val="24"/>
          <w:szCs w:val="24"/>
        </w:rPr>
        <w:t xml:space="preserve"> savaşı başlatmış, bir dizi İngiliz filozof onun izinden yürümüştü – </w:t>
      </w:r>
      <w:proofErr w:type="spellStart"/>
      <w:r>
        <w:rPr>
          <w:rFonts w:ascii="Times New Roman" w:hAnsi="Times New Roman" w:cs="Times New Roman"/>
          <w:sz w:val="24"/>
          <w:szCs w:val="24"/>
        </w:rPr>
        <w:t>Voltaire</w:t>
      </w:r>
      <w:proofErr w:type="spellEnd"/>
      <w:r>
        <w:rPr>
          <w:rFonts w:ascii="Times New Roman" w:hAnsi="Times New Roman" w:cs="Times New Roman"/>
          <w:sz w:val="24"/>
          <w:szCs w:val="24"/>
        </w:rPr>
        <w:t xml:space="preserve"> kavgayı sonlandırmak istiyordu.” Çok sayıda ateist yazar, düşünür de vardı. Baron </w:t>
      </w:r>
      <w:proofErr w:type="spellStart"/>
      <w:r>
        <w:rPr>
          <w:rFonts w:ascii="Times New Roman" w:hAnsi="Times New Roman" w:cs="Times New Roman"/>
          <w:sz w:val="24"/>
          <w:szCs w:val="24"/>
        </w:rPr>
        <w:t>d’Holbach</w:t>
      </w:r>
      <w:proofErr w:type="spellEnd"/>
      <w:r>
        <w:rPr>
          <w:rFonts w:ascii="Times New Roman" w:hAnsi="Times New Roman" w:cs="Times New Roman"/>
          <w:sz w:val="24"/>
          <w:szCs w:val="24"/>
        </w:rPr>
        <w:t xml:space="preserve"> ünlü bir ateistti. Önemli çalışmaları arasında (i) </w:t>
      </w:r>
      <w:r w:rsidRPr="00896CD2">
        <w:rPr>
          <w:rFonts w:ascii="Times New Roman" w:hAnsi="Times New Roman" w:cs="Times New Roman"/>
          <w:i/>
          <w:sz w:val="24"/>
          <w:szCs w:val="24"/>
        </w:rPr>
        <w:t>Doğa Sistemi</w:t>
      </w:r>
      <w:r>
        <w:rPr>
          <w:rFonts w:ascii="Times New Roman" w:hAnsi="Times New Roman" w:cs="Times New Roman"/>
          <w:sz w:val="24"/>
          <w:szCs w:val="24"/>
        </w:rPr>
        <w:t xml:space="preserve">; (ii) </w:t>
      </w:r>
      <w:proofErr w:type="spellStart"/>
      <w:r w:rsidRPr="00896CD2">
        <w:rPr>
          <w:rFonts w:ascii="Times New Roman" w:hAnsi="Times New Roman" w:cs="Times New Roman"/>
          <w:i/>
          <w:sz w:val="24"/>
          <w:szCs w:val="24"/>
        </w:rPr>
        <w:t>Ecco</w:t>
      </w:r>
      <w:proofErr w:type="spellEnd"/>
      <w:r w:rsidRPr="00896CD2">
        <w:rPr>
          <w:rFonts w:ascii="Times New Roman" w:hAnsi="Times New Roman" w:cs="Times New Roman"/>
          <w:i/>
          <w:sz w:val="24"/>
          <w:szCs w:val="24"/>
        </w:rPr>
        <w:t xml:space="preserve"> Homo</w:t>
      </w:r>
      <w:r>
        <w:rPr>
          <w:rFonts w:ascii="Times New Roman" w:hAnsi="Times New Roman" w:cs="Times New Roman"/>
          <w:sz w:val="24"/>
          <w:szCs w:val="24"/>
        </w:rPr>
        <w:t xml:space="preserve">; (iii) </w:t>
      </w:r>
      <w:r w:rsidRPr="00896CD2">
        <w:rPr>
          <w:rFonts w:ascii="Times New Roman" w:hAnsi="Times New Roman" w:cs="Times New Roman"/>
          <w:i/>
          <w:sz w:val="24"/>
          <w:szCs w:val="24"/>
        </w:rPr>
        <w:t>İsa’nın Yaşamı</w:t>
      </w:r>
      <w:r>
        <w:rPr>
          <w:rFonts w:ascii="Times New Roman" w:hAnsi="Times New Roman" w:cs="Times New Roman"/>
          <w:sz w:val="24"/>
          <w:szCs w:val="24"/>
        </w:rPr>
        <w:t xml:space="preserve">; (iv) </w:t>
      </w:r>
      <w:r w:rsidRPr="00896CD2">
        <w:rPr>
          <w:rFonts w:ascii="Times New Roman" w:hAnsi="Times New Roman" w:cs="Times New Roman"/>
          <w:i/>
          <w:sz w:val="24"/>
          <w:szCs w:val="24"/>
        </w:rPr>
        <w:t>Örtüsü Kaldırılmış Hıristiyanlık</w:t>
      </w:r>
      <w:r>
        <w:rPr>
          <w:rFonts w:ascii="Times New Roman" w:hAnsi="Times New Roman" w:cs="Times New Roman"/>
          <w:sz w:val="24"/>
          <w:szCs w:val="24"/>
        </w:rPr>
        <w:t xml:space="preserve">, sayılabilir. </w:t>
      </w:r>
      <w:r w:rsidRPr="00896CD2">
        <w:rPr>
          <w:rFonts w:ascii="Times New Roman" w:hAnsi="Times New Roman" w:cs="Times New Roman"/>
          <w:i/>
          <w:sz w:val="24"/>
          <w:szCs w:val="24"/>
        </w:rPr>
        <w:t>Doğa Sistemi</w:t>
      </w:r>
      <w:r>
        <w:rPr>
          <w:rFonts w:ascii="Times New Roman" w:hAnsi="Times New Roman" w:cs="Times New Roman"/>
          <w:sz w:val="24"/>
          <w:szCs w:val="24"/>
        </w:rPr>
        <w:t xml:space="preserve">’nin ikinci </w:t>
      </w:r>
      <w:proofErr w:type="spellStart"/>
      <w:r>
        <w:rPr>
          <w:rFonts w:ascii="Times New Roman" w:hAnsi="Times New Roman" w:cs="Times New Roman"/>
          <w:sz w:val="24"/>
          <w:szCs w:val="24"/>
        </w:rPr>
        <w:t>kiatbında</w:t>
      </w:r>
      <w:proofErr w:type="spellEnd"/>
      <w:r>
        <w:rPr>
          <w:rFonts w:ascii="Times New Roman" w:hAnsi="Times New Roman" w:cs="Times New Roman"/>
          <w:sz w:val="24"/>
          <w:szCs w:val="24"/>
        </w:rPr>
        <w:t xml:space="preserve"> ünlü bir bölümde şunları söyler: Bilgisizlik ve korku tanrıları yaratmış; </w:t>
      </w:r>
      <w:proofErr w:type="spellStart"/>
      <w:r>
        <w:rPr>
          <w:rFonts w:ascii="Times New Roman" w:hAnsi="Times New Roman" w:cs="Times New Roman"/>
          <w:sz w:val="24"/>
          <w:szCs w:val="24"/>
        </w:rPr>
        <w:t>hayalgücü</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çoşku</w:t>
      </w:r>
      <w:proofErr w:type="spellEnd"/>
      <w:r>
        <w:rPr>
          <w:rFonts w:ascii="Times New Roman" w:hAnsi="Times New Roman" w:cs="Times New Roman"/>
          <w:sz w:val="24"/>
          <w:szCs w:val="24"/>
        </w:rPr>
        <w:t xml:space="preserve"> ve aldanma onları ifade eden resimleri süslemiş ya da çirkinleştirmiştir; zayıflık onlara tapınmakta; saflık onları </w:t>
      </w:r>
      <w:proofErr w:type="gramStart"/>
      <w:r>
        <w:rPr>
          <w:rFonts w:ascii="Times New Roman" w:hAnsi="Times New Roman" w:cs="Times New Roman"/>
          <w:sz w:val="24"/>
          <w:szCs w:val="24"/>
        </w:rPr>
        <w:t>korumakta;</w:t>
      </w:r>
      <w:proofErr w:type="gramEnd"/>
      <w:r>
        <w:rPr>
          <w:rFonts w:ascii="Times New Roman" w:hAnsi="Times New Roman" w:cs="Times New Roman"/>
          <w:sz w:val="24"/>
          <w:szCs w:val="24"/>
        </w:rPr>
        <w:t xml:space="preserve"> ve tiranlık, zorbalık kendi amaçları için onlara inancı desteklemektedir. Tanrıya inanç, insanları mutlu etmekten çok, onların endişe ve korkularını anlatır. Politik tiranlığın güçlü bir aracı olarak din yıkılabilirse, acı ve yoksulluktan sorumlu bir toplum yerine rasyonel, akılcı bir toplum geliştirmek daha kolay olacaktır, diye düşündü </w:t>
      </w:r>
      <w:proofErr w:type="spellStart"/>
      <w:r>
        <w:rPr>
          <w:rFonts w:ascii="Times New Roman" w:hAnsi="Times New Roman" w:cs="Times New Roman"/>
          <w:sz w:val="24"/>
          <w:szCs w:val="24"/>
        </w:rPr>
        <w:t>d’Holbach</w:t>
      </w:r>
      <w:proofErr w:type="spellEnd"/>
      <w:r>
        <w:rPr>
          <w:rFonts w:ascii="Times New Roman" w:hAnsi="Times New Roman" w:cs="Times New Roman"/>
          <w:sz w:val="24"/>
          <w:szCs w:val="24"/>
        </w:rPr>
        <w:t xml:space="preserve">. </w:t>
      </w:r>
      <w:proofErr w:type="spellStart"/>
      <w:r w:rsidRPr="009304D2">
        <w:rPr>
          <w:rFonts w:ascii="Times New Roman" w:hAnsi="Times New Roman" w:cs="Times New Roman"/>
          <w:i/>
          <w:sz w:val="24"/>
          <w:szCs w:val="24"/>
        </w:rPr>
        <w:t>Ancien</w:t>
      </w:r>
      <w:proofErr w:type="spellEnd"/>
      <w:r w:rsidRPr="009304D2">
        <w:rPr>
          <w:rFonts w:ascii="Times New Roman" w:hAnsi="Times New Roman" w:cs="Times New Roman"/>
          <w:i/>
          <w:sz w:val="24"/>
          <w:szCs w:val="24"/>
        </w:rPr>
        <w:t xml:space="preserve"> </w:t>
      </w:r>
      <w:proofErr w:type="spellStart"/>
      <w:r w:rsidRPr="009304D2">
        <w:rPr>
          <w:rFonts w:ascii="Times New Roman" w:hAnsi="Times New Roman" w:cs="Times New Roman"/>
          <w:i/>
          <w:sz w:val="24"/>
          <w:szCs w:val="24"/>
        </w:rPr>
        <w:t>regime</w:t>
      </w:r>
      <w:r>
        <w:rPr>
          <w:rFonts w:ascii="Times New Roman" w:hAnsi="Times New Roman" w:cs="Times New Roman"/>
          <w:sz w:val="24"/>
          <w:szCs w:val="24"/>
        </w:rPr>
        <w:t>’in</w:t>
      </w:r>
      <w:proofErr w:type="spellEnd"/>
      <w:r>
        <w:rPr>
          <w:rFonts w:ascii="Times New Roman" w:hAnsi="Times New Roman" w:cs="Times New Roman"/>
          <w:sz w:val="24"/>
          <w:szCs w:val="24"/>
        </w:rPr>
        <w:t xml:space="preserve"> yıkılması konusunda açık sözlüydü. Politik sorunların çözümü için devrimi kabul etmedi ve </w:t>
      </w:r>
      <w:r w:rsidRPr="000E46EB">
        <w:rPr>
          <w:rFonts w:ascii="Times New Roman" w:hAnsi="Times New Roman" w:cs="Times New Roman"/>
          <w:i/>
          <w:sz w:val="24"/>
          <w:szCs w:val="24"/>
        </w:rPr>
        <w:t>Toplum Sistemi</w:t>
      </w:r>
      <w:r>
        <w:rPr>
          <w:rFonts w:ascii="Times New Roman" w:hAnsi="Times New Roman" w:cs="Times New Roman"/>
          <w:sz w:val="24"/>
          <w:szCs w:val="24"/>
        </w:rPr>
        <w:t xml:space="preserve">’nde devrimin, iyileştirmesi gereken hastalıktan daha kötü olduğunu belirtti. La </w:t>
      </w:r>
      <w:proofErr w:type="spellStart"/>
      <w:r>
        <w:rPr>
          <w:rFonts w:ascii="Times New Roman" w:hAnsi="Times New Roman" w:cs="Times New Roman"/>
          <w:sz w:val="24"/>
          <w:szCs w:val="24"/>
        </w:rPr>
        <w:t>Metrie</w:t>
      </w:r>
      <w:proofErr w:type="spellEnd"/>
      <w:r>
        <w:rPr>
          <w:rFonts w:ascii="Times New Roman" w:hAnsi="Times New Roman" w:cs="Times New Roman"/>
          <w:sz w:val="24"/>
          <w:szCs w:val="24"/>
        </w:rPr>
        <w:t xml:space="preserve"> de bir ateistti. </w:t>
      </w:r>
      <w:proofErr w:type="spellStart"/>
      <w:r>
        <w:rPr>
          <w:rFonts w:ascii="Times New Roman" w:hAnsi="Times New Roman" w:cs="Times New Roman"/>
          <w:sz w:val="24"/>
          <w:szCs w:val="24"/>
        </w:rPr>
        <w:t>Bayle’nin</w:t>
      </w:r>
      <w:proofErr w:type="spellEnd"/>
      <w:r>
        <w:rPr>
          <w:rFonts w:ascii="Times New Roman" w:hAnsi="Times New Roman" w:cs="Times New Roman"/>
          <w:sz w:val="24"/>
          <w:szCs w:val="24"/>
        </w:rPr>
        <w:t xml:space="preserve"> ateistlerden oluşacak bir toplumun olanaklı olabileceği şeklindeki düşüncesini, bunun istenebilir olduğunu söyleyerek geliştirdi. </w:t>
      </w:r>
      <w:proofErr w:type="spellStart"/>
      <w:r>
        <w:rPr>
          <w:rFonts w:ascii="Times New Roman" w:hAnsi="Times New Roman" w:cs="Times New Roman"/>
          <w:sz w:val="24"/>
          <w:szCs w:val="24"/>
        </w:rPr>
        <w:t>Denis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Diderot</w:t>
      </w:r>
      <w:proofErr w:type="spellEnd"/>
      <w:r>
        <w:rPr>
          <w:rFonts w:ascii="Times New Roman" w:hAnsi="Times New Roman" w:cs="Times New Roman"/>
          <w:sz w:val="24"/>
          <w:szCs w:val="24"/>
        </w:rPr>
        <w:t>, deizmden ateizme geçti. Fransız Aydınlanmacıları, gerek deistler gerekse de ateistler, Katolik kiliseye karşıydılar.</w:t>
      </w:r>
    </w:p>
    <w:p w:rsidR="000839E9" w:rsidRDefault="000839E9" w:rsidP="000839E9">
      <w:pPr>
        <w:jc w:val="both"/>
        <w:rPr>
          <w:rFonts w:ascii="Times New Roman" w:hAnsi="Times New Roman" w:cs="Times New Roman"/>
          <w:sz w:val="24"/>
          <w:szCs w:val="24"/>
        </w:rPr>
      </w:pPr>
      <w:r>
        <w:rPr>
          <w:rFonts w:ascii="Times New Roman" w:hAnsi="Times New Roman" w:cs="Times New Roman"/>
          <w:sz w:val="24"/>
          <w:szCs w:val="24"/>
        </w:rPr>
        <w:t xml:space="preserve">- </w:t>
      </w:r>
      <w:proofErr w:type="spellStart"/>
      <w:r>
        <w:rPr>
          <w:rFonts w:ascii="Times New Roman" w:hAnsi="Times New Roman" w:cs="Times New Roman"/>
          <w:sz w:val="24"/>
          <w:szCs w:val="24"/>
        </w:rPr>
        <w:t>Locke’tan</w:t>
      </w:r>
      <w:proofErr w:type="spellEnd"/>
      <w:r>
        <w:rPr>
          <w:rFonts w:ascii="Times New Roman" w:hAnsi="Times New Roman" w:cs="Times New Roman"/>
          <w:sz w:val="24"/>
          <w:szCs w:val="24"/>
        </w:rPr>
        <w:t xml:space="preserve">, onun </w:t>
      </w:r>
      <w:proofErr w:type="spellStart"/>
      <w:r>
        <w:rPr>
          <w:rFonts w:ascii="Times New Roman" w:hAnsi="Times New Roman" w:cs="Times New Roman"/>
          <w:sz w:val="24"/>
          <w:szCs w:val="24"/>
        </w:rPr>
        <w:t>empirisizminden</w:t>
      </w:r>
      <w:proofErr w:type="spellEnd"/>
      <w:r>
        <w:rPr>
          <w:rFonts w:ascii="Times New Roman" w:hAnsi="Times New Roman" w:cs="Times New Roman"/>
          <w:sz w:val="24"/>
          <w:szCs w:val="24"/>
        </w:rPr>
        <w:t xml:space="preserve"> etkilene </w:t>
      </w:r>
      <w:proofErr w:type="spellStart"/>
      <w:r>
        <w:rPr>
          <w:rFonts w:ascii="Times New Roman" w:hAnsi="Times New Roman" w:cs="Times New Roman"/>
          <w:sz w:val="24"/>
          <w:szCs w:val="24"/>
        </w:rPr>
        <w:t>Condillac</w:t>
      </w:r>
      <w:proofErr w:type="spellEnd"/>
      <w:r>
        <w:rPr>
          <w:rFonts w:ascii="Times New Roman" w:hAnsi="Times New Roman" w:cs="Times New Roman"/>
          <w:sz w:val="24"/>
          <w:szCs w:val="24"/>
        </w:rPr>
        <w:t xml:space="preserve">, tutarlı bir </w:t>
      </w:r>
      <w:proofErr w:type="spellStart"/>
      <w:r>
        <w:rPr>
          <w:rFonts w:ascii="Times New Roman" w:hAnsi="Times New Roman" w:cs="Times New Roman"/>
          <w:sz w:val="24"/>
          <w:szCs w:val="24"/>
        </w:rPr>
        <w:t>empirisizm</w:t>
      </w:r>
      <w:proofErr w:type="spellEnd"/>
      <w:r>
        <w:rPr>
          <w:rFonts w:ascii="Times New Roman" w:hAnsi="Times New Roman" w:cs="Times New Roman"/>
          <w:sz w:val="24"/>
          <w:szCs w:val="24"/>
        </w:rPr>
        <w:t xml:space="preserve"> için insanın tüm zihinsel yaşamını, duyumların, “dönüşmüş” duyumların terimlerinde açıklamaya çalıştı. Fransa’da </w:t>
      </w:r>
      <w:proofErr w:type="spellStart"/>
      <w:r>
        <w:rPr>
          <w:rFonts w:ascii="Times New Roman" w:hAnsi="Times New Roman" w:cs="Times New Roman"/>
          <w:sz w:val="24"/>
          <w:szCs w:val="24"/>
        </w:rPr>
        <w:t>empirisizm</w:t>
      </w:r>
      <w:proofErr w:type="spellEnd"/>
      <w:r>
        <w:rPr>
          <w:rFonts w:ascii="Times New Roman" w:hAnsi="Times New Roman" w:cs="Times New Roman"/>
          <w:sz w:val="24"/>
          <w:szCs w:val="24"/>
        </w:rPr>
        <w:t>, “</w:t>
      </w:r>
      <w:proofErr w:type="spellStart"/>
      <w:r>
        <w:rPr>
          <w:rFonts w:ascii="Times New Roman" w:hAnsi="Times New Roman" w:cs="Times New Roman"/>
          <w:sz w:val="24"/>
          <w:szCs w:val="24"/>
        </w:rPr>
        <w:t>sensüalizm</w:t>
      </w:r>
      <w:proofErr w:type="spellEnd"/>
      <w:r>
        <w:rPr>
          <w:rFonts w:ascii="Times New Roman" w:hAnsi="Times New Roman" w:cs="Times New Roman"/>
          <w:sz w:val="24"/>
          <w:szCs w:val="24"/>
        </w:rPr>
        <w:t>” ya da “</w:t>
      </w:r>
      <w:proofErr w:type="spellStart"/>
      <w:r>
        <w:rPr>
          <w:rFonts w:ascii="Times New Roman" w:hAnsi="Times New Roman" w:cs="Times New Roman"/>
          <w:sz w:val="24"/>
          <w:szCs w:val="24"/>
        </w:rPr>
        <w:t>duyumculuk</w:t>
      </w:r>
      <w:proofErr w:type="spellEnd"/>
      <w:r>
        <w:rPr>
          <w:rFonts w:ascii="Times New Roman" w:hAnsi="Times New Roman" w:cs="Times New Roman"/>
          <w:sz w:val="24"/>
          <w:szCs w:val="24"/>
        </w:rPr>
        <w:t xml:space="preserve">” olmuştu. Açık sözlü maddeciliği, materyalizmi La </w:t>
      </w:r>
      <w:proofErr w:type="spellStart"/>
      <w:r>
        <w:rPr>
          <w:rFonts w:ascii="Times New Roman" w:hAnsi="Times New Roman" w:cs="Times New Roman"/>
          <w:sz w:val="24"/>
          <w:szCs w:val="24"/>
        </w:rPr>
        <w:t>Metrie</w:t>
      </w:r>
      <w:proofErr w:type="spellEnd"/>
      <w:r>
        <w:rPr>
          <w:rFonts w:ascii="Times New Roman" w:hAnsi="Times New Roman" w:cs="Times New Roman"/>
          <w:sz w:val="24"/>
          <w:szCs w:val="24"/>
        </w:rPr>
        <w:t>(</w:t>
      </w:r>
      <w:r w:rsidRPr="006D0FB4">
        <w:rPr>
          <w:rFonts w:ascii="Times New Roman" w:hAnsi="Times New Roman" w:cs="Times New Roman"/>
          <w:i/>
          <w:sz w:val="24"/>
          <w:szCs w:val="24"/>
        </w:rPr>
        <w:t>İnsan Makine</w:t>
      </w:r>
      <w:r>
        <w:rPr>
          <w:rFonts w:ascii="Times New Roman" w:hAnsi="Times New Roman" w:cs="Times New Roman"/>
          <w:sz w:val="24"/>
          <w:szCs w:val="24"/>
        </w:rPr>
        <w:t xml:space="preserve">), </w:t>
      </w:r>
      <w:proofErr w:type="spellStart"/>
      <w:r>
        <w:rPr>
          <w:rFonts w:ascii="Times New Roman" w:hAnsi="Times New Roman" w:cs="Times New Roman"/>
          <w:sz w:val="24"/>
          <w:szCs w:val="24"/>
        </w:rPr>
        <w:t>d’Holbach</w:t>
      </w:r>
      <w:proofErr w:type="spellEnd"/>
      <w:r>
        <w:rPr>
          <w:rFonts w:ascii="Times New Roman" w:hAnsi="Times New Roman" w:cs="Times New Roman"/>
          <w:sz w:val="24"/>
          <w:szCs w:val="24"/>
        </w:rPr>
        <w:t>(Bedenin bir gölge olgusu/</w:t>
      </w:r>
      <w:proofErr w:type="spellStart"/>
      <w:r>
        <w:rPr>
          <w:rFonts w:ascii="Times New Roman" w:hAnsi="Times New Roman" w:cs="Times New Roman"/>
          <w:sz w:val="24"/>
          <w:szCs w:val="24"/>
        </w:rPr>
        <w:t>epifenomeni</w:t>
      </w:r>
      <w:proofErr w:type="spellEnd"/>
      <w:r>
        <w:rPr>
          <w:rFonts w:ascii="Times New Roman" w:hAnsi="Times New Roman" w:cs="Times New Roman"/>
          <w:sz w:val="24"/>
          <w:szCs w:val="24"/>
        </w:rPr>
        <w:t xml:space="preserve"> olarak zihin) ve </w:t>
      </w:r>
      <w:proofErr w:type="spellStart"/>
      <w:r>
        <w:rPr>
          <w:rFonts w:ascii="Times New Roman" w:hAnsi="Times New Roman" w:cs="Times New Roman"/>
          <w:sz w:val="24"/>
          <w:szCs w:val="24"/>
        </w:rPr>
        <w:t>Cabanis</w:t>
      </w:r>
      <w:proofErr w:type="spellEnd"/>
      <w:r>
        <w:rPr>
          <w:rFonts w:ascii="Times New Roman" w:hAnsi="Times New Roman" w:cs="Times New Roman"/>
          <w:sz w:val="24"/>
          <w:szCs w:val="24"/>
        </w:rPr>
        <w:t>(“Karaciğer nasıl safra salgılıyorsa, beyin de düşünce salgılar”) geliştirdi.</w:t>
      </w:r>
    </w:p>
    <w:p w:rsidR="000839E9" w:rsidRDefault="000839E9" w:rsidP="000839E9">
      <w:pPr>
        <w:jc w:val="both"/>
        <w:rPr>
          <w:rFonts w:ascii="Times New Roman" w:hAnsi="Times New Roman" w:cs="Times New Roman"/>
          <w:sz w:val="24"/>
          <w:szCs w:val="24"/>
        </w:rPr>
      </w:pPr>
      <w:r>
        <w:rPr>
          <w:rFonts w:ascii="Times New Roman" w:hAnsi="Times New Roman" w:cs="Times New Roman"/>
          <w:sz w:val="24"/>
          <w:szCs w:val="24"/>
        </w:rPr>
        <w:t xml:space="preserve">- Maddecilik, ahlakın, ahlaksal yaşamın reddedilmesi anlamına gelmiyordu. Bir tür ahlaksal idealizm gelişmekteydi – öz-veri, </w:t>
      </w:r>
      <w:proofErr w:type="gramStart"/>
      <w:r>
        <w:rPr>
          <w:rFonts w:ascii="Times New Roman" w:hAnsi="Times New Roman" w:cs="Times New Roman"/>
          <w:sz w:val="24"/>
          <w:szCs w:val="24"/>
        </w:rPr>
        <w:t>fedakarlık</w:t>
      </w:r>
      <w:proofErr w:type="gramEnd"/>
      <w:r>
        <w:rPr>
          <w:rFonts w:ascii="Times New Roman" w:hAnsi="Times New Roman" w:cs="Times New Roman"/>
          <w:sz w:val="24"/>
          <w:szCs w:val="24"/>
        </w:rPr>
        <w:t xml:space="preserve">, iyilikseverlik, acıma, </w:t>
      </w:r>
      <w:proofErr w:type="spellStart"/>
      <w:r>
        <w:rPr>
          <w:rFonts w:ascii="Times New Roman" w:hAnsi="Times New Roman" w:cs="Times New Roman"/>
          <w:sz w:val="24"/>
          <w:szCs w:val="24"/>
        </w:rPr>
        <w:t>başkacıllık</w:t>
      </w:r>
      <w:proofErr w:type="spellEnd"/>
      <w:r>
        <w:rPr>
          <w:rFonts w:ascii="Times New Roman" w:hAnsi="Times New Roman" w:cs="Times New Roman"/>
          <w:sz w:val="24"/>
          <w:szCs w:val="24"/>
        </w:rPr>
        <w:t xml:space="preserve"> terimlerinde geliştirilen; teolojik varsayımlardan ve kuruntulardan arındırılmış; bunun yerine, toplumsal ve hukuki reform düşüncesinde temellendirilen bir ahlaksal idealizm. İnsanın, içinde bulunduğu ortamı, koşulları rasyonel olarak kontrol altına almasıyla ve gerekli yasal düzenlemelerin yapılmasıyla halkın genel yararını, çıkarını gözetecek bir ahlaksal yaşam önerisi – Almanya’da daha sonra </w:t>
      </w:r>
      <w:proofErr w:type="spellStart"/>
      <w:r>
        <w:rPr>
          <w:rFonts w:ascii="Times New Roman" w:hAnsi="Times New Roman" w:cs="Times New Roman"/>
          <w:sz w:val="24"/>
          <w:szCs w:val="24"/>
        </w:rPr>
        <w:t>Fichte</w:t>
      </w:r>
      <w:proofErr w:type="spellEnd"/>
      <w:r>
        <w:rPr>
          <w:rFonts w:ascii="Times New Roman" w:hAnsi="Times New Roman" w:cs="Times New Roman"/>
          <w:sz w:val="24"/>
          <w:szCs w:val="24"/>
        </w:rPr>
        <w:t xml:space="preserve"> bir “ahlaksal dünya düzeni” düşüncesi geliştirir. Örneğin, </w:t>
      </w:r>
      <w:proofErr w:type="spellStart"/>
      <w:r>
        <w:rPr>
          <w:rFonts w:ascii="Times New Roman" w:hAnsi="Times New Roman" w:cs="Times New Roman"/>
          <w:sz w:val="24"/>
          <w:szCs w:val="24"/>
        </w:rPr>
        <w:t>Helvetius’un</w:t>
      </w:r>
      <w:proofErr w:type="spellEnd"/>
      <w:r>
        <w:rPr>
          <w:rFonts w:ascii="Times New Roman" w:hAnsi="Times New Roman" w:cs="Times New Roman"/>
          <w:sz w:val="24"/>
          <w:szCs w:val="24"/>
        </w:rPr>
        <w:t xml:space="preserve"> faydacılık anlayışında içerilen düşünce “en büyük sayının olanaklı en büyük </w:t>
      </w:r>
      <w:proofErr w:type="spellStart"/>
      <w:r>
        <w:rPr>
          <w:rFonts w:ascii="Times New Roman" w:hAnsi="Times New Roman" w:cs="Times New Roman"/>
          <w:sz w:val="24"/>
          <w:szCs w:val="24"/>
        </w:rPr>
        <w:t>mutluluğu”ydu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Holbach</w:t>
      </w:r>
      <w:proofErr w:type="spellEnd"/>
      <w:r>
        <w:rPr>
          <w:rFonts w:ascii="Times New Roman" w:hAnsi="Times New Roman" w:cs="Times New Roman"/>
          <w:sz w:val="24"/>
          <w:szCs w:val="24"/>
        </w:rPr>
        <w:t xml:space="preserve"> ahlakı, </w:t>
      </w:r>
      <w:proofErr w:type="spellStart"/>
      <w:r>
        <w:rPr>
          <w:rFonts w:ascii="Times New Roman" w:hAnsi="Times New Roman" w:cs="Times New Roman"/>
          <w:sz w:val="24"/>
          <w:szCs w:val="24"/>
        </w:rPr>
        <w:t>başkacıllık</w:t>
      </w:r>
      <w:proofErr w:type="spellEnd"/>
      <w:r>
        <w:rPr>
          <w:rFonts w:ascii="Times New Roman" w:hAnsi="Times New Roman" w:cs="Times New Roman"/>
          <w:sz w:val="24"/>
          <w:szCs w:val="24"/>
        </w:rPr>
        <w:t>, başkalarının iyiliğine hizmet olarak görüyordu. Aydınlanmacılar toplumsal ve politik koşulların, durumların yeniden düzenlenmesi konusunda görüşler geliştirdiler. Hukukta ve eğitimde gerekli rasyonel düzenlemeler yapılarak insanlar topluma daha faydalı, genel iyiliği daha çok düşünmeye yatkın olarak eylemlerde bulunmaya özendirilebilirlerdi.</w:t>
      </w:r>
    </w:p>
    <w:p w:rsidR="000839E9" w:rsidRDefault="000839E9" w:rsidP="000839E9">
      <w:pPr>
        <w:jc w:val="both"/>
        <w:rPr>
          <w:rFonts w:ascii="Times New Roman" w:hAnsi="Times New Roman" w:cs="Times New Roman"/>
          <w:sz w:val="24"/>
          <w:szCs w:val="24"/>
        </w:rPr>
      </w:pPr>
      <w:r>
        <w:rPr>
          <w:rFonts w:ascii="Times New Roman" w:hAnsi="Times New Roman" w:cs="Times New Roman"/>
          <w:sz w:val="24"/>
          <w:szCs w:val="24"/>
        </w:rPr>
        <w:t xml:space="preserve">- Fransız Aydınlanmasının öncüleri politik tiranlığa, zorbalığa karşıydılar. Buna karşın, hepsi de “demokrat” değildi. </w:t>
      </w:r>
      <w:proofErr w:type="spellStart"/>
      <w:r>
        <w:rPr>
          <w:rFonts w:ascii="Times New Roman" w:hAnsi="Times New Roman" w:cs="Times New Roman"/>
          <w:sz w:val="24"/>
          <w:szCs w:val="24"/>
        </w:rPr>
        <w:t>Montesqieu</w:t>
      </w:r>
      <w:proofErr w:type="spellEnd"/>
      <w:r>
        <w:rPr>
          <w:rFonts w:ascii="Times New Roman" w:hAnsi="Times New Roman" w:cs="Times New Roman"/>
          <w:sz w:val="24"/>
          <w:szCs w:val="24"/>
        </w:rPr>
        <w:t xml:space="preserve"> yasama, yürütme ve yargı erklerinin, güçlerinin ayrımını savundu, bunların bağımsız olmalarında diretti. </w:t>
      </w:r>
      <w:proofErr w:type="spellStart"/>
      <w:r>
        <w:rPr>
          <w:rFonts w:ascii="Times New Roman" w:hAnsi="Times New Roman" w:cs="Times New Roman"/>
          <w:sz w:val="24"/>
          <w:szCs w:val="24"/>
        </w:rPr>
        <w:t>Mutlaki</w:t>
      </w:r>
      <w:proofErr w:type="spellEnd"/>
      <w:r>
        <w:rPr>
          <w:rFonts w:ascii="Times New Roman" w:hAnsi="Times New Roman" w:cs="Times New Roman"/>
          <w:sz w:val="24"/>
          <w:szCs w:val="24"/>
        </w:rPr>
        <w:t xml:space="preserve"> monarşiye karşıydı. </w:t>
      </w:r>
      <w:proofErr w:type="spellStart"/>
      <w:r>
        <w:rPr>
          <w:rFonts w:ascii="Times New Roman" w:hAnsi="Times New Roman" w:cs="Times New Roman"/>
          <w:sz w:val="24"/>
          <w:szCs w:val="24"/>
        </w:rPr>
        <w:t>Voltaire</w:t>
      </w:r>
      <w:proofErr w:type="spellEnd"/>
      <w:r>
        <w:rPr>
          <w:rFonts w:ascii="Times New Roman" w:hAnsi="Times New Roman" w:cs="Times New Roman"/>
          <w:sz w:val="24"/>
          <w:szCs w:val="24"/>
        </w:rPr>
        <w:t xml:space="preserve">, toplumun dönüştürülmesi doğrultusunda gerekli olan reformlar için aydınlanmış bir despota ihtiyaç </w:t>
      </w:r>
      <w:r>
        <w:rPr>
          <w:rFonts w:ascii="Times New Roman" w:hAnsi="Times New Roman" w:cs="Times New Roman"/>
          <w:sz w:val="24"/>
          <w:szCs w:val="24"/>
        </w:rPr>
        <w:lastRenderedPageBreak/>
        <w:t xml:space="preserve">olduğunu düşünüyordu. Ona bir demokrat denemezdi. Gerçek anlamda bir demokrasi(halkın egemenliği) savunucusu Rousseau’ydu. Genel olarak Fransız Aydınlanmacıları ya </w:t>
      </w:r>
      <w:proofErr w:type="spellStart"/>
      <w:r>
        <w:rPr>
          <w:rFonts w:ascii="Times New Roman" w:hAnsi="Times New Roman" w:cs="Times New Roman"/>
          <w:sz w:val="24"/>
          <w:szCs w:val="24"/>
        </w:rPr>
        <w:t>Montesqieu</w:t>
      </w:r>
      <w:proofErr w:type="spellEnd"/>
      <w:r>
        <w:rPr>
          <w:rFonts w:ascii="Times New Roman" w:hAnsi="Times New Roman" w:cs="Times New Roman"/>
          <w:sz w:val="24"/>
          <w:szCs w:val="24"/>
        </w:rPr>
        <w:t xml:space="preserve"> gibi anayasa düşüncesinde direttiler ya da </w:t>
      </w:r>
      <w:proofErr w:type="spellStart"/>
      <w:r>
        <w:rPr>
          <w:rFonts w:ascii="Times New Roman" w:hAnsi="Times New Roman" w:cs="Times New Roman"/>
          <w:sz w:val="24"/>
          <w:szCs w:val="24"/>
        </w:rPr>
        <w:t>Voltaire</w:t>
      </w:r>
      <w:proofErr w:type="spellEnd"/>
      <w:r>
        <w:rPr>
          <w:rFonts w:ascii="Times New Roman" w:hAnsi="Times New Roman" w:cs="Times New Roman"/>
          <w:sz w:val="24"/>
          <w:szCs w:val="24"/>
        </w:rPr>
        <w:t xml:space="preserve"> gibi umudu aydınlanmış bir yöneticide gördüler. Hem </w:t>
      </w:r>
      <w:proofErr w:type="spellStart"/>
      <w:r>
        <w:rPr>
          <w:rFonts w:ascii="Times New Roman" w:hAnsi="Times New Roman" w:cs="Times New Roman"/>
          <w:sz w:val="24"/>
          <w:szCs w:val="24"/>
        </w:rPr>
        <w:t>Montesqieu</w:t>
      </w:r>
      <w:proofErr w:type="spellEnd"/>
      <w:r>
        <w:rPr>
          <w:rFonts w:ascii="Times New Roman" w:hAnsi="Times New Roman" w:cs="Times New Roman"/>
          <w:sz w:val="24"/>
          <w:szCs w:val="24"/>
        </w:rPr>
        <w:t xml:space="preserve"> hem de </w:t>
      </w:r>
      <w:proofErr w:type="spellStart"/>
      <w:r>
        <w:rPr>
          <w:rFonts w:ascii="Times New Roman" w:hAnsi="Times New Roman" w:cs="Times New Roman"/>
          <w:sz w:val="24"/>
          <w:szCs w:val="24"/>
        </w:rPr>
        <w:t>Voltaire</w:t>
      </w:r>
      <w:proofErr w:type="spellEnd"/>
      <w:r>
        <w:rPr>
          <w:rFonts w:ascii="Times New Roman" w:hAnsi="Times New Roman" w:cs="Times New Roman"/>
          <w:sz w:val="24"/>
          <w:szCs w:val="24"/>
        </w:rPr>
        <w:t xml:space="preserve"> İngiliz politik yaşamında, düşüncesinden etkilendiler. </w:t>
      </w:r>
      <w:proofErr w:type="spellStart"/>
      <w:r>
        <w:rPr>
          <w:rFonts w:ascii="Times New Roman" w:hAnsi="Times New Roman" w:cs="Times New Roman"/>
          <w:sz w:val="24"/>
          <w:szCs w:val="24"/>
        </w:rPr>
        <w:t>Voltaire</w:t>
      </w:r>
      <w:proofErr w:type="spellEnd"/>
      <w:r>
        <w:rPr>
          <w:rFonts w:ascii="Times New Roman" w:hAnsi="Times New Roman" w:cs="Times New Roman"/>
          <w:sz w:val="24"/>
          <w:szCs w:val="24"/>
        </w:rPr>
        <w:t xml:space="preserve"> tartışma özgürlüğünden daha çok etkilenmişti.</w:t>
      </w:r>
    </w:p>
    <w:p w:rsidR="000839E9" w:rsidRDefault="000839E9" w:rsidP="000839E9">
      <w:pPr>
        <w:jc w:val="both"/>
        <w:rPr>
          <w:rFonts w:ascii="Times New Roman" w:hAnsi="Times New Roman" w:cs="Times New Roman"/>
          <w:sz w:val="24"/>
          <w:szCs w:val="24"/>
        </w:rPr>
      </w:pPr>
      <w:r>
        <w:rPr>
          <w:rFonts w:ascii="Times New Roman" w:hAnsi="Times New Roman" w:cs="Times New Roman"/>
          <w:sz w:val="24"/>
          <w:szCs w:val="24"/>
        </w:rPr>
        <w:t xml:space="preserve">- İngiltere’de John Locke bireyin doğal hakları olduğunu, yaşama hakkı, mülkiyet hakkı, vb. ve bunların hiçbir devlet tarafından yasal yollarla bireyden alınamayacağını ileri sürmüştü – doğal haklar öğretisi. Amerikan Bağımsızlık Bildirgesi’ne de giren bu teori Kıta’da da kabul gördü. </w:t>
      </w:r>
      <w:proofErr w:type="spellStart"/>
      <w:r>
        <w:rPr>
          <w:rFonts w:ascii="Times New Roman" w:hAnsi="Times New Roman" w:cs="Times New Roman"/>
          <w:sz w:val="24"/>
          <w:szCs w:val="24"/>
        </w:rPr>
        <w:t>Voltaire</w:t>
      </w:r>
      <w:proofErr w:type="spellEnd"/>
      <w:r>
        <w:rPr>
          <w:rFonts w:ascii="Times New Roman" w:hAnsi="Times New Roman" w:cs="Times New Roman"/>
          <w:sz w:val="24"/>
          <w:szCs w:val="24"/>
        </w:rPr>
        <w:t xml:space="preserve"> de doğal hakların olduğunu düşünüyordu. Faydacılık, en büyük sayıda kişinin en büyük mutluluğunu değer kriteri, ölçütü olarak ileri sürdüğünde, bununla doğal haklar teorisi </w:t>
      </w:r>
      <w:proofErr w:type="gramStart"/>
      <w:r>
        <w:rPr>
          <w:rFonts w:ascii="Times New Roman" w:hAnsi="Times New Roman" w:cs="Times New Roman"/>
          <w:sz w:val="24"/>
          <w:szCs w:val="24"/>
        </w:rPr>
        <w:t>yadsınmış</w:t>
      </w:r>
      <w:proofErr w:type="gramEnd"/>
      <w:r>
        <w:rPr>
          <w:rFonts w:ascii="Times New Roman" w:hAnsi="Times New Roman" w:cs="Times New Roman"/>
          <w:sz w:val="24"/>
          <w:szCs w:val="24"/>
        </w:rPr>
        <w:t xml:space="preserve"> oluyordu. Eğer </w:t>
      </w:r>
      <w:proofErr w:type="gramStart"/>
      <w:r>
        <w:rPr>
          <w:rFonts w:ascii="Times New Roman" w:hAnsi="Times New Roman" w:cs="Times New Roman"/>
          <w:sz w:val="24"/>
          <w:szCs w:val="24"/>
        </w:rPr>
        <w:t>kriter</w:t>
      </w:r>
      <w:proofErr w:type="gramEnd"/>
      <w:r>
        <w:rPr>
          <w:rFonts w:ascii="Times New Roman" w:hAnsi="Times New Roman" w:cs="Times New Roman"/>
          <w:sz w:val="24"/>
          <w:szCs w:val="24"/>
        </w:rPr>
        <w:t xml:space="preserve"> fayda olacaksa, bu durumda hakların kendileri ancak getirdikleri ya da sağladıkları faydalarla haklı çıkarılmış olurlar. Gene </w:t>
      </w:r>
      <w:proofErr w:type="spellStart"/>
      <w:r>
        <w:rPr>
          <w:rFonts w:ascii="Times New Roman" w:hAnsi="Times New Roman" w:cs="Times New Roman"/>
          <w:sz w:val="24"/>
          <w:szCs w:val="24"/>
        </w:rPr>
        <w:t>Hume</w:t>
      </w:r>
      <w:proofErr w:type="spellEnd"/>
      <w:r>
        <w:rPr>
          <w:rFonts w:ascii="Times New Roman" w:hAnsi="Times New Roman" w:cs="Times New Roman"/>
          <w:sz w:val="24"/>
          <w:szCs w:val="24"/>
        </w:rPr>
        <w:t xml:space="preserve">, kendiliğinden-açık ilkeler ve ebedi hakikatler, gerçeklikler üzerine kurulmuş haklar yerine, </w:t>
      </w:r>
      <w:proofErr w:type="spellStart"/>
      <w:r w:rsidRPr="002723BB">
        <w:rPr>
          <w:rFonts w:ascii="Times New Roman" w:hAnsi="Times New Roman" w:cs="Times New Roman"/>
          <w:i/>
          <w:sz w:val="24"/>
          <w:szCs w:val="24"/>
        </w:rPr>
        <w:t>consensus</w:t>
      </w:r>
      <w:r>
        <w:rPr>
          <w:rFonts w:ascii="Times New Roman" w:hAnsi="Times New Roman" w:cs="Times New Roman"/>
          <w:sz w:val="24"/>
          <w:szCs w:val="24"/>
        </w:rPr>
        <w:t>’a</w:t>
      </w:r>
      <w:proofErr w:type="spellEnd"/>
      <w:r>
        <w:rPr>
          <w:rFonts w:ascii="Times New Roman" w:hAnsi="Times New Roman" w:cs="Times New Roman"/>
          <w:sz w:val="24"/>
          <w:szCs w:val="24"/>
        </w:rPr>
        <w:t xml:space="preserve">(uzlaşıma, uylaşıma) dayalı, deneyim yoluyla faydalı oldukları görülmüş genel kurallara dayalı haklar olduğunu savunuyordu – eski Roma’da Tanrı bile bir </w:t>
      </w:r>
      <w:proofErr w:type="spellStart"/>
      <w:r w:rsidRPr="002723BB">
        <w:rPr>
          <w:rFonts w:ascii="Times New Roman" w:hAnsi="Times New Roman" w:cs="Times New Roman"/>
          <w:i/>
          <w:sz w:val="24"/>
          <w:szCs w:val="24"/>
        </w:rPr>
        <w:t>consensus</w:t>
      </w:r>
      <w:proofErr w:type="spellEnd"/>
      <w:r w:rsidRPr="002723BB">
        <w:rPr>
          <w:rFonts w:ascii="Times New Roman" w:hAnsi="Times New Roman" w:cs="Times New Roman"/>
          <w:i/>
          <w:sz w:val="24"/>
          <w:szCs w:val="24"/>
        </w:rPr>
        <w:t xml:space="preserve"> </w:t>
      </w:r>
      <w:proofErr w:type="spellStart"/>
      <w:r w:rsidRPr="002723BB">
        <w:rPr>
          <w:rFonts w:ascii="Times New Roman" w:hAnsi="Times New Roman" w:cs="Times New Roman"/>
          <w:i/>
          <w:sz w:val="24"/>
          <w:szCs w:val="24"/>
        </w:rPr>
        <w:t>gentium</w:t>
      </w:r>
      <w:proofErr w:type="spellEnd"/>
      <w:r>
        <w:rPr>
          <w:rFonts w:ascii="Times New Roman" w:hAnsi="Times New Roman" w:cs="Times New Roman"/>
          <w:sz w:val="24"/>
          <w:szCs w:val="24"/>
        </w:rPr>
        <w:t>(genel uzlaşı) olarak görülüyordu.</w:t>
      </w:r>
    </w:p>
    <w:p w:rsidR="000839E9" w:rsidRDefault="000839E9" w:rsidP="000839E9">
      <w:pPr>
        <w:jc w:val="both"/>
        <w:rPr>
          <w:rFonts w:ascii="Times New Roman" w:hAnsi="Times New Roman" w:cs="Times New Roman"/>
          <w:sz w:val="24"/>
          <w:szCs w:val="24"/>
        </w:rPr>
      </w:pPr>
      <w:r>
        <w:rPr>
          <w:rFonts w:ascii="Times New Roman" w:hAnsi="Times New Roman" w:cs="Times New Roman"/>
          <w:sz w:val="24"/>
          <w:szCs w:val="24"/>
        </w:rPr>
        <w:t>- Ekonomik “bırakınız yapsınlar”(</w:t>
      </w:r>
      <w:proofErr w:type="spellStart"/>
      <w:r w:rsidRPr="002723BB">
        <w:rPr>
          <w:rFonts w:ascii="Times New Roman" w:hAnsi="Times New Roman" w:cs="Times New Roman"/>
          <w:i/>
          <w:sz w:val="24"/>
          <w:szCs w:val="24"/>
        </w:rPr>
        <w:t>laissez-faire</w:t>
      </w:r>
      <w:proofErr w:type="spellEnd"/>
      <w:r>
        <w:rPr>
          <w:rFonts w:ascii="Times New Roman" w:hAnsi="Times New Roman" w:cs="Times New Roman"/>
          <w:sz w:val="24"/>
          <w:szCs w:val="24"/>
        </w:rPr>
        <w:t>) politikasının gelişmesi.</w:t>
      </w:r>
    </w:p>
    <w:p w:rsidR="000839E9" w:rsidRDefault="000839E9" w:rsidP="000839E9">
      <w:pPr>
        <w:jc w:val="both"/>
        <w:rPr>
          <w:rFonts w:ascii="Times New Roman" w:hAnsi="Times New Roman" w:cs="Times New Roman"/>
          <w:sz w:val="24"/>
          <w:szCs w:val="24"/>
        </w:rPr>
      </w:pPr>
      <w:r>
        <w:rPr>
          <w:rFonts w:ascii="Times New Roman" w:hAnsi="Times New Roman" w:cs="Times New Roman"/>
          <w:sz w:val="24"/>
          <w:szCs w:val="24"/>
        </w:rPr>
        <w:t>- Genel olarak dönemin düşünürleri “</w:t>
      </w:r>
      <w:proofErr w:type="spellStart"/>
      <w:r>
        <w:rPr>
          <w:rFonts w:ascii="Times New Roman" w:hAnsi="Times New Roman" w:cs="Times New Roman"/>
          <w:sz w:val="24"/>
          <w:szCs w:val="24"/>
        </w:rPr>
        <w:t>ilerleme”ye</w:t>
      </w:r>
      <w:proofErr w:type="spellEnd"/>
      <w:r>
        <w:rPr>
          <w:rFonts w:ascii="Times New Roman" w:hAnsi="Times New Roman" w:cs="Times New Roman"/>
          <w:sz w:val="24"/>
          <w:szCs w:val="24"/>
        </w:rPr>
        <w:t xml:space="preserve"> inanıyorlardı ve ilerlemenin de zihinsel aydınlanmaya dayandığını düşünüyorlardı. Bu görüş klasik anlatımını Fransız </w:t>
      </w:r>
      <w:proofErr w:type="spellStart"/>
      <w:r>
        <w:rPr>
          <w:rFonts w:ascii="Times New Roman" w:hAnsi="Times New Roman" w:cs="Times New Roman"/>
          <w:sz w:val="24"/>
          <w:szCs w:val="24"/>
        </w:rPr>
        <w:t>Condorcet’nin</w:t>
      </w:r>
      <w:proofErr w:type="spellEnd"/>
      <w:r>
        <w:rPr>
          <w:rFonts w:ascii="Times New Roman" w:hAnsi="Times New Roman" w:cs="Times New Roman"/>
          <w:sz w:val="24"/>
          <w:szCs w:val="24"/>
        </w:rPr>
        <w:t xml:space="preserve"> </w:t>
      </w:r>
      <w:r>
        <w:rPr>
          <w:rFonts w:ascii="Times New Roman" w:hAnsi="Times New Roman" w:cs="Times New Roman"/>
          <w:i/>
          <w:sz w:val="24"/>
          <w:szCs w:val="24"/>
        </w:rPr>
        <w:t xml:space="preserve">İnsan Zihninin Gelişiminin, İlerlemesinin Tarihsel Tablosuna İlişkin Bir </w:t>
      </w:r>
      <w:proofErr w:type="spellStart"/>
      <w:r>
        <w:rPr>
          <w:rFonts w:ascii="Times New Roman" w:hAnsi="Times New Roman" w:cs="Times New Roman"/>
          <w:i/>
          <w:sz w:val="24"/>
          <w:szCs w:val="24"/>
        </w:rPr>
        <w:t>Çalışma</w:t>
      </w:r>
      <w:r>
        <w:rPr>
          <w:rFonts w:ascii="Times New Roman" w:hAnsi="Times New Roman" w:cs="Times New Roman"/>
          <w:sz w:val="24"/>
          <w:szCs w:val="24"/>
        </w:rPr>
        <w:t>’sında</w:t>
      </w:r>
      <w:proofErr w:type="spellEnd"/>
      <w:r>
        <w:rPr>
          <w:rFonts w:ascii="Times New Roman" w:hAnsi="Times New Roman" w:cs="Times New Roman"/>
          <w:sz w:val="24"/>
          <w:szCs w:val="24"/>
        </w:rPr>
        <w:t xml:space="preserve"> buldu. Bu konu “Tarih Felsefesi” başlığında ayrıca ele alınacaktır.</w:t>
      </w:r>
    </w:p>
    <w:p w:rsidR="000839E9" w:rsidRDefault="000839E9" w:rsidP="000839E9">
      <w:pPr>
        <w:jc w:val="both"/>
        <w:rPr>
          <w:rFonts w:ascii="Times New Roman" w:hAnsi="Times New Roman" w:cs="Times New Roman"/>
          <w:sz w:val="24"/>
          <w:szCs w:val="24"/>
        </w:rPr>
      </w:pPr>
      <w:r>
        <w:rPr>
          <w:rFonts w:ascii="Times New Roman" w:hAnsi="Times New Roman" w:cs="Times New Roman"/>
          <w:sz w:val="24"/>
          <w:szCs w:val="24"/>
        </w:rPr>
        <w:t xml:space="preserve">- Kuşkusuz herkes “ilerlemeci” değildi. İlerlemenin bilimlerdeki ve sanatlardaki zihinsel aydınlanmadan ve uygarlığın bu temellerde gelişmesinden oluştuğu ve buna da kaçınılmaz olarak ahlakta bir ilerlemenin eşlik ettiği düşüncesine Jean </w:t>
      </w:r>
      <w:proofErr w:type="spellStart"/>
      <w:r>
        <w:rPr>
          <w:rFonts w:ascii="Times New Roman" w:hAnsi="Times New Roman" w:cs="Times New Roman"/>
          <w:sz w:val="24"/>
          <w:szCs w:val="24"/>
        </w:rPr>
        <w:t>Jacques</w:t>
      </w:r>
      <w:proofErr w:type="spellEnd"/>
      <w:r>
        <w:rPr>
          <w:rFonts w:ascii="Times New Roman" w:hAnsi="Times New Roman" w:cs="Times New Roman"/>
          <w:sz w:val="24"/>
          <w:szCs w:val="24"/>
        </w:rPr>
        <w:t xml:space="preserve"> Rousseau </w:t>
      </w:r>
      <w:r w:rsidRPr="004B1F30">
        <w:rPr>
          <w:rFonts w:ascii="Times New Roman" w:hAnsi="Times New Roman" w:cs="Times New Roman"/>
          <w:i/>
          <w:sz w:val="24"/>
          <w:szCs w:val="24"/>
        </w:rPr>
        <w:t xml:space="preserve">Bilimler ve Sanatlar Üzerine </w:t>
      </w:r>
      <w:proofErr w:type="spellStart"/>
      <w:r w:rsidRPr="004B1F30">
        <w:rPr>
          <w:rFonts w:ascii="Times New Roman" w:hAnsi="Times New Roman" w:cs="Times New Roman"/>
          <w:i/>
          <w:sz w:val="24"/>
          <w:szCs w:val="24"/>
        </w:rPr>
        <w:t>Söylem</w:t>
      </w:r>
      <w:r>
        <w:rPr>
          <w:rFonts w:ascii="Times New Roman" w:hAnsi="Times New Roman" w:cs="Times New Roman"/>
          <w:sz w:val="24"/>
          <w:szCs w:val="24"/>
        </w:rPr>
        <w:t>’de</w:t>
      </w:r>
      <w:proofErr w:type="spellEnd"/>
      <w:r>
        <w:rPr>
          <w:rFonts w:ascii="Times New Roman" w:hAnsi="Times New Roman" w:cs="Times New Roman"/>
          <w:sz w:val="24"/>
          <w:szCs w:val="24"/>
        </w:rPr>
        <w:t xml:space="preserve"> karşı çıkıyordu. Rousseau insanın tarihsel-toplumsal kurumlar(örneğin, mülkiyet) tarafından ve uygarlık tarafından bozulduğunu ileri sürüyordu. Aydınlanmanın soğuk, parçalayıcı, analitik aklına karşı, duyguyu ve vicdanı öne çıkarıyordu. Ona göre, hayatta en gerçek doğru yolu gösteren bilim değil, ama erdemdi. Ama Rousseau daha çok </w:t>
      </w:r>
      <w:r w:rsidRPr="00C015DB">
        <w:rPr>
          <w:rFonts w:ascii="Times New Roman" w:hAnsi="Times New Roman" w:cs="Times New Roman"/>
          <w:i/>
          <w:sz w:val="24"/>
          <w:szCs w:val="24"/>
        </w:rPr>
        <w:t xml:space="preserve">Toplum Sözleşmesi </w:t>
      </w:r>
      <w:r>
        <w:rPr>
          <w:rFonts w:ascii="Times New Roman" w:hAnsi="Times New Roman" w:cs="Times New Roman"/>
          <w:sz w:val="24"/>
          <w:szCs w:val="24"/>
        </w:rPr>
        <w:t xml:space="preserve">ile bilinir. Devleti bireyler arasındaki bir sözleşmenin ürünü olarak görüyordu. Halk egemenliğine dayalı bir toplum anlayışı geliştiriyordu. İnsanın özgürlüğe </w:t>
      </w:r>
      <w:proofErr w:type="gramStart"/>
      <w:r>
        <w:rPr>
          <w:rFonts w:ascii="Times New Roman" w:hAnsi="Times New Roman" w:cs="Times New Roman"/>
          <w:sz w:val="24"/>
          <w:szCs w:val="24"/>
        </w:rPr>
        <w:t>mahkum</w:t>
      </w:r>
      <w:proofErr w:type="gramEnd"/>
      <w:r>
        <w:rPr>
          <w:rFonts w:ascii="Times New Roman" w:hAnsi="Times New Roman" w:cs="Times New Roman"/>
          <w:sz w:val="24"/>
          <w:szCs w:val="24"/>
        </w:rPr>
        <w:t xml:space="preserve"> olduğunu; başkalarını köle yapanların özgür olamayacağını belirtiyordu. </w:t>
      </w:r>
      <w:r w:rsidRPr="00CA6BD6">
        <w:rPr>
          <w:rFonts w:ascii="Times New Roman" w:hAnsi="Times New Roman" w:cs="Times New Roman"/>
          <w:i/>
          <w:sz w:val="24"/>
          <w:szCs w:val="24"/>
        </w:rPr>
        <w:t>Toplum Sözleşmesi</w:t>
      </w:r>
      <w:r>
        <w:rPr>
          <w:rFonts w:ascii="Times New Roman" w:hAnsi="Times New Roman" w:cs="Times New Roman"/>
          <w:sz w:val="24"/>
          <w:szCs w:val="24"/>
        </w:rPr>
        <w:t xml:space="preserve">’nin ilk cümlesi: “İnsan özgür doğar; oysa her yerde zincire vurulmuştur.” </w:t>
      </w:r>
      <w:proofErr w:type="spellStart"/>
      <w:r>
        <w:rPr>
          <w:rFonts w:ascii="Times New Roman" w:hAnsi="Times New Roman" w:cs="Times New Roman"/>
          <w:i/>
          <w:sz w:val="24"/>
          <w:szCs w:val="24"/>
        </w:rPr>
        <w:t>Vox</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populi</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Vox</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Dei</w:t>
      </w:r>
      <w:proofErr w:type="spellEnd"/>
      <w:r>
        <w:rPr>
          <w:rFonts w:ascii="Times New Roman" w:hAnsi="Times New Roman" w:cs="Times New Roman"/>
          <w:sz w:val="24"/>
          <w:szCs w:val="24"/>
        </w:rPr>
        <w:t>(“Halkın sesi, Hakkın sesidir”), diyordu Rousseau.</w:t>
      </w:r>
    </w:p>
    <w:p w:rsidR="009C6BF7" w:rsidRPr="000839E9" w:rsidRDefault="009C6BF7" w:rsidP="000839E9">
      <w:pPr>
        <w:jc w:val="both"/>
        <w:rPr>
          <w:rFonts w:ascii="Times New Roman" w:hAnsi="Times New Roman" w:cs="Times New Roman"/>
          <w:sz w:val="24"/>
          <w:szCs w:val="24"/>
        </w:rPr>
      </w:pPr>
      <w:bookmarkStart w:id="0" w:name="_GoBack"/>
      <w:bookmarkEnd w:id="0"/>
    </w:p>
    <w:sectPr w:rsidR="009C6BF7" w:rsidRPr="000839E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39E9"/>
    <w:rsid w:val="000839E9"/>
    <w:rsid w:val="009C6BF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6BCC3D0-A7E6-46EE-B677-5316FEA34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839E9"/>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1603</Words>
  <Characters>9143</Characters>
  <Application>Microsoft Office Word</Application>
  <DocSecurity>0</DocSecurity>
  <Lines>76</Lines>
  <Paragraphs>21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2018-05-10T06:15:00Z</dcterms:created>
  <dcterms:modified xsi:type="dcterms:W3CDTF">2018-05-10T06:16:00Z</dcterms:modified>
</cp:coreProperties>
</file>