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TIP142 Tip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Öğrencisi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Yaşam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Boyu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Öğrenme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İpek Gönüllü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4442" w:rsidP="00B4444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gramStart"/>
            <w:r>
              <w:rPr>
                <w:szCs w:val="16"/>
              </w:rPr>
              <w:t>sınıf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 w:rsidRPr="00B44442">
              <w:rPr>
                <w:szCs w:val="16"/>
              </w:rPr>
              <w:t>Öğrencileri "yaşam boyu öğrenme" konusunda bilgilendirmek ve bu bilgileri hem günlük hayatlarında hem de mesleki yaşamlarında kullanabilmeleri için kendilerine gereken motivasyon ve farkındalığı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sömestr-14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44442" w:rsidRDefault="00B44442" w:rsidP="00832AEF">
            <w:pPr>
              <w:pStyle w:val="Kaynakca"/>
            </w:pPr>
            <w:r w:rsidRPr="00B44442">
              <w:rPr>
                <w:szCs w:val="16"/>
                <w:lang w:val="tr-TR"/>
              </w:rPr>
              <w:t xml:space="preserve">Kavram Geliştirme, Kuramlar ve Uygulamalar, Gülten Ülgen,2004, 4. Baskı, Nobel Yayın </w:t>
            </w:r>
            <w:proofErr w:type="spellStart"/>
            <w:proofErr w:type="gramStart"/>
            <w:r w:rsidRPr="00B44442">
              <w:rPr>
                <w:szCs w:val="16"/>
                <w:lang w:val="tr-TR"/>
              </w:rPr>
              <w:t>Dağıtım,Ankara</w:t>
            </w:r>
            <w:proofErr w:type="spellEnd"/>
            <w:proofErr w:type="gramEnd"/>
            <w:r>
              <w:t xml:space="preserve"> </w:t>
            </w:r>
            <w:bookmarkStart w:id="0" w:name="_GoBack"/>
            <w:bookmarkEnd w:id="0"/>
          </w:p>
          <w:p w:rsidR="00BC32DD" w:rsidRPr="001A2552" w:rsidRDefault="00B44442" w:rsidP="00832AEF">
            <w:pPr>
              <w:pStyle w:val="Kaynakca"/>
              <w:rPr>
                <w:szCs w:val="16"/>
                <w:lang w:val="tr-TR"/>
              </w:rPr>
            </w:pPr>
            <w:r w:rsidRPr="00B44442">
              <w:rPr>
                <w:szCs w:val="16"/>
                <w:lang w:val="tr-TR"/>
              </w:rPr>
              <w:t xml:space="preserve">Öğretim Süreçleri ve Öğrenme Psikolojisi, </w:t>
            </w:r>
            <w:proofErr w:type="spellStart"/>
            <w:r w:rsidRPr="00B44442">
              <w:rPr>
                <w:szCs w:val="16"/>
                <w:lang w:val="tr-TR"/>
              </w:rPr>
              <w:t>Marcy</w:t>
            </w:r>
            <w:proofErr w:type="spellEnd"/>
            <w:r w:rsidRPr="00B44442">
              <w:rPr>
                <w:szCs w:val="16"/>
                <w:lang w:val="tr-TR"/>
              </w:rPr>
              <w:t xml:space="preserve"> P. </w:t>
            </w:r>
            <w:proofErr w:type="spellStart"/>
            <w:r w:rsidRPr="00B44442">
              <w:rPr>
                <w:szCs w:val="16"/>
                <w:lang w:val="tr-TR"/>
              </w:rPr>
              <w:t>Driscoll</w:t>
            </w:r>
            <w:proofErr w:type="spellEnd"/>
            <w:r w:rsidRPr="00B44442">
              <w:rPr>
                <w:szCs w:val="16"/>
                <w:lang w:val="tr-TR"/>
              </w:rPr>
              <w:t>, 2005, 3. Baskı, Çevirmenler; Ömer F Tutkun, Seçil Okay, Evrim Şahin, 2012, Anı Yayıncılık,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44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7730A"/>
    <w:multiLevelType w:val="hybridMultilevel"/>
    <w:tmpl w:val="7BF26336"/>
    <w:lvl w:ilvl="0" w:tplc="0DC2320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832BE3"/>
    <w:rsid w:val="00A73B96"/>
    <w:rsid w:val="00B4444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6E5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2018-05-08T13:06:00Z</dcterms:created>
  <dcterms:modified xsi:type="dcterms:W3CDTF">2018-05-08T13:11:00Z</dcterms:modified>
</cp:coreProperties>
</file>