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D0" w:rsidRPr="00E77AD0" w:rsidRDefault="00E77AD0" w:rsidP="00E77AD0">
      <w:r w:rsidRPr="00E77AD0">
        <w:rPr>
          <w:b/>
          <w:bCs/>
        </w:rPr>
        <w:t xml:space="preserve">Sağlık Bakımı İle </w:t>
      </w:r>
      <w:proofErr w:type="spellStart"/>
      <w:r w:rsidRPr="00E77AD0">
        <w:rPr>
          <w:b/>
          <w:bCs/>
        </w:rPr>
        <w:t>İlişkli</w:t>
      </w:r>
      <w:proofErr w:type="spellEnd"/>
      <w:r w:rsidRPr="00E77AD0">
        <w:rPr>
          <w:b/>
          <w:bCs/>
        </w:rPr>
        <w:t xml:space="preserve"> Enfeksiyon; Bir hastanın hastanede veya başka bir yerde sağlık hizmeti alırken gelişen ve hasta sağlık kuruluşuna başvurduğu sırada var olmayan veya kuluçka döneminde olmayan </w:t>
      </w:r>
      <w:proofErr w:type="spellStart"/>
      <w:r w:rsidRPr="00E77AD0">
        <w:rPr>
          <w:b/>
          <w:bCs/>
        </w:rPr>
        <w:t>infeksiyonlardır</w:t>
      </w:r>
      <w:proofErr w:type="spellEnd"/>
      <w:r w:rsidRPr="00E77AD0">
        <w:rPr>
          <w:b/>
          <w:bCs/>
        </w:rPr>
        <w:t>.</w:t>
      </w:r>
    </w:p>
    <w:p w:rsidR="00E77AD0" w:rsidRPr="00E77AD0" w:rsidRDefault="00E77AD0" w:rsidP="00E77AD0">
      <w:r w:rsidRPr="00E77AD0">
        <w:rPr>
          <w:b/>
          <w:bCs/>
        </w:rPr>
        <w:t xml:space="preserve">Bu </w:t>
      </w:r>
      <w:proofErr w:type="spellStart"/>
      <w:r w:rsidRPr="00E77AD0">
        <w:rPr>
          <w:b/>
          <w:bCs/>
        </w:rPr>
        <w:t>infeksiyonların</w:t>
      </w:r>
      <w:proofErr w:type="spellEnd"/>
      <w:r w:rsidRPr="00E77AD0">
        <w:rPr>
          <w:b/>
          <w:bCs/>
        </w:rPr>
        <w:t xml:space="preserve"> bir kısmı hastanede alındıktan ve hasta hastaneden taburcu olduktan sonra da ortaya çıkabilir.</w:t>
      </w:r>
    </w:p>
    <w:p w:rsidR="00E77AD0" w:rsidRPr="00E77AD0" w:rsidRDefault="00E77AD0" w:rsidP="00E77AD0">
      <w:r w:rsidRPr="00E77AD0">
        <w:rPr>
          <w:b/>
          <w:bCs/>
        </w:rPr>
        <w:t xml:space="preserve">Sağlık çalışanlarında gelişen mesleki </w:t>
      </w:r>
      <w:proofErr w:type="spellStart"/>
      <w:r w:rsidRPr="00E77AD0">
        <w:rPr>
          <w:b/>
          <w:bCs/>
        </w:rPr>
        <w:t>infeksiyonlarda</w:t>
      </w:r>
      <w:proofErr w:type="spellEnd"/>
      <w:r w:rsidRPr="00E77AD0">
        <w:rPr>
          <w:b/>
          <w:bCs/>
        </w:rPr>
        <w:t xml:space="preserve"> SBİİ olarak kabul edilirler.</w:t>
      </w:r>
    </w:p>
    <w:p w:rsidR="00E77AD0" w:rsidRPr="00E77AD0" w:rsidRDefault="00E77AD0" w:rsidP="00E77AD0">
      <w:r w:rsidRPr="00E77AD0">
        <w:rPr>
          <w:b/>
          <w:bCs/>
        </w:rPr>
        <w:t xml:space="preserve">Hİ sıklığı birçok parametreye göre değişiklik göstermektedir. Hastane </w:t>
      </w:r>
      <w:proofErr w:type="spellStart"/>
      <w:r w:rsidRPr="00E77AD0">
        <w:rPr>
          <w:b/>
          <w:bCs/>
        </w:rPr>
        <w:t>infeksiyonlarının</w:t>
      </w:r>
      <w:proofErr w:type="spellEnd"/>
      <w:r w:rsidRPr="00E77AD0">
        <w:rPr>
          <w:b/>
          <w:bCs/>
        </w:rPr>
        <w:t xml:space="preserve"> sıklığı %1-15 arasında değişmektedir. Yoğun bakım ve yanık üniteleri gibi yerlerde %40-50’e ulaşabilmektedir.</w:t>
      </w:r>
    </w:p>
    <w:p w:rsidR="00E77AD0" w:rsidRPr="00E77AD0" w:rsidRDefault="00E77AD0" w:rsidP="00E77AD0">
      <w:r w:rsidRPr="00E77AD0">
        <w:rPr>
          <w:b/>
          <w:bCs/>
        </w:rPr>
        <w:t xml:space="preserve">Hastane enfeksiyonlarına bağlı </w:t>
      </w:r>
      <w:proofErr w:type="spellStart"/>
      <w:r w:rsidRPr="00E77AD0">
        <w:rPr>
          <w:b/>
          <w:bCs/>
        </w:rPr>
        <w:t>morbidite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mortalite</w:t>
      </w:r>
      <w:proofErr w:type="spellEnd"/>
      <w:r w:rsidRPr="00E77AD0">
        <w:rPr>
          <w:b/>
          <w:bCs/>
        </w:rPr>
        <w:t xml:space="preserve"> ve artan tedavi maliyeti,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kontrol </w:t>
      </w:r>
      <w:proofErr w:type="spellStart"/>
      <w:r w:rsidRPr="00E77AD0">
        <w:rPr>
          <w:b/>
          <w:bCs/>
        </w:rPr>
        <w:t>sratejilerinin</w:t>
      </w:r>
      <w:proofErr w:type="spellEnd"/>
      <w:r w:rsidRPr="00E77AD0">
        <w:rPr>
          <w:b/>
          <w:bCs/>
        </w:rPr>
        <w:t xml:space="preserve"> uygulanmasını gerekli kılmıştır.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Hİ Risk Faktörleri;</w:t>
      </w:r>
    </w:p>
    <w:p w:rsidR="00E77AD0" w:rsidRPr="00E77AD0" w:rsidRDefault="00E77AD0" w:rsidP="00E77AD0">
      <w:r w:rsidRPr="00E77AD0">
        <w:rPr>
          <w:b/>
          <w:bCs/>
        </w:rPr>
        <w:t xml:space="preserve">-Hastaya ait </w:t>
      </w:r>
      <w:proofErr w:type="gramStart"/>
      <w:r w:rsidRPr="00E77AD0">
        <w:rPr>
          <w:b/>
          <w:bCs/>
        </w:rPr>
        <w:t>faktörler ; Bağışık</w:t>
      </w:r>
      <w:proofErr w:type="gramEnd"/>
      <w:r w:rsidRPr="00E77AD0">
        <w:rPr>
          <w:b/>
          <w:bCs/>
        </w:rPr>
        <w:t xml:space="preserve"> yetmezliği oluşturan ilaçlar ve hastalıklar, </w:t>
      </w:r>
      <w:proofErr w:type="spellStart"/>
      <w:r w:rsidRPr="00E77AD0">
        <w:rPr>
          <w:b/>
          <w:bCs/>
        </w:rPr>
        <w:t>Prematur</w:t>
      </w:r>
      <w:proofErr w:type="spellEnd"/>
      <w:r w:rsidRPr="00E77AD0">
        <w:rPr>
          <w:b/>
          <w:bCs/>
        </w:rPr>
        <w:t xml:space="preserve"> doğum, Düşük doğum ağırlıklı bebek,  İleri yaş,</w:t>
      </w:r>
      <w:r w:rsidRPr="00E77AD0">
        <w:t> </w:t>
      </w:r>
      <w:r w:rsidRPr="00E77AD0">
        <w:rPr>
          <w:b/>
          <w:bCs/>
        </w:rPr>
        <w:t>Travma,</w:t>
      </w:r>
      <w:r w:rsidRPr="00E77AD0">
        <w:t> </w:t>
      </w:r>
      <w:proofErr w:type="spellStart"/>
      <w:r w:rsidRPr="00E77AD0">
        <w:rPr>
          <w:b/>
          <w:bCs/>
        </w:rPr>
        <w:t>İnvaziv</w:t>
      </w:r>
      <w:proofErr w:type="spellEnd"/>
      <w:r w:rsidRPr="00E77AD0">
        <w:rPr>
          <w:b/>
          <w:bCs/>
        </w:rPr>
        <w:t xml:space="preserve"> araç kullanımı, </w:t>
      </w:r>
      <w:proofErr w:type="spellStart"/>
      <w:r w:rsidRPr="00E77AD0">
        <w:rPr>
          <w:b/>
          <w:bCs/>
        </w:rPr>
        <w:t>Obesite</w:t>
      </w:r>
      <w:proofErr w:type="spellEnd"/>
      <w:r w:rsidRPr="00E77AD0">
        <w:rPr>
          <w:b/>
          <w:bCs/>
        </w:rPr>
        <w:t xml:space="preserve"> (şişmanlık), Yanık</w:t>
      </w:r>
    </w:p>
    <w:p w:rsidR="00E77AD0" w:rsidRPr="00E77AD0" w:rsidRDefault="00E77AD0" w:rsidP="00E77AD0">
      <w:r w:rsidRPr="00E77AD0">
        <w:rPr>
          <w:b/>
          <w:bCs/>
        </w:rPr>
        <w:t xml:space="preserve">-Hastaneye çevreye ait faktörler; Ameliyathane koşulları, Yoğun bakım/servis, Yapım onarım çalışmaları,  Hastanede olan mikroorganizma,  Mikroorganizmanın direnç </w:t>
      </w:r>
      <w:proofErr w:type="spellStart"/>
      <w:r w:rsidRPr="00E77AD0">
        <w:rPr>
          <w:b/>
          <w:bCs/>
        </w:rPr>
        <w:t>proili</w:t>
      </w:r>
      <w:proofErr w:type="spellEnd"/>
      <w:r w:rsidRPr="00E77AD0">
        <w:rPr>
          <w:b/>
          <w:bCs/>
        </w:rPr>
        <w:t>, Sterilizasyon Dezenfeksiyon</w:t>
      </w:r>
    </w:p>
    <w:p w:rsidR="00E77AD0" w:rsidRPr="00E77AD0" w:rsidRDefault="00E77AD0" w:rsidP="00E77AD0">
      <w:r w:rsidRPr="00E77AD0">
        <w:rPr>
          <w:b/>
          <w:bCs/>
        </w:rPr>
        <w:t>-Sağlık çalışanına ait faktörler;</w:t>
      </w:r>
      <w:r w:rsidRPr="00E77AD0">
        <w:t> </w:t>
      </w:r>
      <w:r w:rsidRPr="00E77AD0">
        <w:rPr>
          <w:b/>
          <w:bCs/>
        </w:rPr>
        <w:t xml:space="preserve">El hijyeni, Kişisel koruyucu </w:t>
      </w:r>
      <w:proofErr w:type="gramStart"/>
      <w:r w:rsidRPr="00E77AD0">
        <w:rPr>
          <w:b/>
          <w:bCs/>
        </w:rPr>
        <w:t>ekipman</w:t>
      </w:r>
      <w:proofErr w:type="gramEnd"/>
      <w:r w:rsidRPr="00E77AD0">
        <w:rPr>
          <w:b/>
          <w:bCs/>
        </w:rPr>
        <w:t xml:space="preserve"> kullanımı,  Asepsi-antisepsisi kurallarına uyma</w:t>
      </w:r>
    </w:p>
    <w:p w:rsidR="00E77AD0" w:rsidRPr="00E77AD0" w:rsidRDefault="00E77AD0" w:rsidP="00E77AD0">
      <w:r w:rsidRPr="00E77AD0">
        <w:rPr>
          <w:b/>
          <w:bCs/>
        </w:rPr>
        <w:t xml:space="preserve">Her hastanede farklı olmakla birlikte Hİ etkeni olan </w:t>
      </w:r>
      <w:proofErr w:type="spellStart"/>
      <w:r w:rsidRPr="00E77AD0">
        <w:rPr>
          <w:b/>
          <w:bCs/>
        </w:rPr>
        <w:t>mo</w:t>
      </w:r>
      <w:proofErr w:type="spellEnd"/>
      <w:r w:rsidRPr="00E77AD0">
        <w:rPr>
          <w:b/>
          <w:bCs/>
        </w:rPr>
        <w:t xml:space="preserve"> yıllar içinde tedavide kullanılan birçok </w:t>
      </w:r>
      <w:proofErr w:type="spellStart"/>
      <w:r w:rsidRPr="00E77AD0">
        <w:rPr>
          <w:b/>
          <w:bCs/>
        </w:rPr>
        <w:t>antimikrobiyale</w:t>
      </w:r>
      <w:proofErr w:type="spellEnd"/>
      <w:r w:rsidRPr="00E77AD0">
        <w:rPr>
          <w:b/>
          <w:bCs/>
        </w:rPr>
        <w:t xml:space="preserve"> direnç kazanmıştır. Bunun sonucunda birçok ciddi Hİ tedavisi çok zorlaşmıştır. Artan direnç nedeniyle </w:t>
      </w:r>
      <w:proofErr w:type="spellStart"/>
      <w:r w:rsidRPr="00E77AD0">
        <w:rPr>
          <w:b/>
          <w:bCs/>
        </w:rPr>
        <w:t>antimikrobiyal</w:t>
      </w:r>
      <w:proofErr w:type="spellEnd"/>
      <w:r w:rsidRPr="00E77AD0">
        <w:rPr>
          <w:b/>
          <w:bCs/>
        </w:rPr>
        <w:t xml:space="preserve"> ilaçların hepsine dirençli “</w:t>
      </w:r>
      <w:proofErr w:type="spellStart"/>
      <w:r w:rsidRPr="00E77AD0">
        <w:rPr>
          <w:b/>
          <w:bCs/>
        </w:rPr>
        <w:t>panrezistan</w:t>
      </w:r>
      <w:proofErr w:type="spellEnd"/>
      <w:r w:rsidRPr="00E77AD0">
        <w:rPr>
          <w:b/>
          <w:bCs/>
        </w:rPr>
        <w:t xml:space="preserve">” </w:t>
      </w:r>
      <w:proofErr w:type="spellStart"/>
      <w:r w:rsidRPr="00E77AD0">
        <w:rPr>
          <w:b/>
          <w:bCs/>
        </w:rPr>
        <w:t>mo</w:t>
      </w:r>
      <w:proofErr w:type="spellEnd"/>
      <w:r w:rsidRPr="00E77AD0">
        <w:rPr>
          <w:b/>
          <w:bCs/>
        </w:rPr>
        <w:t xml:space="preserve"> tüm dünyanda önemli bir sağlık sorunu haline gelmiştir.</w:t>
      </w:r>
    </w:p>
    <w:p w:rsidR="00E77AD0" w:rsidRPr="00E77AD0" w:rsidRDefault="00E77AD0" w:rsidP="00E77AD0">
      <w:r w:rsidRPr="00E77AD0">
        <w:rPr>
          <w:b/>
          <w:bCs/>
        </w:rPr>
        <w:t>Etkenler;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Metisilin</w:t>
      </w:r>
      <w:proofErr w:type="spellEnd"/>
      <w:r w:rsidRPr="00E77AD0">
        <w:rPr>
          <w:b/>
          <w:bCs/>
        </w:rPr>
        <w:t xml:space="preserve"> dirençli </w:t>
      </w:r>
      <w:proofErr w:type="spellStart"/>
      <w:r w:rsidRPr="00E77AD0">
        <w:rPr>
          <w:b/>
          <w:bCs/>
          <w:i/>
          <w:iCs/>
        </w:rPr>
        <w:t>Staphylococcus</w:t>
      </w:r>
      <w:proofErr w:type="spellEnd"/>
      <w:r w:rsidRPr="00E77AD0">
        <w:rPr>
          <w:b/>
          <w:bCs/>
          <w:i/>
          <w:iCs/>
        </w:rPr>
        <w:t xml:space="preserve"> </w:t>
      </w:r>
      <w:proofErr w:type="spellStart"/>
      <w:r w:rsidRPr="00E77AD0">
        <w:rPr>
          <w:b/>
          <w:bCs/>
          <w:i/>
          <w:iCs/>
        </w:rPr>
        <w:t>aureus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Metisilin</w:t>
      </w:r>
      <w:proofErr w:type="spellEnd"/>
      <w:r w:rsidRPr="00E77AD0">
        <w:rPr>
          <w:b/>
          <w:bCs/>
        </w:rPr>
        <w:t xml:space="preserve"> dirençli </w:t>
      </w:r>
      <w:proofErr w:type="spellStart"/>
      <w:r w:rsidRPr="00E77AD0">
        <w:rPr>
          <w:b/>
          <w:bCs/>
        </w:rPr>
        <w:t>koagüloz</w:t>
      </w:r>
      <w:proofErr w:type="spellEnd"/>
      <w:r w:rsidRPr="00E77AD0">
        <w:rPr>
          <w:b/>
          <w:bCs/>
        </w:rPr>
        <w:t xml:space="preserve"> negatif stafilokoklar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Vankomisin</w:t>
      </w:r>
      <w:proofErr w:type="spellEnd"/>
      <w:r w:rsidRPr="00E77AD0">
        <w:rPr>
          <w:b/>
          <w:bCs/>
        </w:rPr>
        <w:t xml:space="preserve"> dirençli </w:t>
      </w:r>
      <w:proofErr w:type="spellStart"/>
      <w:r w:rsidRPr="00E77AD0">
        <w:rPr>
          <w:b/>
          <w:bCs/>
        </w:rPr>
        <w:t>enterokoklar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  <w:i/>
          <w:iCs/>
        </w:rPr>
        <w:t>Pseudomonas</w:t>
      </w:r>
      <w:proofErr w:type="spellEnd"/>
      <w:r w:rsidRPr="00E77AD0">
        <w:rPr>
          <w:b/>
          <w:bCs/>
          <w:i/>
          <w:iCs/>
        </w:rPr>
        <w:t xml:space="preserve"> </w:t>
      </w:r>
      <w:proofErr w:type="spellStart"/>
      <w:r w:rsidRPr="00E77AD0">
        <w:rPr>
          <w:b/>
          <w:bCs/>
          <w:i/>
          <w:iCs/>
        </w:rPr>
        <w:t>spp</w:t>
      </w:r>
      <w:proofErr w:type="spellEnd"/>
      <w:r w:rsidRPr="00E77AD0">
        <w:rPr>
          <w:b/>
          <w:bCs/>
          <w:i/>
          <w:iCs/>
        </w:rPr>
        <w:t>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  <w:i/>
          <w:iCs/>
        </w:rPr>
        <w:t>Acinetobacter</w:t>
      </w:r>
      <w:proofErr w:type="spellEnd"/>
      <w:r w:rsidRPr="00E77AD0">
        <w:rPr>
          <w:b/>
          <w:bCs/>
          <w:i/>
          <w:iCs/>
        </w:rPr>
        <w:t xml:space="preserve"> </w:t>
      </w:r>
      <w:proofErr w:type="spellStart"/>
      <w:r w:rsidRPr="00E77AD0">
        <w:rPr>
          <w:b/>
          <w:bCs/>
          <w:i/>
          <w:iCs/>
        </w:rPr>
        <w:t>spp</w:t>
      </w:r>
      <w:proofErr w:type="spellEnd"/>
      <w:r w:rsidRPr="00E77AD0">
        <w:rPr>
          <w:b/>
          <w:bCs/>
          <w:i/>
          <w:iCs/>
        </w:rPr>
        <w:t>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  <w:i/>
          <w:iCs/>
        </w:rPr>
        <w:t>Klebsiella</w:t>
      </w:r>
      <w:proofErr w:type="spellEnd"/>
      <w:r w:rsidRPr="00E77AD0">
        <w:rPr>
          <w:b/>
          <w:bCs/>
          <w:i/>
          <w:iCs/>
        </w:rPr>
        <w:t xml:space="preserve"> </w:t>
      </w:r>
      <w:proofErr w:type="spellStart"/>
      <w:r w:rsidRPr="00E77AD0">
        <w:rPr>
          <w:b/>
          <w:bCs/>
          <w:i/>
          <w:iCs/>
        </w:rPr>
        <w:t>pneumoniae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  <w:i/>
          <w:iCs/>
        </w:rPr>
        <w:t>Esherichia</w:t>
      </w:r>
      <w:proofErr w:type="spellEnd"/>
      <w:r w:rsidRPr="00E77AD0">
        <w:rPr>
          <w:b/>
          <w:bCs/>
          <w:i/>
          <w:iCs/>
        </w:rPr>
        <w:t xml:space="preserve"> </w:t>
      </w:r>
      <w:proofErr w:type="spellStart"/>
      <w:r w:rsidRPr="00E77AD0">
        <w:rPr>
          <w:b/>
          <w:bCs/>
          <w:i/>
          <w:iCs/>
        </w:rPr>
        <w:t>coli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  <w:i/>
          <w:iCs/>
        </w:rPr>
        <w:t>Candida</w:t>
      </w:r>
      <w:proofErr w:type="spellEnd"/>
      <w:r w:rsidRPr="00E77AD0">
        <w:rPr>
          <w:b/>
          <w:bCs/>
        </w:rPr>
        <w:t> </w:t>
      </w:r>
      <w:proofErr w:type="spellStart"/>
      <w:r w:rsidRPr="00E77AD0">
        <w:rPr>
          <w:b/>
          <w:bCs/>
        </w:rPr>
        <w:t>spp</w:t>
      </w:r>
      <w:proofErr w:type="spellEnd"/>
      <w:r w:rsidRPr="00E77AD0">
        <w:rPr>
          <w:b/>
          <w:bCs/>
        </w:rPr>
        <w:t>.</w:t>
      </w:r>
    </w:p>
    <w:p w:rsidR="00E77AD0" w:rsidRPr="00E77AD0" w:rsidRDefault="00E77AD0" w:rsidP="00E77AD0">
      <w:r w:rsidRPr="00E77AD0">
        <w:rPr>
          <w:b/>
          <w:bCs/>
        </w:rPr>
        <w:t xml:space="preserve">Cerrahi Alan Enfeksiyonları (CAE): CDC tanımına göre cerrahi bir </w:t>
      </w:r>
      <w:proofErr w:type="spellStart"/>
      <w:r w:rsidRPr="00E77AD0">
        <w:rPr>
          <w:b/>
          <w:bCs/>
        </w:rPr>
        <w:t>insizyonun</w:t>
      </w:r>
      <w:proofErr w:type="spellEnd"/>
      <w:r w:rsidRPr="00E77AD0">
        <w:rPr>
          <w:b/>
          <w:bCs/>
        </w:rPr>
        <w:t xml:space="preserve"> ardından ilk 30 gün ya da </w:t>
      </w:r>
      <w:proofErr w:type="gramStart"/>
      <w:r w:rsidRPr="00E77AD0">
        <w:rPr>
          <w:b/>
          <w:bCs/>
        </w:rPr>
        <w:t>protez</w:t>
      </w:r>
      <w:proofErr w:type="gramEnd"/>
      <w:r w:rsidRPr="00E77AD0">
        <w:rPr>
          <w:b/>
          <w:bCs/>
        </w:rPr>
        <w:t xml:space="preserve"> uygulaması sonrasında ilk 90 gün içinde ortaya çıkan cerrahi prosedürlerle ilişkili enfeksiyonlardır. ABD her yıl yaklaşık 30 milyondan daha fazla hatanın %2-5’inde CAE gelişmektedir. İşlemin tipine göre CAE oranları değişiklik gösterir. En yüksek oranlar </w:t>
      </w:r>
      <w:proofErr w:type="spellStart"/>
      <w:r w:rsidRPr="00E77AD0">
        <w:rPr>
          <w:b/>
          <w:bCs/>
        </w:rPr>
        <w:t>abdominal</w:t>
      </w:r>
      <w:proofErr w:type="spellEnd"/>
      <w:r w:rsidRPr="00E77AD0">
        <w:rPr>
          <w:b/>
          <w:bCs/>
        </w:rPr>
        <w:t xml:space="preserve"> cerrahi ve yüksek kan </w:t>
      </w:r>
      <w:proofErr w:type="gramStart"/>
      <w:r w:rsidRPr="00E77AD0">
        <w:rPr>
          <w:b/>
          <w:bCs/>
        </w:rPr>
        <w:t>volümlü</w:t>
      </w:r>
      <w:proofErr w:type="gramEnd"/>
      <w:r w:rsidRPr="00E77AD0">
        <w:rPr>
          <w:b/>
          <w:bCs/>
        </w:rPr>
        <w:t xml:space="preserve"> operasyonlar sonrasında görülür.</w:t>
      </w:r>
    </w:p>
    <w:p w:rsidR="00E77AD0" w:rsidRPr="00E77AD0" w:rsidRDefault="00E77AD0" w:rsidP="00E77AD0">
      <w:r w:rsidRPr="00E77AD0">
        <w:rPr>
          <w:b/>
          <w:bCs/>
        </w:rPr>
        <w:lastRenderedPageBreak/>
        <w:t>CAE 3 e ayrılır: Resim 1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Yüzeyel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İnsizyonel</w:t>
      </w:r>
      <w:proofErr w:type="spellEnd"/>
      <w:r w:rsidRPr="00E77AD0">
        <w:rPr>
          <w:b/>
          <w:bCs/>
        </w:rPr>
        <w:t xml:space="preserve"> Cerrahi Alan Enfeksiyonları (resim 1): Operasyondan sonra 30 gün içerisinde ortaya çıkar; sadece cilt ile cilt altı dokusunda CAE sınırlıdır ve ayrıca aşağıdaki </w:t>
      </w:r>
      <w:proofErr w:type="gramStart"/>
      <w:r w:rsidRPr="00E77AD0">
        <w:rPr>
          <w:b/>
          <w:bCs/>
        </w:rPr>
        <w:t>kriterlerden</w:t>
      </w:r>
      <w:proofErr w:type="gramEnd"/>
      <w:r w:rsidRPr="00E77AD0">
        <w:rPr>
          <w:b/>
          <w:bCs/>
        </w:rPr>
        <w:t>  en az birini kapsar: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Yüzeyel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insizyondan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pürülan</w:t>
      </w:r>
      <w:proofErr w:type="spellEnd"/>
      <w:r w:rsidRPr="00E77AD0">
        <w:rPr>
          <w:b/>
          <w:bCs/>
        </w:rPr>
        <w:t xml:space="preserve"> drenaj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Yüzeyel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insizyondan</w:t>
      </w:r>
      <w:proofErr w:type="spellEnd"/>
      <w:r w:rsidRPr="00E77AD0">
        <w:rPr>
          <w:b/>
          <w:bCs/>
        </w:rPr>
        <w:t xml:space="preserve"> aseptik olarak elde edilen sıvı veya doku kültüründe mikroorganizma izole edilmesi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Cerrahın veya </w:t>
      </w:r>
      <w:proofErr w:type="spellStart"/>
      <w:r w:rsidRPr="00E77AD0">
        <w:rPr>
          <w:b/>
          <w:bCs/>
        </w:rPr>
        <w:t>konsültan</w:t>
      </w:r>
      <w:proofErr w:type="spellEnd"/>
      <w:r w:rsidRPr="00E77AD0">
        <w:rPr>
          <w:b/>
          <w:bCs/>
        </w:rPr>
        <w:t xml:space="preserve"> doktorun </w:t>
      </w:r>
      <w:proofErr w:type="spellStart"/>
      <w:r w:rsidRPr="00E77AD0">
        <w:rPr>
          <w:b/>
          <w:bCs/>
        </w:rPr>
        <w:t>yüzeyel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insizyonel</w:t>
      </w:r>
      <w:proofErr w:type="spellEnd"/>
      <w:r w:rsidRPr="00E77AD0">
        <w:rPr>
          <w:b/>
          <w:bCs/>
        </w:rPr>
        <w:t xml:space="preserve"> CAE tanısı koyması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Aşağıda belirtilen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belirti ve bulgularından en az birinin bulunması ve </w:t>
      </w:r>
      <w:proofErr w:type="spellStart"/>
      <w:r w:rsidRPr="00E77AD0">
        <w:rPr>
          <w:b/>
          <w:bCs/>
        </w:rPr>
        <w:t>yüzeyel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insizyonun</w:t>
      </w:r>
      <w:proofErr w:type="spellEnd"/>
      <w:r w:rsidRPr="00E77AD0">
        <w:rPr>
          <w:b/>
          <w:bCs/>
        </w:rPr>
        <w:t xml:space="preserve"> cerrah tarafından açılması ve kültür pozitif bulunması veya kültür gönderilmemiş olması (cerrah tarafından açılan ve kültürde üreme olmayan olgular bu kriteri tutturmaz)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Ağrı veya hassasiyet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Lokal şişlik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Kızarıklık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Isı artışı</w:t>
      </w:r>
    </w:p>
    <w:p w:rsidR="00E77AD0" w:rsidRPr="00E77AD0" w:rsidRDefault="00E77AD0" w:rsidP="00E77AD0">
      <w:r w:rsidRPr="00E77AD0">
        <w:rPr>
          <w:b/>
          <w:bCs/>
        </w:rPr>
        <w:t xml:space="preserve">Derin </w:t>
      </w:r>
      <w:proofErr w:type="spellStart"/>
      <w:r w:rsidRPr="00E77AD0">
        <w:rPr>
          <w:b/>
          <w:bCs/>
        </w:rPr>
        <w:t>İnsizyonel</w:t>
      </w:r>
      <w:proofErr w:type="spellEnd"/>
      <w:r w:rsidRPr="00E77AD0">
        <w:rPr>
          <w:b/>
          <w:bCs/>
        </w:rPr>
        <w:t xml:space="preserve"> Cerrahi Alan Enfeksiyonu (resim 2);</w:t>
      </w:r>
      <w:r w:rsidRPr="00E77AD0">
        <w:t> </w:t>
      </w:r>
      <w:r w:rsidRPr="00E77AD0">
        <w:rPr>
          <w:b/>
          <w:bCs/>
        </w:rPr>
        <w:t xml:space="preserve">Cerrahi girişimlerden sonra 30 veya 90 gün içerisinde gelişen ve </w:t>
      </w:r>
      <w:proofErr w:type="spellStart"/>
      <w:r w:rsidRPr="00E77AD0">
        <w:rPr>
          <w:b/>
          <w:bCs/>
        </w:rPr>
        <w:t>insizyon</w:t>
      </w:r>
      <w:proofErr w:type="spellEnd"/>
      <w:r w:rsidRPr="00E77AD0">
        <w:rPr>
          <w:b/>
          <w:bCs/>
        </w:rPr>
        <w:t xml:space="preserve"> bölgesindeki derin yumuşak dokuları (</w:t>
      </w:r>
      <w:proofErr w:type="spellStart"/>
      <w:r w:rsidRPr="00E77AD0">
        <w:rPr>
          <w:b/>
          <w:bCs/>
        </w:rPr>
        <w:t>fasia</w:t>
      </w:r>
      <w:proofErr w:type="spellEnd"/>
      <w:r w:rsidRPr="00E77AD0">
        <w:rPr>
          <w:b/>
          <w:bCs/>
        </w:rPr>
        <w:t xml:space="preserve"> ve kas tabakaları) ilgilendiren ve aşağıdakilerden en az birinin olduğu </w:t>
      </w:r>
      <w:proofErr w:type="gramStart"/>
      <w:r w:rsidRPr="00E77AD0">
        <w:rPr>
          <w:b/>
          <w:bCs/>
        </w:rPr>
        <w:t>enfeksiyon</w:t>
      </w:r>
      <w:proofErr w:type="gram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Organ veya boşluk </w:t>
      </w:r>
      <w:proofErr w:type="spellStart"/>
      <w:r w:rsidRPr="00E77AD0">
        <w:rPr>
          <w:b/>
          <w:bCs/>
        </w:rPr>
        <w:t>komponentinden</w:t>
      </w:r>
      <w:proofErr w:type="spellEnd"/>
      <w:r w:rsidRPr="00E77AD0">
        <w:rPr>
          <w:b/>
          <w:bCs/>
        </w:rPr>
        <w:t xml:space="preserve"> kaynaklanmayan derin </w:t>
      </w:r>
      <w:proofErr w:type="spellStart"/>
      <w:r w:rsidRPr="00E77AD0">
        <w:rPr>
          <w:b/>
          <w:bCs/>
        </w:rPr>
        <w:t>insizyondan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pürülan</w:t>
      </w:r>
      <w:proofErr w:type="spellEnd"/>
      <w:r w:rsidRPr="00E77AD0">
        <w:rPr>
          <w:b/>
          <w:bCs/>
        </w:rPr>
        <w:t xml:space="preserve"> drenaj </w:t>
      </w:r>
      <w:proofErr w:type="spellStart"/>
      <w:r w:rsidRPr="00E77AD0">
        <w:rPr>
          <w:b/>
          <w:bCs/>
        </w:rPr>
        <w:t>olmasu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Hastada ateş(&gt;38C), </w:t>
      </w:r>
      <w:proofErr w:type="gramStart"/>
      <w:r w:rsidRPr="00E77AD0">
        <w:rPr>
          <w:b/>
          <w:bCs/>
        </w:rPr>
        <w:t>lokal</w:t>
      </w:r>
      <w:proofErr w:type="gramEnd"/>
      <w:r w:rsidRPr="00E77AD0">
        <w:rPr>
          <w:b/>
          <w:bCs/>
        </w:rPr>
        <w:t xml:space="preserve"> ağrı veya hassasiyetten en az birinin olduğu durumda </w:t>
      </w:r>
      <w:proofErr w:type="spellStart"/>
      <w:r w:rsidRPr="00E77AD0">
        <w:rPr>
          <w:b/>
          <w:bCs/>
        </w:rPr>
        <w:t>insizyondan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sponton</w:t>
      </w:r>
      <w:proofErr w:type="spellEnd"/>
      <w:r w:rsidRPr="00E77AD0">
        <w:rPr>
          <w:b/>
          <w:bCs/>
        </w:rPr>
        <w:t xml:space="preserve"> olarak veya cerrah tarafından açılması ve kültürde üreme olması veya kültür gönderilmemiş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Doğrudan doğruya muayenede, yeniden ameliyatta ya da </w:t>
      </w:r>
      <w:proofErr w:type="spellStart"/>
      <w:r w:rsidRPr="00E77AD0">
        <w:rPr>
          <w:b/>
          <w:bCs/>
        </w:rPr>
        <w:t>histopatalojik</w:t>
      </w:r>
      <w:proofErr w:type="spellEnd"/>
      <w:r w:rsidRPr="00E77AD0">
        <w:rPr>
          <w:b/>
          <w:bCs/>
        </w:rPr>
        <w:t xml:space="preserve"> olarak veya görüntüleme yöntemleri ile incelemede derin </w:t>
      </w:r>
      <w:proofErr w:type="spellStart"/>
      <w:r w:rsidRPr="00E77AD0">
        <w:rPr>
          <w:b/>
          <w:bCs/>
        </w:rPr>
        <w:t>insizyonu</w:t>
      </w:r>
      <w:proofErr w:type="spellEnd"/>
      <w:r w:rsidRPr="00E77AD0">
        <w:rPr>
          <w:b/>
          <w:bCs/>
        </w:rPr>
        <w:t xml:space="preserve"> ilgilendiren apse veya başka bir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bulgusunun saptanması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Cerrahın veya </w:t>
      </w:r>
      <w:proofErr w:type="spellStart"/>
      <w:r w:rsidRPr="00E77AD0">
        <w:rPr>
          <w:b/>
          <w:bCs/>
        </w:rPr>
        <w:t>konsültan</w:t>
      </w:r>
      <w:proofErr w:type="spellEnd"/>
      <w:r w:rsidRPr="00E77AD0">
        <w:rPr>
          <w:b/>
          <w:bCs/>
        </w:rPr>
        <w:t xml:space="preserve"> doktorun derin </w:t>
      </w:r>
      <w:proofErr w:type="spellStart"/>
      <w:r w:rsidRPr="00E77AD0">
        <w:rPr>
          <w:b/>
          <w:bCs/>
        </w:rPr>
        <w:t>insizyonel</w:t>
      </w:r>
      <w:proofErr w:type="spellEnd"/>
      <w:r w:rsidRPr="00E77AD0">
        <w:rPr>
          <w:b/>
          <w:bCs/>
        </w:rPr>
        <w:t xml:space="preserve"> CAE tanısı koyması</w:t>
      </w:r>
    </w:p>
    <w:p w:rsidR="00E77AD0" w:rsidRPr="00E77AD0" w:rsidRDefault="00E77AD0" w:rsidP="00E77AD0">
      <w:r w:rsidRPr="00E77AD0">
        <w:rPr>
          <w:b/>
          <w:bCs/>
        </w:rPr>
        <w:t>Organ Boşluk Cerrahi Alan Enfeksiyonu (resim 3):</w:t>
      </w:r>
      <w:r w:rsidRPr="00E77AD0">
        <w:t> </w:t>
      </w:r>
      <w:r w:rsidRPr="00E77AD0">
        <w:rPr>
          <w:b/>
          <w:bCs/>
        </w:rPr>
        <w:t xml:space="preserve">Operasyondan sonra 30-90 gün içerisinde gelişen ve </w:t>
      </w:r>
      <w:proofErr w:type="spellStart"/>
      <w:r w:rsidRPr="00E77AD0">
        <w:rPr>
          <w:b/>
          <w:bCs/>
        </w:rPr>
        <w:t>insizyon</w:t>
      </w:r>
      <w:proofErr w:type="spellEnd"/>
      <w:r w:rsidRPr="00E77AD0">
        <w:rPr>
          <w:b/>
          <w:bCs/>
        </w:rPr>
        <w:t xml:space="preserve"> dışında ameliyatta açılan veya manipüle edilen herhangi bir </w:t>
      </w:r>
      <w:proofErr w:type="spellStart"/>
      <w:r w:rsidRPr="00E77AD0">
        <w:rPr>
          <w:b/>
          <w:bCs/>
        </w:rPr>
        <w:t>anatmik</w:t>
      </w:r>
      <w:proofErr w:type="spellEnd"/>
      <w:r w:rsidRPr="00E77AD0">
        <w:rPr>
          <w:b/>
          <w:bCs/>
        </w:rPr>
        <w:t xml:space="preserve"> organ veya boşluğu ilgilendiren ve aşağıdakilerden en az birinin olduğu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>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Organ veya boşluğa yerleştirilmiş bir drenden </w:t>
      </w:r>
      <w:proofErr w:type="spellStart"/>
      <w:r w:rsidRPr="00E77AD0">
        <w:rPr>
          <w:b/>
          <w:bCs/>
        </w:rPr>
        <w:t>pürülan</w:t>
      </w:r>
      <w:proofErr w:type="spellEnd"/>
      <w:r w:rsidRPr="00E77AD0">
        <w:rPr>
          <w:b/>
          <w:bCs/>
        </w:rPr>
        <w:t xml:space="preserve"> drenaj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Organ veya boşluktan aseptik olarak alınan sıvı veya dokuda mikroorganizma izole edilmesi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Doğrudan doğruya muayenede, yeniden ameliyatta veya </w:t>
      </w:r>
      <w:proofErr w:type="spellStart"/>
      <w:r w:rsidRPr="00E77AD0">
        <w:rPr>
          <w:b/>
          <w:bCs/>
        </w:rPr>
        <w:t>histopatolojik</w:t>
      </w:r>
      <w:proofErr w:type="spellEnd"/>
      <w:r w:rsidRPr="00E77AD0">
        <w:rPr>
          <w:b/>
          <w:bCs/>
        </w:rPr>
        <w:t xml:space="preserve"> olarak ya da görüntüleme yöntemleri ile organ veya boşlukta apse veya </w:t>
      </w:r>
      <w:proofErr w:type="gramStart"/>
      <w:r w:rsidRPr="00E77AD0">
        <w:rPr>
          <w:b/>
          <w:bCs/>
        </w:rPr>
        <w:t>enfeksiyona</w:t>
      </w:r>
      <w:proofErr w:type="gramEnd"/>
      <w:r w:rsidRPr="00E77AD0">
        <w:rPr>
          <w:b/>
          <w:bCs/>
        </w:rPr>
        <w:t xml:space="preserve"> ilişkin diğer belirti ve bulguların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Cerrahın veya </w:t>
      </w:r>
      <w:proofErr w:type="spellStart"/>
      <w:r w:rsidRPr="00E77AD0">
        <w:rPr>
          <w:b/>
          <w:bCs/>
        </w:rPr>
        <w:t>konsültan</w:t>
      </w:r>
      <w:proofErr w:type="spellEnd"/>
      <w:r w:rsidRPr="00E77AD0">
        <w:rPr>
          <w:b/>
          <w:bCs/>
        </w:rPr>
        <w:t xml:space="preserve"> doktorun organ veya boşluk CAE tanısını koyması</w:t>
      </w:r>
    </w:p>
    <w:p w:rsidR="00E77AD0" w:rsidRPr="00E77AD0" w:rsidRDefault="00E77AD0" w:rsidP="00E77AD0">
      <w:r w:rsidRPr="00E77AD0">
        <w:rPr>
          <w:b/>
          <w:bCs/>
        </w:rPr>
        <w:t>Cerrahi Alan Enfeksiyonlarında Risk Faktörleri;</w:t>
      </w:r>
    </w:p>
    <w:p w:rsidR="00E77AD0" w:rsidRPr="00E77AD0" w:rsidRDefault="00E77AD0" w:rsidP="00E77AD0">
      <w:r w:rsidRPr="00E77AD0">
        <w:rPr>
          <w:rFonts w:ascii="Calibri" w:hAnsi="Calibri" w:cs="Calibri"/>
        </w:rPr>
        <w:lastRenderedPageBreak/>
        <w:t></w:t>
      </w:r>
      <w:r w:rsidRPr="00E77AD0">
        <w:t>  </w:t>
      </w:r>
      <w:r w:rsidRPr="00E77AD0">
        <w:rPr>
          <w:b/>
          <w:bCs/>
        </w:rPr>
        <w:t>Hastaya ait risk faktörleri;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Yaş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DM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Obezite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Sigara kullanımı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İmmunsupresyon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Preoperatif</w:t>
      </w:r>
      <w:proofErr w:type="spellEnd"/>
      <w:r w:rsidRPr="00E77AD0">
        <w:rPr>
          <w:b/>
          <w:bCs/>
        </w:rPr>
        <w:t xml:space="preserve"> dönemde çeşitli patojenlerle </w:t>
      </w:r>
      <w:proofErr w:type="spellStart"/>
      <w:r w:rsidRPr="00E77AD0">
        <w:rPr>
          <w:b/>
          <w:bCs/>
        </w:rPr>
        <w:t>kolonizasyon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Cerrahi alan dışında herhangi bir odakta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varlığı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Yakın zamanda geçirilmiş cerrahi operasyon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Preoperatif</w:t>
      </w:r>
      <w:proofErr w:type="spellEnd"/>
      <w:r w:rsidRPr="00E77AD0">
        <w:rPr>
          <w:b/>
          <w:bCs/>
        </w:rPr>
        <w:t>  hastanede yatış süresi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Altta yatan hastalıkların şiddeti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Cerrahi çevre ve operasyon yöntemleri ile ilişkili risk faktörleri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Preoperatif</w:t>
      </w:r>
      <w:proofErr w:type="spellEnd"/>
      <w:r w:rsidRPr="00E77AD0">
        <w:rPr>
          <w:b/>
          <w:bCs/>
        </w:rPr>
        <w:t xml:space="preserve"> kıl temizliği (elektrikli tıraş makinası)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Operasyon sırasında ameliyathane ortamına giren çıkan personel sayısı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Elektrikli </w:t>
      </w:r>
      <w:proofErr w:type="spellStart"/>
      <w:r w:rsidRPr="00E77AD0">
        <w:rPr>
          <w:b/>
          <w:bCs/>
        </w:rPr>
        <w:t>koter</w:t>
      </w:r>
      <w:proofErr w:type="spellEnd"/>
      <w:r w:rsidRPr="00E77AD0">
        <w:rPr>
          <w:b/>
          <w:bCs/>
        </w:rPr>
        <w:t xml:space="preserve"> cihazının aşırı kullanımı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Protez ya da yabancı cisim kullanımı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Doku </w:t>
      </w:r>
      <w:proofErr w:type="gramStart"/>
      <w:r w:rsidRPr="00E77AD0">
        <w:rPr>
          <w:b/>
          <w:bCs/>
        </w:rPr>
        <w:t>travma</w:t>
      </w:r>
      <w:proofErr w:type="gramEnd"/>
      <w:r w:rsidRPr="00E77AD0">
        <w:rPr>
          <w:b/>
          <w:bCs/>
        </w:rPr>
        <w:t xml:space="preserve"> düzeyi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Kan transfüzyon gereksinimi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Diğer risk faktörleri;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Uygun </w:t>
      </w:r>
      <w:proofErr w:type="spellStart"/>
      <w:r w:rsidRPr="00E77AD0">
        <w:rPr>
          <w:b/>
          <w:bCs/>
        </w:rPr>
        <w:t>antimikrobiyal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profilaksi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Cerrahi teknikler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Cerrahi sürenin uzaması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Cerrahi aletlerin sterilizasyonu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Operasyon öncesi hazırlıkların uygunluğu (cerrahi yıkanma, cilt antisepsisi)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Operasyon yönetimi (</w:t>
      </w:r>
      <w:proofErr w:type="spellStart"/>
      <w:r w:rsidRPr="00E77AD0">
        <w:rPr>
          <w:b/>
          <w:bCs/>
        </w:rPr>
        <w:t>termoregülasyon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glisemik</w:t>
      </w:r>
      <w:proofErr w:type="spellEnd"/>
      <w:r w:rsidRPr="00E77AD0">
        <w:rPr>
          <w:b/>
          <w:bCs/>
        </w:rPr>
        <w:t xml:space="preserve"> kontrol)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Üriner</w:t>
      </w:r>
      <w:proofErr w:type="spellEnd"/>
      <w:r w:rsidRPr="00E77AD0">
        <w:rPr>
          <w:b/>
          <w:bCs/>
        </w:rPr>
        <w:t xml:space="preserve"> Sistem Enfeksiyonu;</w:t>
      </w:r>
      <w:r w:rsidRPr="00E77AD0">
        <w:t> </w:t>
      </w:r>
      <w:r w:rsidRPr="00E77AD0">
        <w:rPr>
          <w:b/>
          <w:bCs/>
        </w:rPr>
        <w:t xml:space="preserve">Tanı için aşağıdaki </w:t>
      </w:r>
      <w:proofErr w:type="gramStart"/>
      <w:r w:rsidRPr="00E77AD0">
        <w:rPr>
          <w:b/>
          <w:bCs/>
        </w:rPr>
        <w:t>kriterlerden</w:t>
      </w:r>
      <w:proofErr w:type="gramEnd"/>
      <w:r w:rsidRPr="00E77AD0">
        <w:rPr>
          <w:b/>
          <w:bCs/>
        </w:rPr>
        <w:t xml:space="preserve"> biri bulunmalıdır.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Ateş, </w:t>
      </w:r>
      <w:proofErr w:type="spellStart"/>
      <w:r w:rsidRPr="00E77AD0">
        <w:rPr>
          <w:b/>
          <w:bCs/>
        </w:rPr>
        <w:t>pollaküri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dizüri</w:t>
      </w:r>
      <w:proofErr w:type="spellEnd"/>
      <w:r w:rsidRPr="00E77AD0">
        <w:rPr>
          <w:b/>
          <w:bCs/>
        </w:rPr>
        <w:t xml:space="preserve"> ya da </w:t>
      </w:r>
      <w:proofErr w:type="spellStart"/>
      <w:r w:rsidRPr="00E77AD0">
        <w:rPr>
          <w:b/>
          <w:bCs/>
        </w:rPr>
        <w:t>suprapubik</w:t>
      </w:r>
      <w:proofErr w:type="spellEnd"/>
      <w:r w:rsidRPr="00E77AD0">
        <w:rPr>
          <w:b/>
          <w:bCs/>
        </w:rPr>
        <w:t xml:space="preserve"> duyarlılık bulgularından biri olan hastada idrar kültüründe &gt;10</w:t>
      </w:r>
      <w:r w:rsidRPr="00E77AD0">
        <w:rPr>
          <w:b/>
          <w:bCs/>
          <w:vertAlign w:val="superscript"/>
        </w:rPr>
        <w:t>5</w:t>
      </w:r>
      <w:r w:rsidRPr="00E77AD0">
        <w:rPr>
          <w:b/>
          <w:bCs/>
        </w:rPr>
        <w:t> koloni/ml üreme olması ve en çok iki tür bakteri üremesi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Ateş, </w:t>
      </w:r>
      <w:proofErr w:type="spellStart"/>
      <w:r w:rsidRPr="00E77AD0">
        <w:rPr>
          <w:b/>
          <w:bCs/>
        </w:rPr>
        <w:t>pollaküri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dizüri</w:t>
      </w:r>
      <w:proofErr w:type="spellEnd"/>
      <w:r w:rsidRPr="00E77AD0">
        <w:rPr>
          <w:b/>
          <w:bCs/>
        </w:rPr>
        <w:t xml:space="preserve"> ya da </w:t>
      </w:r>
      <w:proofErr w:type="spellStart"/>
      <w:r w:rsidRPr="00E77AD0">
        <w:rPr>
          <w:b/>
          <w:bCs/>
        </w:rPr>
        <w:t>suprapubik</w:t>
      </w:r>
      <w:proofErr w:type="spellEnd"/>
      <w:r w:rsidRPr="00E77AD0">
        <w:rPr>
          <w:b/>
          <w:bCs/>
        </w:rPr>
        <w:t xml:space="preserve"> duyarlılık bulgularından ikisinin  ve aşağıdakilerden birinin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Dipstick</w:t>
      </w:r>
      <w:proofErr w:type="spellEnd"/>
      <w:r w:rsidRPr="00E77AD0">
        <w:rPr>
          <w:b/>
          <w:bCs/>
        </w:rPr>
        <w:t xml:space="preserve"> testinin lökosit </w:t>
      </w:r>
      <w:proofErr w:type="spellStart"/>
      <w:r w:rsidRPr="00E77AD0">
        <w:rPr>
          <w:b/>
          <w:bCs/>
        </w:rPr>
        <w:t>esteraz</w:t>
      </w:r>
      <w:proofErr w:type="spellEnd"/>
      <w:r w:rsidRPr="00E77AD0">
        <w:rPr>
          <w:b/>
          <w:bCs/>
        </w:rPr>
        <w:t xml:space="preserve"> ve/veya nitrat için pozitif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Pyüri</w:t>
      </w:r>
      <w:proofErr w:type="spellEnd"/>
      <w:r w:rsidRPr="00E77AD0">
        <w:rPr>
          <w:b/>
          <w:bCs/>
        </w:rPr>
        <w:t xml:space="preserve"> (&gt;10 lökosit/ml idrar veya </w:t>
      </w:r>
      <w:proofErr w:type="gramStart"/>
      <w:r w:rsidRPr="00E77AD0">
        <w:rPr>
          <w:b/>
          <w:bCs/>
        </w:rPr>
        <w:t>santrifüj</w:t>
      </w:r>
      <w:proofErr w:type="gramEnd"/>
      <w:r w:rsidRPr="00E77AD0">
        <w:rPr>
          <w:b/>
          <w:bCs/>
        </w:rPr>
        <w:t xml:space="preserve"> edilmemiş idrarın büyük büyütmesinde &gt; 3 lökosit)</w:t>
      </w:r>
    </w:p>
    <w:p w:rsidR="00E77AD0" w:rsidRPr="00E77AD0" w:rsidRDefault="00E77AD0" w:rsidP="00E77AD0">
      <w:r w:rsidRPr="00E77AD0">
        <w:rPr>
          <w:rFonts w:ascii="Calibri" w:hAnsi="Calibri" w:cs="Calibri"/>
        </w:rPr>
        <w:lastRenderedPageBreak/>
        <w:t></w:t>
      </w:r>
      <w:r w:rsidRPr="00E77AD0">
        <w:t>  </w:t>
      </w:r>
      <w:r w:rsidRPr="00E77AD0">
        <w:rPr>
          <w:b/>
          <w:bCs/>
        </w:rPr>
        <w:t>Santrifüj edilmemiş idrarın gram boyamasında bakteri görülmesi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Miksiyon</w:t>
      </w:r>
      <w:proofErr w:type="spellEnd"/>
      <w:r w:rsidRPr="00E77AD0">
        <w:rPr>
          <w:b/>
          <w:bCs/>
        </w:rPr>
        <w:t xml:space="preserve"> yoluyla alınmamış iki idrar kültüründe &gt;100 koloni/ml aynı </w:t>
      </w:r>
      <w:proofErr w:type="spellStart"/>
      <w:r w:rsidRPr="00E77AD0">
        <w:rPr>
          <w:b/>
          <w:bCs/>
        </w:rPr>
        <w:t>üropatojenin</w:t>
      </w:r>
      <w:proofErr w:type="spellEnd"/>
      <w:r w:rsidRPr="00E77AD0">
        <w:rPr>
          <w:b/>
          <w:bCs/>
        </w:rPr>
        <w:t xml:space="preserve"> (Gram negatif bakteriler veya s. </w:t>
      </w:r>
      <w:proofErr w:type="spellStart"/>
      <w:r w:rsidRPr="00E77AD0">
        <w:rPr>
          <w:b/>
          <w:bCs/>
        </w:rPr>
        <w:t>Saprophyticus</w:t>
      </w:r>
      <w:proofErr w:type="spellEnd"/>
      <w:r w:rsidRPr="00E77AD0">
        <w:rPr>
          <w:b/>
          <w:bCs/>
        </w:rPr>
        <w:t>) üremesi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Uygun antibiyotik alan bir hastada </w:t>
      </w:r>
      <w:proofErr w:type="spellStart"/>
      <w:r w:rsidRPr="00E77AD0">
        <w:rPr>
          <w:b/>
          <w:bCs/>
        </w:rPr>
        <w:t>üropatojen</w:t>
      </w:r>
      <w:proofErr w:type="spellEnd"/>
      <w:r w:rsidRPr="00E77AD0">
        <w:rPr>
          <w:b/>
          <w:bCs/>
        </w:rPr>
        <w:t xml:space="preserve"> bir mikroorganizmanın &lt;10</w:t>
      </w:r>
      <w:r w:rsidRPr="00E77AD0">
        <w:rPr>
          <w:b/>
          <w:bCs/>
          <w:vertAlign w:val="superscript"/>
        </w:rPr>
        <w:t>5</w:t>
      </w:r>
      <w:r w:rsidRPr="00E77AD0">
        <w:rPr>
          <w:b/>
          <w:bCs/>
        </w:rPr>
        <w:t> koloni/ml saf olarak üremesi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Doktorun </w:t>
      </w:r>
      <w:proofErr w:type="spellStart"/>
      <w:r w:rsidRPr="00E77AD0">
        <w:rPr>
          <w:b/>
          <w:bCs/>
        </w:rPr>
        <w:t>üriner</w:t>
      </w:r>
      <w:proofErr w:type="spellEnd"/>
      <w:r w:rsidRPr="00E77AD0">
        <w:rPr>
          <w:b/>
          <w:bCs/>
        </w:rPr>
        <w:t xml:space="preserve"> sistem </w:t>
      </w:r>
      <w:proofErr w:type="gramStart"/>
      <w:r w:rsidRPr="00E77AD0">
        <w:rPr>
          <w:b/>
          <w:bCs/>
        </w:rPr>
        <w:t>enfeksiyonu</w:t>
      </w:r>
      <w:proofErr w:type="gramEnd"/>
      <w:r w:rsidRPr="00E77AD0">
        <w:rPr>
          <w:b/>
          <w:bCs/>
        </w:rPr>
        <w:t xml:space="preserve"> tanısı koyması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Doktorun uygun </w:t>
      </w:r>
      <w:proofErr w:type="spellStart"/>
      <w:r w:rsidRPr="00E77AD0">
        <w:rPr>
          <w:b/>
          <w:bCs/>
        </w:rPr>
        <w:t>antimikrobiyal</w:t>
      </w:r>
      <w:proofErr w:type="spellEnd"/>
      <w:r w:rsidRPr="00E77AD0">
        <w:rPr>
          <w:b/>
          <w:bCs/>
        </w:rPr>
        <w:t xml:space="preserve"> tedavi başlaması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Asemptomatik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bakteriüri</w:t>
      </w:r>
      <w:proofErr w:type="spellEnd"/>
      <w:r w:rsidRPr="00E77AD0">
        <w:rPr>
          <w:b/>
          <w:bCs/>
        </w:rPr>
        <w:t xml:space="preserve"> tanısı için aşağıdakilerden biri olmalıdır.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İdrar kültürü alınmadan 7 gün öncesine dek </w:t>
      </w:r>
      <w:proofErr w:type="spellStart"/>
      <w:r w:rsidRPr="00E77AD0">
        <w:rPr>
          <w:b/>
          <w:bCs/>
        </w:rPr>
        <w:t>üriner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bulunan bir hastada ateş (38 </w:t>
      </w:r>
      <w:r w:rsidRPr="00E77AD0">
        <w:rPr>
          <w:b/>
          <w:bCs/>
          <w:vertAlign w:val="superscript"/>
        </w:rPr>
        <w:t>0C</w:t>
      </w:r>
      <w:r w:rsidRPr="00E77AD0">
        <w:rPr>
          <w:b/>
          <w:bCs/>
        </w:rPr>
        <w:t xml:space="preserve">), </w:t>
      </w:r>
      <w:proofErr w:type="spellStart"/>
      <w:r w:rsidRPr="00E77AD0">
        <w:rPr>
          <w:b/>
          <w:bCs/>
        </w:rPr>
        <w:t>pollaküri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dizüri</w:t>
      </w:r>
      <w:proofErr w:type="spellEnd"/>
      <w:r w:rsidRPr="00E77AD0">
        <w:rPr>
          <w:b/>
          <w:bCs/>
        </w:rPr>
        <w:t xml:space="preserve"> veya </w:t>
      </w:r>
      <w:proofErr w:type="spellStart"/>
      <w:r w:rsidRPr="00E77AD0">
        <w:rPr>
          <w:b/>
          <w:bCs/>
        </w:rPr>
        <w:t>suprapubik</w:t>
      </w:r>
      <w:proofErr w:type="spellEnd"/>
      <w:r w:rsidRPr="00E77AD0">
        <w:rPr>
          <w:b/>
          <w:bCs/>
        </w:rPr>
        <w:t xml:space="preserve"> duyarlılık olmaması ve idrar kültüründe &gt;10</w:t>
      </w:r>
      <w:r w:rsidRPr="00E77AD0">
        <w:rPr>
          <w:b/>
          <w:bCs/>
          <w:vertAlign w:val="superscript"/>
        </w:rPr>
        <w:t>5</w:t>
      </w:r>
      <w:r w:rsidRPr="00E77AD0">
        <w:rPr>
          <w:b/>
          <w:bCs/>
        </w:rPr>
        <w:t> koloni/ml üreme olması ve en çok iki bakteri üremesi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İki idrar kültüründen ilki alınmadan 7 gün öncesine dek </w:t>
      </w:r>
      <w:proofErr w:type="spellStart"/>
      <w:r w:rsidRPr="00E77AD0">
        <w:rPr>
          <w:b/>
          <w:bCs/>
        </w:rPr>
        <w:t>üriner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bulunmayan bir hastada ateş (38 </w:t>
      </w:r>
      <w:r w:rsidRPr="00E77AD0">
        <w:rPr>
          <w:b/>
          <w:bCs/>
          <w:vertAlign w:val="superscript"/>
        </w:rPr>
        <w:t>0C</w:t>
      </w:r>
      <w:r w:rsidRPr="00E77AD0">
        <w:rPr>
          <w:b/>
          <w:bCs/>
        </w:rPr>
        <w:t xml:space="preserve">), </w:t>
      </w:r>
      <w:proofErr w:type="spellStart"/>
      <w:r w:rsidRPr="00E77AD0">
        <w:rPr>
          <w:b/>
          <w:bCs/>
        </w:rPr>
        <w:t>pollaküri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dizüri</w:t>
      </w:r>
      <w:proofErr w:type="spellEnd"/>
      <w:r w:rsidRPr="00E77AD0">
        <w:rPr>
          <w:b/>
          <w:bCs/>
        </w:rPr>
        <w:t xml:space="preserve"> veya </w:t>
      </w:r>
      <w:proofErr w:type="spellStart"/>
      <w:r w:rsidRPr="00E77AD0">
        <w:rPr>
          <w:b/>
          <w:bCs/>
        </w:rPr>
        <w:t>suprapubik</w:t>
      </w:r>
      <w:proofErr w:type="spellEnd"/>
      <w:r w:rsidRPr="00E77AD0">
        <w:rPr>
          <w:b/>
          <w:bCs/>
        </w:rPr>
        <w:t xml:space="preserve"> duyarlılık olmaması ve idrar kültüründe &gt;10</w:t>
      </w:r>
      <w:r w:rsidRPr="00E77AD0">
        <w:rPr>
          <w:b/>
          <w:bCs/>
          <w:vertAlign w:val="superscript"/>
        </w:rPr>
        <w:t>5</w:t>
      </w:r>
      <w:r w:rsidRPr="00E77AD0">
        <w:rPr>
          <w:b/>
          <w:bCs/>
        </w:rPr>
        <w:t> koloni/ml üreme olması ve en çok iki bakteri üremesi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Üriner</w:t>
      </w:r>
      <w:proofErr w:type="spellEnd"/>
      <w:r w:rsidRPr="00E77AD0">
        <w:rPr>
          <w:b/>
          <w:bCs/>
        </w:rPr>
        <w:t xml:space="preserve"> Sistem Enfeksiyonu Risk Faktörleri En önemli risk faktörü kalıcı olmayan </w:t>
      </w:r>
      <w:proofErr w:type="spellStart"/>
      <w:r w:rsidRPr="00E77AD0">
        <w:rPr>
          <w:b/>
          <w:bCs/>
        </w:rPr>
        <w:t>üriner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kateterlerdir</w:t>
      </w:r>
      <w:proofErr w:type="spellEnd"/>
      <w:r w:rsidRPr="00E77AD0">
        <w:rPr>
          <w:b/>
          <w:bCs/>
        </w:rPr>
        <w:t xml:space="preserve">.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ilişkili </w:t>
      </w:r>
      <w:proofErr w:type="spellStart"/>
      <w:r w:rsidRPr="00E77AD0">
        <w:rPr>
          <w:b/>
          <w:bCs/>
        </w:rPr>
        <w:t>bakteriüri</w:t>
      </w:r>
      <w:proofErr w:type="spellEnd"/>
      <w:r w:rsidRPr="00E77AD0">
        <w:rPr>
          <w:b/>
          <w:bCs/>
        </w:rPr>
        <w:t xml:space="preserve"> riski her </w:t>
      </w:r>
      <w:proofErr w:type="spellStart"/>
      <w:r w:rsidRPr="00E77AD0">
        <w:rPr>
          <w:b/>
          <w:bCs/>
        </w:rPr>
        <w:t>kateterizasyon</w:t>
      </w:r>
      <w:proofErr w:type="spellEnd"/>
      <w:r w:rsidRPr="00E77AD0">
        <w:rPr>
          <w:b/>
          <w:bCs/>
        </w:rPr>
        <w:t xml:space="preserve"> günü için yaklaşık %5 oranında artış göstermektedir.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Diğer sistemlerde aktif </w:t>
      </w:r>
      <w:proofErr w:type="gramStart"/>
      <w:r w:rsidRPr="00E77AD0">
        <w:rPr>
          <w:b/>
          <w:bCs/>
        </w:rPr>
        <w:t>enfeksiyonları</w:t>
      </w:r>
      <w:proofErr w:type="gramEnd"/>
      <w:r w:rsidRPr="00E77AD0">
        <w:rPr>
          <w:b/>
          <w:bCs/>
        </w:rPr>
        <w:t xml:space="preserve"> olan hastalar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Uzun süreli yatış </w:t>
      </w:r>
      <w:proofErr w:type="gramStart"/>
      <w:r w:rsidRPr="00E77AD0">
        <w:rPr>
          <w:b/>
          <w:bCs/>
        </w:rPr>
        <w:t>hikayesi</w:t>
      </w:r>
      <w:proofErr w:type="gramEnd"/>
      <w:r w:rsidRPr="00E77AD0">
        <w:rPr>
          <w:b/>
          <w:bCs/>
        </w:rPr>
        <w:t xml:space="preserve"> olan hastalar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Diabetes</w:t>
      </w:r>
      <w:proofErr w:type="spellEnd"/>
      <w:r w:rsidRPr="00E77AD0">
        <w:rPr>
          <w:b/>
          <w:bCs/>
        </w:rPr>
        <w:t xml:space="preserve">  </w:t>
      </w:r>
      <w:proofErr w:type="spellStart"/>
      <w:r w:rsidRPr="00E77AD0">
        <w:rPr>
          <w:b/>
          <w:bCs/>
        </w:rPr>
        <w:t>mellitus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Malnütrisyon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Üretral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stent</w:t>
      </w:r>
      <w:proofErr w:type="spellEnd"/>
      <w:r w:rsidRPr="00E77AD0">
        <w:rPr>
          <w:b/>
          <w:bCs/>
        </w:rPr>
        <w:t xml:space="preserve"> yerleştirilen hastalar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Kadın cinsiyet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Anormak</w:t>
      </w:r>
      <w:proofErr w:type="spellEnd"/>
      <w:r w:rsidRPr="00E77AD0">
        <w:rPr>
          <w:b/>
          <w:bCs/>
        </w:rPr>
        <w:t xml:space="preserve"> serum </w:t>
      </w:r>
      <w:proofErr w:type="spellStart"/>
      <w:r w:rsidRPr="00E77AD0">
        <w:rPr>
          <w:b/>
          <w:bCs/>
        </w:rPr>
        <w:t>kreatin</w:t>
      </w:r>
      <w:proofErr w:type="spellEnd"/>
      <w:r w:rsidRPr="00E77AD0">
        <w:rPr>
          <w:b/>
          <w:bCs/>
        </w:rPr>
        <w:t xml:space="preserve"> değerine sahip olanlar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Uygun olmayan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bakımı(drenaj tüpünün mesane seviyesinin üstünde bulunması)</w:t>
      </w:r>
    </w:p>
    <w:p w:rsidR="00E77AD0" w:rsidRPr="00E77AD0" w:rsidRDefault="00E77AD0" w:rsidP="00E77AD0">
      <w:r w:rsidRPr="00E77AD0">
        <w:rPr>
          <w:b/>
          <w:bCs/>
        </w:rPr>
        <w:t xml:space="preserve">Hastane Kaynaklı </w:t>
      </w:r>
      <w:proofErr w:type="spellStart"/>
      <w:r w:rsidRPr="00E77AD0">
        <w:rPr>
          <w:b/>
          <w:bCs/>
        </w:rPr>
        <w:t>Primer</w:t>
      </w:r>
      <w:proofErr w:type="spellEnd"/>
      <w:r w:rsidRPr="00E77AD0">
        <w:rPr>
          <w:b/>
          <w:bCs/>
        </w:rPr>
        <w:t xml:space="preserve"> Kan Dolaşımı Enfeksiyonları;</w:t>
      </w:r>
      <w:r w:rsidRPr="00E77AD0">
        <w:t> </w:t>
      </w:r>
      <w:r w:rsidRPr="00E77AD0">
        <w:rPr>
          <w:b/>
          <w:bCs/>
        </w:rPr>
        <w:t xml:space="preserve">HE arasında </w:t>
      </w:r>
      <w:proofErr w:type="spellStart"/>
      <w:r w:rsidRPr="00E77AD0">
        <w:rPr>
          <w:b/>
          <w:bCs/>
        </w:rPr>
        <w:t>mortalitesi</w:t>
      </w:r>
      <w:proofErr w:type="spellEnd"/>
      <w:r w:rsidRPr="00E77AD0">
        <w:rPr>
          <w:b/>
          <w:bCs/>
        </w:rPr>
        <w:t xml:space="preserve"> en yüksek olan ve </w:t>
      </w:r>
      <w:proofErr w:type="spellStart"/>
      <w:r w:rsidRPr="00E77AD0">
        <w:rPr>
          <w:b/>
          <w:bCs/>
        </w:rPr>
        <w:t>invaziv</w:t>
      </w:r>
      <w:proofErr w:type="spellEnd"/>
      <w:r w:rsidRPr="00E77AD0">
        <w:rPr>
          <w:b/>
          <w:bCs/>
        </w:rPr>
        <w:t xml:space="preserve"> girişimlere paralel olarak sıklığında artış saptanan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türleridir.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Primer</w:t>
      </w:r>
      <w:proofErr w:type="spellEnd"/>
      <w:r w:rsidRPr="00E77AD0">
        <w:rPr>
          <w:b/>
          <w:bCs/>
        </w:rPr>
        <w:t xml:space="preserve"> kan dolaşımı </w:t>
      </w:r>
      <w:proofErr w:type="gramStart"/>
      <w:r w:rsidRPr="00E77AD0">
        <w:rPr>
          <w:b/>
          <w:bCs/>
        </w:rPr>
        <w:t>enfeksiyonu</w:t>
      </w:r>
      <w:proofErr w:type="gramEnd"/>
      <w:r w:rsidRPr="00E77AD0">
        <w:rPr>
          <w:b/>
          <w:bCs/>
        </w:rPr>
        <w:t>; pozitif kan kültürü elde edildiği zaman, hastada aynı bakterinin üretildiği bir anatomik odağın bulunmaması durumu (</w:t>
      </w:r>
      <w:proofErr w:type="spellStart"/>
      <w:r w:rsidRPr="00E77AD0">
        <w:rPr>
          <w:b/>
          <w:bCs/>
        </w:rPr>
        <w:t>İntravenöz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katetere</w:t>
      </w:r>
      <w:proofErr w:type="spellEnd"/>
      <w:r w:rsidRPr="00E77AD0">
        <w:rPr>
          <w:b/>
          <w:bCs/>
        </w:rPr>
        <w:t xml:space="preserve"> bağlı gelişen </w:t>
      </w:r>
      <w:proofErr w:type="spellStart"/>
      <w:r w:rsidRPr="00E77AD0">
        <w:rPr>
          <w:b/>
          <w:bCs/>
        </w:rPr>
        <w:t>bakteriyemiler</w:t>
      </w:r>
      <w:proofErr w:type="spellEnd"/>
      <w:r w:rsidRPr="00E77AD0">
        <w:rPr>
          <w:b/>
          <w:bCs/>
        </w:rPr>
        <w:t xml:space="preserve"> 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Sekonder</w:t>
      </w:r>
      <w:proofErr w:type="spellEnd"/>
      <w:r w:rsidRPr="00E77AD0">
        <w:rPr>
          <w:b/>
          <w:bCs/>
        </w:rPr>
        <w:t xml:space="preserve"> kan dolaşımı enfeksiyonu; vücudun herhangi bir anatomik yerindeki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odağından kaynaklanan </w:t>
      </w:r>
      <w:proofErr w:type="spellStart"/>
      <w:r w:rsidRPr="00E77AD0">
        <w:rPr>
          <w:b/>
          <w:bCs/>
        </w:rPr>
        <w:t>bakteriyemilerdir</w:t>
      </w:r>
      <w:proofErr w:type="spellEnd"/>
      <w:r w:rsidRPr="00E77AD0">
        <w:rPr>
          <w:b/>
          <w:bCs/>
        </w:rPr>
        <w:t>.</w:t>
      </w:r>
    </w:p>
    <w:p w:rsidR="00E77AD0" w:rsidRPr="00E77AD0" w:rsidRDefault="00E77AD0" w:rsidP="00E77AD0">
      <w:r w:rsidRPr="00E77AD0">
        <w:rPr>
          <w:b/>
          <w:bCs/>
        </w:rPr>
        <w:t xml:space="preserve">Hastanede yatmakta olan ve Kan dolaşım sistemi enfeksiyonu gelişen bir hastada 48 saatten daha uzun süreli bir santral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kullanımı söz konusu ise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kaynağı olarak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mutlaka sorgulanmalıdır (resim 2).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infeksiyonları</w:t>
      </w:r>
      <w:proofErr w:type="spellEnd"/>
      <w:r w:rsidRPr="00E77AD0">
        <w:rPr>
          <w:b/>
          <w:bCs/>
        </w:rPr>
        <w:t>;</w:t>
      </w:r>
    </w:p>
    <w:p w:rsidR="00E77AD0" w:rsidRPr="00E77AD0" w:rsidRDefault="00E77AD0" w:rsidP="00E77AD0">
      <w:proofErr w:type="spellStart"/>
      <w:r w:rsidRPr="00E77AD0">
        <w:rPr>
          <w:b/>
          <w:bCs/>
        </w:rPr>
        <w:lastRenderedPageBreak/>
        <w:t>Kolonize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; Hastada klinik </w:t>
      </w:r>
      <w:proofErr w:type="gramStart"/>
      <w:r w:rsidRPr="00E77AD0">
        <w:rPr>
          <w:b/>
          <w:bCs/>
        </w:rPr>
        <w:t>semptom</w:t>
      </w:r>
      <w:proofErr w:type="gramEnd"/>
      <w:r w:rsidRPr="00E77AD0">
        <w:rPr>
          <w:b/>
          <w:bCs/>
        </w:rPr>
        <w:t xml:space="preserve"> olmaksızın </w:t>
      </w:r>
      <w:proofErr w:type="spellStart"/>
      <w:r w:rsidRPr="00E77AD0">
        <w:rPr>
          <w:b/>
          <w:bCs/>
        </w:rPr>
        <w:t>semikantitatif</w:t>
      </w:r>
      <w:proofErr w:type="spellEnd"/>
      <w:r w:rsidRPr="00E77AD0">
        <w:rPr>
          <w:b/>
          <w:bCs/>
        </w:rPr>
        <w:t xml:space="preserve"> kültürlerde &gt;15 CFU oluşturan yada kantitatif kültürde 1000 mikroorganizma izole edilmesi</w:t>
      </w:r>
    </w:p>
    <w:p w:rsidR="00E77AD0" w:rsidRPr="00E77AD0" w:rsidRDefault="00E77AD0" w:rsidP="00E77AD0">
      <w:r w:rsidRPr="00E77AD0">
        <w:rPr>
          <w:b/>
          <w:bCs/>
        </w:rPr>
        <w:t xml:space="preserve">Çıkış yeri </w:t>
      </w:r>
      <w:proofErr w:type="spellStart"/>
      <w:r w:rsidRPr="00E77AD0">
        <w:rPr>
          <w:b/>
          <w:bCs/>
        </w:rPr>
        <w:t>infeksiyonu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çıkış bölgesi derisinde iki cm </w:t>
      </w:r>
      <w:proofErr w:type="spellStart"/>
      <w:r w:rsidRPr="00E77AD0">
        <w:rPr>
          <w:b/>
          <w:bCs/>
        </w:rPr>
        <w:t>içeridenitibaren</w:t>
      </w:r>
      <w:proofErr w:type="spellEnd"/>
      <w:r w:rsidRPr="00E77AD0">
        <w:rPr>
          <w:b/>
          <w:bCs/>
        </w:rPr>
        <w:t xml:space="preserve"> </w:t>
      </w:r>
      <w:proofErr w:type="spellStart"/>
      <w:proofErr w:type="gramStart"/>
      <w:r w:rsidRPr="00E77AD0">
        <w:rPr>
          <w:b/>
          <w:bCs/>
        </w:rPr>
        <w:t>eritem,hassasiyet</w:t>
      </w:r>
      <w:proofErr w:type="spellEnd"/>
      <w:proofErr w:type="gram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indurasyon</w:t>
      </w:r>
      <w:proofErr w:type="spellEnd"/>
      <w:r w:rsidRPr="00E77AD0">
        <w:rPr>
          <w:b/>
          <w:bCs/>
        </w:rPr>
        <w:t xml:space="preserve">, ya da </w:t>
      </w:r>
      <w:proofErr w:type="spellStart"/>
      <w:r w:rsidRPr="00E77AD0">
        <w:rPr>
          <w:b/>
          <w:bCs/>
        </w:rPr>
        <w:t>pürülan</w:t>
      </w:r>
      <w:proofErr w:type="spellEnd"/>
      <w:r w:rsidRPr="00E77AD0">
        <w:rPr>
          <w:b/>
          <w:bCs/>
        </w:rPr>
        <w:t xml:space="preserve"> akıntı saptanmasıdır</w:t>
      </w:r>
    </w:p>
    <w:p w:rsidR="00E77AD0" w:rsidRPr="00E77AD0" w:rsidRDefault="00E77AD0" w:rsidP="00E77AD0">
      <w:r w:rsidRPr="00E77AD0">
        <w:rPr>
          <w:b/>
          <w:bCs/>
        </w:rPr>
        <w:t xml:space="preserve">Cep </w:t>
      </w:r>
      <w:proofErr w:type="spellStart"/>
      <w:r w:rsidRPr="00E77AD0">
        <w:rPr>
          <w:b/>
          <w:bCs/>
        </w:rPr>
        <w:t>infeksiyonu</w:t>
      </w:r>
      <w:proofErr w:type="spellEnd"/>
      <w:r w:rsidRPr="00E77AD0">
        <w:rPr>
          <w:b/>
          <w:bCs/>
        </w:rPr>
        <w:t xml:space="preserve">; Tamamen </w:t>
      </w:r>
      <w:proofErr w:type="spellStart"/>
      <w:r w:rsidRPr="00E77AD0">
        <w:rPr>
          <w:b/>
          <w:bCs/>
        </w:rPr>
        <w:t>implante</w:t>
      </w:r>
      <w:proofErr w:type="spellEnd"/>
      <w:r w:rsidRPr="00E77AD0">
        <w:rPr>
          <w:b/>
          <w:bCs/>
        </w:rPr>
        <w:t xml:space="preserve"> edilebilen 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rezervuarı üzerindeki deride </w:t>
      </w:r>
      <w:proofErr w:type="spellStart"/>
      <w:r w:rsidRPr="00E77AD0">
        <w:rPr>
          <w:b/>
          <w:bCs/>
        </w:rPr>
        <w:t>eritem</w:t>
      </w:r>
      <w:proofErr w:type="spellEnd"/>
      <w:r w:rsidRPr="00E77AD0">
        <w:rPr>
          <w:b/>
          <w:bCs/>
        </w:rPr>
        <w:t xml:space="preserve"> ve nekroz </w:t>
      </w:r>
      <w:r w:rsidRPr="00E77AD0">
        <w:rPr>
          <w:b/>
          <w:bCs/>
          <w:lang w:val="sv-SE"/>
        </w:rPr>
        <w:t>ya da </w:t>
      </w:r>
      <w:r w:rsidRPr="00E77AD0">
        <w:rPr>
          <w:b/>
          <w:bCs/>
        </w:rPr>
        <w:t> r</w:t>
      </w:r>
      <w:r w:rsidRPr="00E77AD0">
        <w:rPr>
          <w:b/>
          <w:bCs/>
          <w:lang w:val="sv-SE"/>
        </w:rPr>
        <w:t>ezervuarı içeren deri altı cepte pürülan</w:t>
      </w:r>
      <w:r w:rsidRPr="00E77AD0">
        <w:rPr>
          <w:b/>
          <w:bCs/>
        </w:rPr>
        <w:t> </w:t>
      </w:r>
      <w:proofErr w:type="spellStart"/>
      <w:r w:rsidRPr="00E77AD0">
        <w:rPr>
          <w:b/>
          <w:bCs/>
        </w:rPr>
        <w:t>eksudanın</w:t>
      </w:r>
      <w:proofErr w:type="spellEnd"/>
      <w:r w:rsidRPr="00E77AD0">
        <w:rPr>
          <w:b/>
          <w:bCs/>
        </w:rPr>
        <w:t xml:space="preserve"> saptanmasıdır.</w:t>
      </w:r>
    </w:p>
    <w:p w:rsidR="00E77AD0" w:rsidRPr="00E77AD0" w:rsidRDefault="00E77AD0" w:rsidP="00E77AD0">
      <w:r w:rsidRPr="00E77AD0">
        <w:rPr>
          <w:b/>
          <w:bCs/>
        </w:rPr>
        <w:t xml:space="preserve">Tünel </w:t>
      </w:r>
      <w:proofErr w:type="spellStart"/>
      <w:r w:rsidRPr="00E77AD0">
        <w:rPr>
          <w:b/>
          <w:bCs/>
        </w:rPr>
        <w:t>infeksiyonu</w:t>
      </w:r>
      <w:proofErr w:type="spellEnd"/>
      <w:r w:rsidRPr="00E77AD0">
        <w:rPr>
          <w:b/>
          <w:bCs/>
        </w:rPr>
        <w:t xml:space="preserve">; Tünelli bir 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giriş yerinden iki cm </w:t>
      </w:r>
      <w:r w:rsidRPr="00E77AD0">
        <w:rPr>
          <w:b/>
          <w:bCs/>
          <w:lang w:val="sv-SE"/>
        </w:rPr>
        <w:t>uzaktaki bir bölgede eritem, hassasiyet,</w:t>
      </w:r>
      <w:r w:rsidRPr="00E77AD0">
        <w:rPr>
          <w:b/>
          <w:bCs/>
        </w:rPr>
        <w:t> </w:t>
      </w:r>
      <w:proofErr w:type="spellStart"/>
      <w:r w:rsidRPr="00E77AD0">
        <w:rPr>
          <w:b/>
          <w:bCs/>
        </w:rPr>
        <w:t>indurasyon</w:t>
      </w:r>
      <w:proofErr w:type="spellEnd"/>
      <w:r w:rsidRPr="00E77AD0">
        <w:rPr>
          <w:b/>
          <w:bCs/>
        </w:rPr>
        <w:t xml:space="preserve"> saptanmasıdır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Katetere</w:t>
      </w:r>
      <w:proofErr w:type="spellEnd"/>
      <w:r w:rsidRPr="00E77AD0">
        <w:rPr>
          <w:b/>
          <w:bCs/>
        </w:rPr>
        <w:t xml:space="preserve"> ilişkili kan dolaşımı </w:t>
      </w:r>
      <w:proofErr w:type="gramStart"/>
      <w:r w:rsidRPr="00E77AD0">
        <w:rPr>
          <w:b/>
          <w:bCs/>
        </w:rPr>
        <w:t>enfeksiyonu</w:t>
      </w:r>
      <w:proofErr w:type="gramEnd"/>
      <w:r w:rsidRPr="00E77AD0">
        <w:rPr>
          <w:b/>
          <w:bCs/>
        </w:rPr>
        <w:t xml:space="preserve">; kan dolaşımı </w:t>
      </w:r>
      <w:proofErr w:type="spellStart"/>
      <w:r w:rsidRPr="00E77AD0">
        <w:rPr>
          <w:b/>
          <w:bCs/>
        </w:rPr>
        <w:t>infeksiyonu</w:t>
      </w:r>
      <w:proofErr w:type="spellEnd"/>
      <w:r w:rsidRPr="00E77AD0">
        <w:rPr>
          <w:b/>
          <w:bCs/>
        </w:rPr>
        <w:t xml:space="preserve"> ile uyumlu klinik semptomları bulunan ve </w:t>
      </w:r>
      <w:proofErr w:type="spellStart"/>
      <w:r w:rsidRPr="00E77AD0">
        <w:rPr>
          <w:b/>
          <w:bCs/>
        </w:rPr>
        <w:t>infeksiyona</w:t>
      </w:r>
      <w:proofErr w:type="spellEnd"/>
      <w:r w:rsidRPr="00E77AD0">
        <w:rPr>
          <w:b/>
          <w:bCs/>
        </w:rPr>
        <w:t xml:space="preserve"> ait belirgin bir kaynak saptanamayan hastaya ait 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bir </w:t>
      </w:r>
      <w:proofErr w:type="spellStart"/>
      <w:r w:rsidRPr="00E77AD0">
        <w:rPr>
          <w:b/>
          <w:bCs/>
        </w:rPr>
        <w:t>segmentinden</w:t>
      </w:r>
      <w:proofErr w:type="spellEnd"/>
      <w:r w:rsidRPr="00E77AD0">
        <w:rPr>
          <w:b/>
          <w:bCs/>
        </w:rPr>
        <w:t xml:space="preserve"> ve kandan benzer  mikroorganizmanın izolasyonudur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İnfüzyona</w:t>
      </w:r>
      <w:proofErr w:type="spellEnd"/>
      <w:r w:rsidRPr="00E77AD0">
        <w:rPr>
          <w:b/>
          <w:bCs/>
        </w:rPr>
        <w:t xml:space="preserve"> bağlı kan dolaşımı </w:t>
      </w:r>
      <w:proofErr w:type="spellStart"/>
      <w:r w:rsidRPr="00E77AD0">
        <w:rPr>
          <w:b/>
          <w:bCs/>
        </w:rPr>
        <w:t>infeksiyonu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İnfüzyon</w:t>
      </w:r>
      <w:proofErr w:type="spellEnd"/>
      <w:r w:rsidRPr="00E77AD0">
        <w:rPr>
          <w:b/>
          <w:bCs/>
        </w:rPr>
        <w:t xml:space="preserve">  sıvılarından ve </w:t>
      </w:r>
      <w:proofErr w:type="spellStart"/>
      <w:r w:rsidRPr="00E77AD0">
        <w:rPr>
          <w:b/>
          <w:bCs/>
        </w:rPr>
        <w:t>hemokültürlerden</w:t>
      </w:r>
      <w:proofErr w:type="spellEnd"/>
      <w:r w:rsidRPr="00E77AD0">
        <w:rPr>
          <w:b/>
          <w:bCs/>
        </w:rPr>
        <w:t xml:space="preserve"> aynı mikroorganizmanın üremesidir</w:t>
      </w:r>
    </w:p>
    <w:p w:rsidR="00E77AD0" w:rsidRPr="00E77AD0" w:rsidRDefault="00E77AD0" w:rsidP="00E77AD0">
      <w:r w:rsidRPr="00E77AD0">
        <w:rPr>
          <w:b/>
          <w:bCs/>
        </w:rPr>
        <w:t xml:space="preserve">Septik </w:t>
      </w:r>
      <w:proofErr w:type="spellStart"/>
      <w:r w:rsidRPr="00E77AD0">
        <w:rPr>
          <w:b/>
          <w:bCs/>
        </w:rPr>
        <w:t>tromboflebit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Ven</w:t>
      </w:r>
      <w:proofErr w:type="spellEnd"/>
      <w:r w:rsidRPr="00E77AD0">
        <w:rPr>
          <w:b/>
          <w:bCs/>
        </w:rPr>
        <w:t xml:space="preserve"> içi 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yerinde </w:t>
      </w:r>
      <w:proofErr w:type="spellStart"/>
      <w:r w:rsidRPr="00E77AD0">
        <w:rPr>
          <w:b/>
          <w:bCs/>
        </w:rPr>
        <w:t>infekte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trombüs</w:t>
      </w:r>
      <w:proofErr w:type="spellEnd"/>
      <w:r w:rsidRPr="00E77AD0">
        <w:rPr>
          <w:b/>
          <w:bCs/>
        </w:rPr>
        <w:t xml:space="preserve"> varlığını ifade eder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Endarterit</w:t>
      </w:r>
      <w:proofErr w:type="spellEnd"/>
      <w:r w:rsidRPr="00E77AD0">
        <w:rPr>
          <w:b/>
          <w:bCs/>
        </w:rPr>
        <w:t xml:space="preserve">; Arter </w:t>
      </w:r>
      <w:proofErr w:type="spellStart"/>
      <w:r w:rsidRPr="00E77AD0">
        <w:rPr>
          <w:b/>
          <w:bCs/>
        </w:rPr>
        <w:t>kateteri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distalinde</w:t>
      </w:r>
      <w:proofErr w:type="spellEnd"/>
      <w:r w:rsidRPr="00E77AD0">
        <w:rPr>
          <w:b/>
          <w:bCs/>
        </w:rPr>
        <w:t xml:space="preserve"> doku </w:t>
      </w:r>
      <w:proofErr w:type="spellStart"/>
      <w:r w:rsidRPr="00E77AD0">
        <w:rPr>
          <w:b/>
          <w:bCs/>
        </w:rPr>
        <w:t>iskemisi</w:t>
      </w:r>
      <w:proofErr w:type="spellEnd"/>
      <w:r w:rsidRPr="00E77AD0">
        <w:rPr>
          <w:b/>
          <w:bCs/>
        </w:rPr>
        <w:t xml:space="preserve"> ya da </w:t>
      </w:r>
      <w:proofErr w:type="spellStart"/>
      <w:r w:rsidRPr="00E77AD0">
        <w:rPr>
          <w:b/>
          <w:bCs/>
        </w:rPr>
        <w:t>emboli</w:t>
      </w:r>
      <w:proofErr w:type="spellEnd"/>
      <w:r w:rsidRPr="00E77AD0">
        <w:rPr>
          <w:b/>
          <w:bCs/>
        </w:rPr>
        <w:t xml:space="preserve"> bulguları ile kendini gösteren bir durumdur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Bakteriyemiler</w:t>
      </w:r>
      <w:proofErr w:type="spellEnd"/>
      <w:r w:rsidRPr="00E77AD0">
        <w:rPr>
          <w:b/>
          <w:bCs/>
        </w:rPr>
        <w:t xml:space="preserve"> için Risk Faktörleri;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Konakla ilgili risk faktörleri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 Konağın uç yaşlarda yer alması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 </w:t>
      </w:r>
      <w:proofErr w:type="spellStart"/>
      <w:r w:rsidRPr="00E77AD0">
        <w:rPr>
          <w:b/>
          <w:bCs/>
        </w:rPr>
        <w:t>Granülositopeni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İmmünsupresif</w:t>
      </w:r>
      <w:proofErr w:type="spellEnd"/>
      <w:r w:rsidRPr="00E77AD0">
        <w:rPr>
          <w:b/>
          <w:bCs/>
        </w:rPr>
        <w:t xml:space="preserve"> </w:t>
      </w:r>
      <w:proofErr w:type="gramStart"/>
      <w:r w:rsidRPr="00E77AD0">
        <w:rPr>
          <w:b/>
          <w:bCs/>
        </w:rPr>
        <w:t>kemoterapi</w:t>
      </w:r>
      <w:proofErr w:type="gram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 Cilt bütünlüğünün bozulması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Altta yatan hastalığın ciddiyeti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Cilt </w:t>
      </w:r>
      <w:proofErr w:type="spellStart"/>
      <w:r w:rsidRPr="00E77AD0">
        <w:rPr>
          <w:b/>
          <w:bCs/>
        </w:rPr>
        <w:t>mikroflora</w:t>
      </w:r>
      <w:proofErr w:type="spellEnd"/>
      <w:r w:rsidRPr="00E77AD0">
        <w:rPr>
          <w:b/>
          <w:bCs/>
        </w:rPr>
        <w:t xml:space="preserve"> değişiklikleri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Uzak bir bölgede </w:t>
      </w:r>
      <w:proofErr w:type="spellStart"/>
      <w:r w:rsidRPr="00E77AD0">
        <w:rPr>
          <w:b/>
          <w:bCs/>
        </w:rPr>
        <w:t>infeksiyon</w:t>
      </w:r>
      <w:proofErr w:type="spellEnd"/>
      <w:r w:rsidRPr="00E77AD0">
        <w:rPr>
          <w:b/>
          <w:bCs/>
        </w:rPr>
        <w:t xml:space="preserve"> varlığı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Kateterle</w:t>
      </w:r>
      <w:proofErr w:type="spellEnd"/>
      <w:r w:rsidRPr="00E77AD0">
        <w:rPr>
          <w:b/>
          <w:bCs/>
        </w:rPr>
        <w:t xml:space="preserve"> ilgili risk faktörleri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tipi (</w:t>
      </w:r>
      <w:proofErr w:type="spellStart"/>
      <w:r w:rsidRPr="00E77AD0">
        <w:rPr>
          <w:b/>
          <w:bCs/>
        </w:rPr>
        <w:t>polivinil</w:t>
      </w:r>
      <w:proofErr w:type="spellEnd"/>
      <w:r w:rsidRPr="00E77AD0">
        <w:rPr>
          <w:b/>
          <w:bCs/>
        </w:rPr>
        <w:t>, polietilen &gt; teflon, poliüretan)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 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işlevi ve lokalizasyonu (uzun, çok </w:t>
      </w:r>
      <w:proofErr w:type="spellStart"/>
      <w:r w:rsidRPr="00E77AD0">
        <w:rPr>
          <w:b/>
          <w:bCs/>
        </w:rPr>
        <w:t>lümenli</w:t>
      </w:r>
      <w:proofErr w:type="spellEnd"/>
      <w:r w:rsidRPr="00E77AD0">
        <w:rPr>
          <w:b/>
          <w:bCs/>
        </w:rPr>
        <w:t xml:space="preserve"> &gt; kısa, az </w:t>
      </w:r>
      <w:proofErr w:type="spellStart"/>
      <w:r w:rsidRPr="00E77AD0">
        <w:rPr>
          <w:b/>
          <w:bCs/>
        </w:rPr>
        <w:t>lümenli</w:t>
      </w:r>
      <w:proofErr w:type="spellEnd"/>
      <w:r w:rsidRPr="00E77AD0">
        <w:rPr>
          <w:b/>
          <w:bCs/>
        </w:rPr>
        <w:t>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yerleşim yeri (santral &gt; </w:t>
      </w:r>
      <w:proofErr w:type="spellStart"/>
      <w:r w:rsidRPr="00E77AD0">
        <w:rPr>
          <w:b/>
          <w:bCs/>
        </w:rPr>
        <w:t>periferik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femoral</w:t>
      </w:r>
      <w:proofErr w:type="spellEnd"/>
      <w:r w:rsidRPr="00E77AD0">
        <w:rPr>
          <w:b/>
          <w:bCs/>
        </w:rPr>
        <w:t xml:space="preserve"> &gt; </w:t>
      </w:r>
      <w:proofErr w:type="spellStart"/>
      <w:r w:rsidRPr="00E77AD0">
        <w:rPr>
          <w:b/>
          <w:bCs/>
        </w:rPr>
        <w:t>juguler</w:t>
      </w:r>
      <w:proofErr w:type="spellEnd"/>
      <w:r w:rsidRPr="00E77AD0">
        <w:rPr>
          <w:b/>
          <w:bCs/>
        </w:rPr>
        <w:t xml:space="preserve"> &gt; </w:t>
      </w:r>
      <w:proofErr w:type="spellStart"/>
      <w:r w:rsidRPr="00E77AD0">
        <w:rPr>
          <w:b/>
          <w:bCs/>
        </w:rPr>
        <w:t>subklaviyen</w:t>
      </w:r>
      <w:proofErr w:type="spellEnd"/>
      <w:r w:rsidRPr="00E77AD0">
        <w:rPr>
          <w:b/>
          <w:bCs/>
        </w:rPr>
        <w:t>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Kateterin</w:t>
      </w:r>
      <w:proofErr w:type="spellEnd"/>
      <w:r w:rsidRPr="00E77AD0">
        <w:rPr>
          <w:b/>
          <w:bCs/>
        </w:rPr>
        <w:t xml:space="preserve"> kalış süresi (&gt; 72 saat)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Acil uygulamalar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Ekiple ilgili risk faktörleri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Uygulamayı yapan kişinin eğitimi</w:t>
      </w:r>
    </w:p>
    <w:p w:rsidR="00E77AD0" w:rsidRPr="00E77AD0" w:rsidRDefault="00E77AD0" w:rsidP="00E77AD0">
      <w:r w:rsidRPr="00E77AD0">
        <w:rPr>
          <w:rFonts w:ascii="Calibri" w:hAnsi="Calibri" w:cs="Calibri"/>
        </w:rPr>
        <w:lastRenderedPageBreak/>
        <w:t></w:t>
      </w:r>
      <w:r w:rsidRPr="00E77AD0">
        <w:t>  </w:t>
      </w:r>
      <w:proofErr w:type="spellStart"/>
      <w:r w:rsidRPr="00E77AD0">
        <w:rPr>
          <w:b/>
          <w:bCs/>
        </w:rPr>
        <w:t>Kateter</w:t>
      </w:r>
      <w:proofErr w:type="spellEnd"/>
      <w:r w:rsidRPr="00E77AD0">
        <w:rPr>
          <w:b/>
          <w:bCs/>
        </w:rPr>
        <w:t xml:space="preserve"> bakımı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El yıkama, </w:t>
      </w:r>
      <w:proofErr w:type="gramStart"/>
      <w:r w:rsidRPr="00E77AD0">
        <w:rPr>
          <w:b/>
          <w:bCs/>
        </w:rPr>
        <w:t>steril</w:t>
      </w:r>
      <w:proofErr w:type="gramEnd"/>
      <w:r w:rsidRPr="00E77AD0">
        <w:rPr>
          <w:b/>
          <w:bCs/>
        </w:rPr>
        <w:t xml:space="preserve"> eldiven kullanma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Pansuman biçimi (yarı geçirgen örtü &gt; </w:t>
      </w:r>
      <w:proofErr w:type="gramStart"/>
      <w:r w:rsidRPr="00E77AD0">
        <w:rPr>
          <w:b/>
          <w:bCs/>
        </w:rPr>
        <w:t>steril</w:t>
      </w:r>
      <w:proofErr w:type="gramEnd"/>
      <w:r w:rsidRPr="00E77AD0">
        <w:rPr>
          <w:b/>
          <w:bCs/>
        </w:rPr>
        <w:t xml:space="preserve"> gazlı bez)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Katater</w:t>
      </w:r>
      <w:proofErr w:type="spellEnd"/>
      <w:r w:rsidRPr="00E77AD0">
        <w:rPr>
          <w:b/>
          <w:bCs/>
        </w:rPr>
        <w:t xml:space="preserve"> Enfeksiyon Tanısı;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Periferik</w:t>
      </w:r>
      <w:proofErr w:type="spellEnd"/>
      <w:r w:rsidRPr="00E77AD0">
        <w:rPr>
          <w:b/>
          <w:bCs/>
        </w:rPr>
        <w:t xml:space="preserve"> kan kültürü ve </w:t>
      </w:r>
      <w:proofErr w:type="spellStart"/>
      <w:r w:rsidRPr="00E77AD0">
        <w:rPr>
          <w:b/>
          <w:bCs/>
        </w:rPr>
        <w:t>kateterden</w:t>
      </w:r>
      <w:proofErr w:type="spellEnd"/>
      <w:r w:rsidRPr="00E77AD0">
        <w:rPr>
          <w:b/>
          <w:bCs/>
        </w:rPr>
        <w:t xml:space="preserve"> alınan </w:t>
      </w:r>
      <w:proofErr w:type="spellStart"/>
      <w:r w:rsidRPr="00E77AD0">
        <w:rPr>
          <w:b/>
          <w:bCs/>
        </w:rPr>
        <w:t>semikantitatif</w:t>
      </w:r>
      <w:proofErr w:type="spellEnd"/>
      <w:r w:rsidRPr="00E77AD0">
        <w:rPr>
          <w:b/>
          <w:bCs/>
        </w:rPr>
        <w:t xml:space="preserve"> (&gt; 15 KOU) yada </w:t>
      </w:r>
      <w:proofErr w:type="gramStart"/>
      <w:r w:rsidRPr="00E77AD0">
        <w:rPr>
          <w:b/>
          <w:bCs/>
        </w:rPr>
        <w:t>kantitatif</w:t>
      </w:r>
      <w:proofErr w:type="gramEnd"/>
      <w:r w:rsidRPr="00E77AD0">
        <w:rPr>
          <w:b/>
          <w:bCs/>
        </w:rPr>
        <w:t xml:space="preserve"> kültürden (&gt; 100 KOU) aynı mikroorganizmanın üretilmesi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Eş zamanlı </w:t>
      </w:r>
      <w:proofErr w:type="gramStart"/>
      <w:r w:rsidRPr="00E77AD0">
        <w:rPr>
          <w:b/>
          <w:bCs/>
        </w:rPr>
        <w:t>kantitatif</w:t>
      </w:r>
      <w:proofErr w:type="gramEnd"/>
      <w:r w:rsidRPr="00E77AD0">
        <w:rPr>
          <w:b/>
          <w:bCs/>
        </w:rPr>
        <w:t xml:space="preserve"> kan kültürlerinde SVK/</w:t>
      </w:r>
      <w:proofErr w:type="spellStart"/>
      <w:r w:rsidRPr="00E77AD0">
        <w:rPr>
          <w:b/>
          <w:bCs/>
        </w:rPr>
        <w:t>periferik</w:t>
      </w:r>
      <w:proofErr w:type="spellEnd"/>
      <w:r w:rsidRPr="00E77AD0">
        <w:rPr>
          <w:b/>
          <w:bCs/>
        </w:rPr>
        <w:t xml:space="preserve"> kan kültüründeki üreme oranının &gt; 5/1 olması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SVK’dan</w:t>
      </w:r>
      <w:proofErr w:type="spellEnd"/>
      <w:r w:rsidRPr="00E77AD0">
        <w:rPr>
          <w:b/>
          <w:bCs/>
        </w:rPr>
        <w:t xml:space="preserve"> alınan kan kültüründe, eş zamanlı olarak alınan </w:t>
      </w:r>
      <w:proofErr w:type="spellStart"/>
      <w:r w:rsidRPr="00E77AD0">
        <w:rPr>
          <w:b/>
          <w:bCs/>
        </w:rPr>
        <w:t>periferik</w:t>
      </w:r>
      <w:proofErr w:type="spellEnd"/>
      <w:r w:rsidRPr="00E77AD0">
        <w:rPr>
          <w:b/>
          <w:bCs/>
        </w:rPr>
        <w:t xml:space="preserve"> kan kültürüne oranla &gt; 2 saat erken üreme saptanması ile konur.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Nozokomiyal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Pnömoni</w:t>
      </w:r>
      <w:proofErr w:type="spellEnd"/>
      <w:r w:rsidRPr="00E77AD0">
        <w:rPr>
          <w:b/>
          <w:bCs/>
        </w:rPr>
        <w:t xml:space="preserve"> (NP); En sık görüle hastane </w:t>
      </w:r>
      <w:proofErr w:type="gramStart"/>
      <w:r w:rsidRPr="00E77AD0">
        <w:rPr>
          <w:b/>
          <w:bCs/>
        </w:rPr>
        <w:t>enfeksiyonudur</w:t>
      </w:r>
      <w:proofErr w:type="gramEnd"/>
      <w:r w:rsidRPr="00E77AD0">
        <w:rPr>
          <w:b/>
          <w:bCs/>
        </w:rPr>
        <w:t xml:space="preserve"> ve en </w:t>
      </w:r>
      <w:proofErr w:type="spellStart"/>
      <w:r w:rsidRPr="00E77AD0">
        <w:rPr>
          <w:b/>
          <w:bCs/>
        </w:rPr>
        <w:t>mortal</w:t>
      </w:r>
      <w:proofErr w:type="spellEnd"/>
      <w:r w:rsidRPr="00E77AD0">
        <w:rPr>
          <w:b/>
          <w:bCs/>
        </w:rPr>
        <w:t xml:space="preserve"> olanıdır.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Arka arkaya çekilmiş iki veya daha fazla (üç gün önce, 2 ve 7. günler) akciğer </w:t>
      </w:r>
      <w:proofErr w:type="spellStart"/>
      <w:r w:rsidRPr="00E77AD0">
        <w:rPr>
          <w:b/>
          <w:bCs/>
        </w:rPr>
        <w:t>grafisinde</w:t>
      </w:r>
      <w:proofErr w:type="spellEnd"/>
      <w:r w:rsidRPr="00E77AD0">
        <w:rPr>
          <w:b/>
          <w:bCs/>
        </w:rPr>
        <w:t xml:space="preserve"> aşağıdakilerden en az birinin bulunması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Yeni veya </w:t>
      </w:r>
      <w:proofErr w:type="spellStart"/>
      <w:r w:rsidRPr="00E77AD0">
        <w:rPr>
          <w:b/>
          <w:bCs/>
        </w:rPr>
        <w:t>progresif</w:t>
      </w:r>
      <w:proofErr w:type="spellEnd"/>
      <w:r w:rsidRPr="00E77AD0">
        <w:rPr>
          <w:b/>
          <w:bCs/>
        </w:rPr>
        <w:t xml:space="preserve"> ve kalıcı </w:t>
      </w:r>
      <w:proofErr w:type="spellStart"/>
      <w:r w:rsidRPr="00E77AD0">
        <w:rPr>
          <w:b/>
          <w:bCs/>
        </w:rPr>
        <w:t>infiltrasyon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Konsolidasyon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Kavitasyon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Hızlı düzelme </w:t>
      </w:r>
      <w:proofErr w:type="spellStart"/>
      <w:r w:rsidRPr="00E77AD0">
        <w:rPr>
          <w:b/>
          <w:bCs/>
        </w:rPr>
        <w:t>nonenfeksiyöz</w:t>
      </w:r>
      <w:proofErr w:type="spellEnd"/>
      <w:r w:rsidRPr="00E77AD0">
        <w:rPr>
          <w:b/>
          <w:bCs/>
        </w:rPr>
        <w:t xml:space="preserve"> nedenleri düşündürür.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Herhangi bir hasta için aşağıdakilerden en az biri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Başka bir nedene bağlanamayan ateş (&gt;38</w:t>
      </w:r>
      <w:r w:rsidRPr="00E77AD0">
        <w:rPr>
          <w:b/>
          <w:bCs/>
          <w:vertAlign w:val="superscript"/>
        </w:rPr>
        <w:t>0 C</w:t>
      </w:r>
      <w:r w:rsidRPr="00E77AD0">
        <w:rPr>
          <w:b/>
          <w:bCs/>
        </w:rPr>
        <w:t> 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Lökopeni</w:t>
      </w:r>
      <w:proofErr w:type="spellEnd"/>
      <w:r w:rsidRPr="00E77AD0">
        <w:rPr>
          <w:b/>
          <w:bCs/>
        </w:rPr>
        <w:t xml:space="preserve"> (&lt;4000/mm</w:t>
      </w:r>
      <w:r w:rsidRPr="00E77AD0">
        <w:rPr>
          <w:b/>
          <w:bCs/>
          <w:vertAlign w:val="superscript"/>
        </w:rPr>
        <w:t>3</w:t>
      </w:r>
      <w:r w:rsidRPr="00E77AD0">
        <w:rPr>
          <w:b/>
          <w:bCs/>
        </w:rPr>
        <w:t xml:space="preserve"> ) veya  </w:t>
      </w:r>
      <w:proofErr w:type="spellStart"/>
      <w:r w:rsidRPr="00E77AD0">
        <w:rPr>
          <w:b/>
          <w:bCs/>
        </w:rPr>
        <w:t>lökositoz</w:t>
      </w:r>
      <w:proofErr w:type="spellEnd"/>
      <w:r w:rsidRPr="00E77AD0">
        <w:rPr>
          <w:b/>
          <w:bCs/>
        </w:rPr>
        <w:t xml:space="preserve"> (12000 /mm</w:t>
      </w:r>
      <w:r w:rsidRPr="00E77AD0">
        <w:rPr>
          <w:b/>
          <w:bCs/>
          <w:vertAlign w:val="superscript"/>
        </w:rPr>
        <w:t>3</w:t>
      </w:r>
      <w:r w:rsidRPr="00E77AD0">
        <w:rPr>
          <w:b/>
          <w:bCs/>
        </w:rPr>
        <w:t> 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70 yaş üstünde başka bir nedenle açıklanmayan </w:t>
      </w:r>
      <w:proofErr w:type="spellStart"/>
      <w:r w:rsidRPr="00E77AD0">
        <w:rPr>
          <w:b/>
          <w:bCs/>
        </w:rPr>
        <w:t>mental</w:t>
      </w:r>
      <w:proofErr w:type="spellEnd"/>
      <w:r w:rsidRPr="00E77AD0">
        <w:rPr>
          <w:b/>
          <w:bCs/>
        </w:rPr>
        <w:t xml:space="preserve"> durum değişikliği</w:t>
      </w:r>
    </w:p>
    <w:p w:rsidR="00E77AD0" w:rsidRPr="00E77AD0" w:rsidRDefault="00E77AD0" w:rsidP="00E77AD0">
      <w:r w:rsidRPr="00E77AD0">
        <w:rPr>
          <w:b/>
          <w:bCs/>
        </w:rPr>
        <w:t>Ve aşağıdakilerden en az ikisi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Yeni gelişen </w:t>
      </w:r>
      <w:proofErr w:type="spellStart"/>
      <w:r w:rsidRPr="00E77AD0">
        <w:rPr>
          <w:b/>
          <w:bCs/>
        </w:rPr>
        <w:t>pürülan</w:t>
      </w:r>
      <w:proofErr w:type="spellEnd"/>
      <w:r w:rsidRPr="00E77AD0">
        <w:rPr>
          <w:b/>
          <w:bCs/>
        </w:rPr>
        <w:t xml:space="preserve"> balgam ( x100 büyütmede &gt;25 PNL ve &lt; 10 </w:t>
      </w:r>
      <w:proofErr w:type="spellStart"/>
      <w:r w:rsidRPr="00E77AD0">
        <w:rPr>
          <w:b/>
          <w:bCs/>
        </w:rPr>
        <w:t>skuamoz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epitel</w:t>
      </w:r>
      <w:proofErr w:type="spellEnd"/>
      <w:r w:rsidRPr="00E77AD0">
        <w:rPr>
          <w:b/>
          <w:bCs/>
        </w:rPr>
        <w:t xml:space="preserve">)  veya balgam karakterinde değişiklik (rengi, kıvamı, kokusu ve miktarı) veya </w:t>
      </w:r>
      <w:proofErr w:type="spellStart"/>
      <w:r w:rsidRPr="00E77AD0">
        <w:rPr>
          <w:b/>
          <w:bCs/>
        </w:rPr>
        <w:t>respratuar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sekresyonlarda</w:t>
      </w:r>
      <w:proofErr w:type="spellEnd"/>
      <w:r w:rsidRPr="00E77AD0">
        <w:rPr>
          <w:b/>
          <w:bCs/>
        </w:rPr>
        <w:t xml:space="preserve"> artma  veya </w:t>
      </w:r>
      <w:proofErr w:type="spellStart"/>
      <w:r w:rsidRPr="00E77AD0">
        <w:rPr>
          <w:b/>
          <w:bCs/>
        </w:rPr>
        <w:t>aspirasyon</w:t>
      </w:r>
      <w:proofErr w:type="spellEnd"/>
      <w:r w:rsidRPr="00E77AD0">
        <w:rPr>
          <w:b/>
          <w:bCs/>
        </w:rPr>
        <w:t xml:space="preserve"> ihtiyacında artma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Yeni başlayan veya artan </w:t>
      </w:r>
      <w:proofErr w:type="gramStart"/>
      <w:r w:rsidRPr="00E77AD0">
        <w:rPr>
          <w:b/>
          <w:bCs/>
        </w:rPr>
        <w:t xml:space="preserve">öksürük , </w:t>
      </w:r>
      <w:proofErr w:type="spellStart"/>
      <w:r w:rsidRPr="00E77AD0">
        <w:rPr>
          <w:b/>
          <w:bCs/>
        </w:rPr>
        <w:t>dispne</w:t>
      </w:r>
      <w:proofErr w:type="spellEnd"/>
      <w:proofErr w:type="gramEnd"/>
      <w:r w:rsidRPr="00E77AD0">
        <w:rPr>
          <w:b/>
          <w:bCs/>
        </w:rPr>
        <w:t xml:space="preserve"> veya </w:t>
      </w:r>
      <w:proofErr w:type="spellStart"/>
      <w:r w:rsidRPr="00E77AD0">
        <w:rPr>
          <w:b/>
          <w:bCs/>
        </w:rPr>
        <w:t>takipne</w:t>
      </w:r>
      <w:proofErr w:type="spellEnd"/>
      <w:r w:rsidRPr="00E77AD0">
        <w:rPr>
          <w:b/>
          <w:bCs/>
        </w:rPr>
        <w:t>( &gt;25/</w:t>
      </w:r>
      <w:proofErr w:type="spellStart"/>
      <w:r w:rsidRPr="00E77AD0">
        <w:rPr>
          <w:b/>
          <w:bCs/>
        </w:rPr>
        <w:t>dk</w:t>
      </w:r>
      <w:proofErr w:type="spellEnd"/>
      <w:r w:rsidRPr="00E77AD0">
        <w:rPr>
          <w:b/>
          <w:bCs/>
        </w:rPr>
        <w:t>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Fizik incelemede </w:t>
      </w:r>
      <w:proofErr w:type="spellStart"/>
      <w:r w:rsidRPr="00E77AD0">
        <w:rPr>
          <w:b/>
          <w:bCs/>
        </w:rPr>
        <w:t>ral</w:t>
      </w:r>
      <w:proofErr w:type="spellEnd"/>
      <w:r w:rsidRPr="00E77AD0">
        <w:rPr>
          <w:b/>
          <w:bCs/>
        </w:rPr>
        <w:t xml:space="preserve"> veya </w:t>
      </w:r>
      <w:proofErr w:type="spellStart"/>
      <w:r w:rsidRPr="00E77AD0">
        <w:rPr>
          <w:b/>
          <w:bCs/>
        </w:rPr>
        <w:t>bronşiyal</w:t>
      </w:r>
      <w:proofErr w:type="spellEnd"/>
      <w:r w:rsidRPr="00E77AD0">
        <w:rPr>
          <w:b/>
          <w:bCs/>
        </w:rPr>
        <w:t>  solunum sesi duyulması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Gaz değişiminde kötüleşme (oksijen </w:t>
      </w:r>
      <w:proofErr w:type="spellStart"/>
      <w:r w:rsidRPr="00E77AD0">
        <w:rPr>
          <w:b/>
          <w:bCs/>
        </w:rPr>
        <w:t>desaturasyonu</w:t>
      </w:r>
      <w:proofErr w:type="spellEnd"/>
      <w:r w:rsidRPr="00E77AD0">
        <w:rPr>
          <w:b/>
          <w:bCs/>
        </w:rPr>
        <w:t xml:space="preserve"> (PaO2/FiO2 &lt; 240), oksijen ihtiyacında artma veya </w:t>
      </w:r>
      <w:proofErr w:type="spellStart"/>
      <w:r w:rsidRPr="00E77AD0">
        <w:rPr>
          <w:b/>
          <w:bCs/>
        </w:rPr>
        <w:t>ventilasyon</w:t>
      </w:r>
      <w:proofErr w:type="spellEnd"/>
      <w:r w:rsidRPr="00E77AD0">
        <w:rPr>
          <w:b/>
          <w:bCs/>
        </w:rPr>
        <w:t xml:space="preserve"> ihtiyacında artma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Ventilatör</w:t>
      </w:r>
      <w:proofErr w:type="spellEnd"/>
      <w:r w:rsidRPr="00E77AD0">
        <w:rPr>
          <w:b/>
          <w:bCs/>
        </w:rPr>
        <w:t xml:space="preserve"> ilişkili </w:t>
      </w:r>
      <w:proofErr w:type="spellStart"/>
      <w:r w:rsidRPr="00E77AD0">
        <w:rPr>
          <w:b/>
          <w:bCs/>
        </w:rPr>
        <w:t>Pnömoni</w:t>
      </w:r>
      <w:proofErr w:type="spellEnd"/>
      <w:r w:rsidRPr="00E77AD0">
        <w:rPr>
          <w:b/>
          <w:bCs/>
        </w:rPr>
        <w:t xml:space="preserve"> (VİP);</w:t>
      </w:r>
      <w:r w:rsidRPr="00E77AD0">
        <w:t> </w:t>
      </w:r>
      <w:r w:rsidRPr="00E77AD0">
        <w:rPr>
          <w:b/>
          <w:bCs/>
        </w:rPr>
        <w:t xml:space="preserve">VİP mekanik </w:t>
      </w:r>
      <w:proofErr w:type="spellStart"/>
      <w:r w:rsidRPr="00E77AD0">
        <w:rPr>
          <w:b/>
          <w:bCs/>
        </w:rPr>
        <w:t>ventilatör</w:t>
      </w:r>
      <w:proofErr w:type="spellEnd"/>
      <w:r w:rsidRPr="00E77AD0">
        <w:rPr>
          <w:b/>
          <w:bCs/>
        </w:rPr>
        <w:t xml:space="preserve"> kullanan bir </w:t>
      </w:r>
      <w:proofErr w:type="spellStart"/>
      <w:r w:rsidRPr="00E77AD0">
        <w:rPr>
          <w:b/>
          <w:bCs/>
        </w:rPr>
        <w:t>hastasa</w:t>
      </w:r>
      <w:proofErr w:type="spellEnd"/>
      <w:r w:rsidRPr="00E77AD0">
        <w:rPr>
          <w:b/>
          <w:bCs/>
        </w:rPr>
        <w:t xml:space="preserve"> uygulamadan en az 48 saat sonra gelişen akciğer </w:t>
      </w:r>
      <w:proofErr w:type="gramStart"/>
      <w:r w:rsidRPr="00E77AD0">
        <w:rPr>
          <w:b/>
          <w:bCs/>
        </w:rPr>
        <w:t>enfeksiyonudur</w:t>
      </w:r>
      <w:proofErr w:type="gramEnd"/>
      <w:r w:rsidRPr="00E77AD0">
        <w:rPr>
          <w:b/>
          <w:bCs/>
        </w:rPr>
        <w:t>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Gelişme zamanı ve etken mikroorganizmaya göre;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Erken VİP--- </w:t>
      </w:r>
      <w:proofErr w:type="spellStart"/>
      <w:r w:rsidRPr="00E77AD0">
        <w:rPr>
          <w:b/>
          <w:bCs/>
        </w:rPr>
        <w:t>entübasyondan</w:t>
      </w:r>
      <w:proofErr w:type="spellEnd"/>
      <w:r w:rsidRPr="00E77AD0">
        <w:rPr>
          <w:b/>
          <w:bCs/>
        </w:rPr>
        <w:t xml:space="preserve"> 48-72 saat sonra başlayan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Geç  VİP ---  72 saat ve daha geç dönemde başlayan</w:t>
      </w:r>
    </w:p>
    <w:p w:rsidR="00E77AD0" w:rsidRPr="00E77AD0" w:rsidRDefault="00E77AD0" w:rsidP="00E77AD0">
      <w:r w:rsidRPr="00E77AD0">
        <w:rPr>
          <w:b/>
          <w:bCs/>
        </w:rPr>
        <w:lastRenderedPageBreak/>
        <w:t>NP Risk Faktörleri;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Mekanik </w:t>
      </w:r>
      <w:proofErr w:type="spellStart"/>
      <w:r w:rsidRPr="00E77AD0">
        <w:rPr>
          <w:b/>
          <w:bCs/>
        </w:rPr>
        <w:t>ventilasyon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ventilasyon</w:t>
      </w:r>
      <w:proofErr w:type="spellEnd"/>
      <w:r w:rsidRPr="00E77AD0">
        <w:rPr>
          <w:b/>
          <w:bCs/>
        </w:rPr>
        <w:t xml:space="preserve"> süresinin uzaması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İleri yaş (&gt;70)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KOAH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Bilinç bozukluğu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Aspirasyon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Göğüs cerrahisi </w:t>
      </w:r>
      <w:proofErr w:type="spellStart"/>
      <w:r w:rsidRPr="00E77AD0">
        <w:rPr>
          <w:b/>
          <w:bCs/>
        </w:rPr>
        <w:t>ugulamaları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H2 </w:t>
      </w:r>
      <w:proofErr w:type="gramStart"/>
      <w:r w:rsidRPr="00E77AD0">
        <w:rPr>
          <w:b/>
          <w:bCs/>
        </w:rPr>
        <w:t>antagonistleri</w:t>
      </w:r>
      <w:proofErr w:type="gram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Paraliziler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 xml:space="preserve">Hastane </w:t>
      </w:r>
      <w:proofErr w:type="gramStart"/>
      <w:r w:rsidRPr="00E77AD0">
        <w:rPr>
          <w:b/>
          <w:bCs/>
        </w:rPr>
        <w:t>enfeksiyonlarında</w:t>
      </w:r>
      <w:proofErr w:type="gramEnd"/>
      <w:r w:rsidRPr="00E77AD0">
        <w:rPr>
          <w:b/>
          <w:bCs/>
        </w:rPr>
        <w:t xml:space="preserve"> tedavi;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Antipseudomal</w:t>
      </w:r>
      <w:proofErr w:type="spellEnd"/>
      <w:r w:rsidRPr="00E77AD0">
        <w:rPr>
          <w:b/>
          <w:bCs/>
        </w:rPr>
        <w:t xml:space="preserve"> etki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Antipseudomonal</w:t>
      </w:r>
      <w:proofErr w:type="spellEnd"/>
      <w:r w:rsidRPr="00E77AD0">
        <w:rPr>
          <w:b/>
          <w:bCs/>
        </w:rPr>
        <w:t xml:space="preserve"> penisilinler; </w:t>
      </w:r>
      <w:proofErr w:type="spellStart"/>
      <w:r w:rsidRPr="00E77AD0">
        <w:rPr>
          <w:b/>
          <w:bCs/>
        </w:rPr>
        <w:t>tikarsilin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karbenislin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piperasilin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azlosilin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mezlosilin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Antipseudomonal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sefalosporinler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seftazidim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sefaperazon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sefepim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Karbapenemler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meropenem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imipenem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Kolistin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Kinolonlar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Siprofloksasin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levofloksasin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MRSA etkili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Glikopeptidler</w:t>
      </w:r>
      <w:proofErr w:type="spellEnd"/>
      <w:r w:rsidRPr="00E77AD0">
        <w:rPr>
          <w:b/>
          <w:bCs/>
        </w:rPr>
        <w:t xml:space="preserve">; </w:t>
      </w:r>
      <w:proofErr w:type="spellStart"/>
      <w:r w:rsidRPr="00E77AD0">
        <w:rPr>
          <w:b/>
          <w:bCs/>
        </w:rPr>
        <w:t>Tekoplanin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Vankomisin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Daptomisin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Linezolid</w:t>
      </w:r>
      <w:proofErr w:type="spellEnd"/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HASTANE ENFEKSİYONLARININ ÖNLENMESİ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 xml:space="preserve">Enfeksiyon kontrol uygulamaları hasta bakımını iyileştirmeye ve sağlık çalışanlarının sağlığını korumaya odaklanmış bir kalite iyileştirme etkinliğidir. Hastane </w:t>
      </w:r>
      <w:proofErr w:type="gramStart"/>
      <w:r w:rsidRPr="00E77AD0">
        <w:rPr>
          <w:b/>
          <w:bCs/>
        </w:rPr>
        <w:t>enfeksiyonlarının</w:t>
      </w:r>
      <w:proofErr w:type="gramEnd"/>
      <w:r w:rsidRPr="00E77AD0">
        <w:rPr>
          <w:b/>
          <w:bCs/>
        </w:rPr>
        <w:t xml:space="preserve"> engellenmesi ya da azaltılmasına yönelik çalışmaların geçmişi 1950’lili yıllara dayanmaktadır.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Hastanede epidemiyolojik kontrol programları şu unsurları içermektedir.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HE </w:t>
      </w:r>
      <w:proofErr w:type="spellStart"/>
      <w:r w:rsidRPr="00E77AD0">
        <w:rPr>
          <w:b/>
          <w:bCs/>
        </w:rPr>
        <w:t>surveyansı</w:t>
      </w:r>
      <w:proofErr w:type="spellEnd"/>
    </w:p>
    <w:p w:rsidR="00E77AD0" w:rsidRPr="00E77AD0" w:rsidRDefault="00E77AD0" w:rsidP="00E77AD0">
      <w:r w:rsidRPr="00E77AD0">
        <w:rPr>
          <w:rFonts w:ascii="Calibri" w:hAnsi="Calibri" w:cs="Calibri"/>
        </w:rPr>
        <w:lastRenderedPageBreak/>
        <w:t></w:t>
      </w:r>
      <w:r w:rsidRPr="00E77AD0">
        <w:t>  </w:t>
      </w:r>
      <w:r w:rsidRPr="00E77AD0">
        <w:rPr>
          <w:b/>
          <w:bCs/>
        </w:rPr>
        <w:t>Salgın analizi ve yönetimi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Hasta ve çalışanların eğitimi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Sağlık hizmetinde çalışanların sağlığı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Antibiyotik kullanımı ve direncin </w:t>
      </w:r>
      <w:proofErr w:type="spellStart"/>
      <w:r w:rsidRPr="00E77AD0">
        <w:rPr>
          <w:b/>
          <w:bCs/>
        </w:rPr>
        <w:t>monitorizasyonu</w:t>
      </w:r>
      <w:proofErr w:type="spellEnd"/>
      <w:r w:rsidRPr="00E77AD0">
        <w:rPr>
          <w:b/>
          <w:bCs/>
        </w:rPr>
        <w:t xml:space="preserve"> ve yönetimi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Enfeksiyonların azaltılmasına yönelik kontrol </w:t>
      </w:r>
      <w:proofErr w:type="spellStart"/>
      <w:r w:rsidRPr="00E77AD0">
        <w:rPr>
          <w:b/>
          <w:bCs/>
        </w:rPr>
        <w:t>politikları</w:t>
      </w:r>
      <w:proofErr w:type="spellEnd"/>
      <w:r w:rsidRPr="00E77AD0">
        <w:rPr>
          <w:b/>
          <w:bCs/>
        </w:rPr>
        <w:t xml:space="preserve"> ve işlemlerinin geliştirilmesi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Çevre </w:t>
      </w:r>
      <w:proofErr w:type="gramStart"/>
      <w:r w:rsidRPr="00E77AD0">
        <w:rPr>
          <w:b/>
          <w:bCs/>
        </w:rPr>
        <w:t>hijyeni</w:t>
      </w:r>
      <w:proofErr w:type="gramEnd"/>
      <w:r w:rsidRPr="00E77AD0">
        <w:rPr>
          <w:b/>
          <w:bCs/>
        </w:rPr>
        <w:t xml:space="preserve"> ve zararlı atıkların kontrolü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Yeni ürünlerin değerlendirilmesi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Kalite değerlendirilmesi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Surveyans</w:t>
      </w:r>
      <w:proofErr w:type="spellEnd"/>
      <w:r w:rsidRPr="00E77AD0">
        <w:rPr>
          <w:b/>
          <w:bCs/>
        </w:rPr>
        <w:t xml:space="preserve">; belirli bir popülasyonda meydana gelen olaylar ile ilgili verilerin toplanması, yönetilmesi, analiz edilmesi ve raporlanması faaliyetlerini kapsayan dinamik bir </w:t>
      </w:r>
      <w:proofErr w:type="spellStart"/>
      <w:proofErr w:type="gramStart"/>
      <w:r w:rsidRPr="00E77AD0">
        <w:rPr>
          <w:b/>
          <w:bCs/>
        </w:rPr>
        <w:t>süreçtir.Surveyans</w:t>
      </w:r>
      <w:proofErr w:type="spellEnd"/>
      <w:proofErr w:type="gramEnd"/>
      <w:r w:rsidRPr="00E77AD0">
        <w:rPr>
          <w:b/>
          <w:bCs/>
        </w:rPr>
        <w:t xml:space="preserve"> uygulamaları belirli hedeflere ulaşmak için gerçekleştirilmektedir;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Uygun </w:t>
      </w:r>
      <w:proofErr w:type="gramStart"/>
      <w:r w:rsidRPr="00E77AD0">
        <w:rPr>
          <w:b/>
          <w:bCs/>
        </w:rPr>
        <w:t>enfeksiyon</w:t>
      </w:r>
      <w:proofErr w:type="gramEnd"/>
      <w:r w:rsidRPr="00E77AD0">
        <w:rPr>
          <w:b/>
          <w:bCs/>
        </w:rPr>
        <w:t xml:space="preserve"> kontrol stratejilerinin belirlenmesi için endemik enfeksiyon oranlarının belirlenmesi,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Antimikrobiyal</w:t>
      </w:r>
      <w:proofErr w:type="spellEnd"/>
      <w:r w:rsidRPr="00E77AD0">
        <w:rPr>
          <w:b/>
          <w:bCs/>
        </w:rPr>
        <w:t xml:space="preserve"> direnç eğilimlerinin belirlenmesi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Salgınların tanımlanması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Enfeksiyon kontrol uygulamalarının değerlendirilmesi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Diğer hastaneler ile verilerin karşılaştırılması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proofErr w:type="spellStart"/>
      <w:r w:rsidRPr="00E77AD0">
        <w:rPr>
          <w:b/>
          <w:bCs/>
        </w:rPr>
        <w:t>Sürveyans</w:t>
      </w:r>
      <w:proofErr w:type="spellEnd"/>
      <w:r w:rsidRPr="00E77AD0">
        <w:rPr>
          <w:b/>
          <w:bCs/>
        </w:rPr>
        <w:t xml:space="preserve"> programının başarılı olabilmesi için;</w:t>
      </w:r>
    </w:p>
    <w:p w:rsidR="00E77AD0" w:rsidRPr="00E77AD0" w:rsidRDefault="00E77AD0" w:rsidP="00E77AD0">
      <w:r w:rsidRPr="00E77AD0">
        <w:rPr>
          <w:b/>
          <w:bCs/>
        </w:rPr>
        <w:t>1.      İzlenecek hastalık ve durumun belirlenmesi</w:t>
      </w:r>
    </w:p>
    <w:p w:rsidR="00E77AD0" w:rsidRPr="00E77AD0" w:rsidRDefault="00E77AD0" w:rsidP="00E77AD0">
      <w:r w:rsidRPr="00E77AD0">
        <w:rPr>
          <w:b/>
          <w:bCs/>
        </w:rPr>
        <w:t>2.     Bunlarla ilgili standart tanımların geliştirilmesi</w:t>
      </w:r>
    </w:p>
    <w:p w:rsidR="00E77AD0" w:rsidRPr="00E77AD0" w:rsidRDefault="00E77AD0" w:rsidP="00E77AD0">
      <w:r w:rsidRPr="00E77AD0">
        <w:rPr>
          <w:b/>
          <w:bCs/>
        </w:rPr>
        <w:t xml:space="preserve">3.     Bu tanımlar için yaygın kabul gören </w:t>
      </w:r>
      <w:proofErr w:type="gramStart"/>
      <w:r w:rsidRPr="00E77AD0">
        <w:rPr>
          <w:b/>
          <w:bCs/>
        </w:rPr>
        <w:t>kriterlerin</w:t>
      </w:r>
      <w:proofErr w:type="gramEnd"/>
      <w:r w:rsidRPr="00E77AD0">
        <w:rPr>
          <w:b/>
          <w:bCs/>
        </w:rPr>
        <w:t xml:space="preserve"> olması</w:t>
      </w:r>
    </w:p>
    <w:p w:rsidR="00E77AD0" w:rsidRPr="00E77AD0" w:rsidRDefault="00E77AD0" w:rsidP="00E77AD0">
      <w:r w:rsidRPr="00E77AD0">
        <w:rPr>
          <w:b/>
          <w:bCs/>
        </w:rPr>
        <w:t>4.     </w:t>
      </w:r>
      <w:proofErr w:type="spellStart"/>
      <w:r w:rsidRPr="00E77AD0">
        <w:rPr>
          <w:b/>
          <w:bCs/>
        </w:rPr>
        <w:t>Sürveyansı</w:t>
      </w:r>
      <w:proofErr w:type="spellEnd"/>
      <w:r w:rsidRPr="00E77AD0">
        <w:rPr>
          <w:b/>
          <w:bCs/>
        </w:rPr>
        <w:t xml:space="preserve"> yürütecek kişilerin yöntem ile ilgili eğitilmesi</w:t>
      </w:r>
    </w:p>
    <w:p w:rsidR="00E77AD0" w:rsidRPr="00E77AD0" w:rsidRDefault="00E77AD0" w:rsidP="00E77AD0">
      <w:r w:rsidRPr="00E77AD0">
        <w:rPr>
          <w:b/>
          <w:bCs/>
        </w:rPr>
        <w:t>5.     Uygulanabilir bir program oluşturulması gereklidir.</w:t>
      </w:r>
    </w:p>
    <w:p w:rsidR="00E77AD0" w:rsidRPr="00E77AD0" w:rsidRDefault="00E77AD0" w:rsidP="00E77AD0">
      <w:r w:rsidRPr="00E77AD0">
        <w:rPr>
          <w:b/>
          <w:bCs/>
        </w:rPr>
        <w:t>Hİ hızının azaltılması için yapılması gerekenler;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Hİ saptanması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Yerleşim yerine göre isimlendirilmesi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Verilerin yorumlanması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Hasta  bakım uygulamalarının gözlenerek değerlendirilmesi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Hasta bakımında kullanılan aletlerin ve hasta çevresinin değerlendirilmesi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Eğitimin sağlanmasıdır.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lastRenderedPageBreak/>
        <w:t></w:t>
      </w:r>
      <w:r w:rsidRPr="00E77AD0">
        <w:t>  </w:t>
      </w:r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Hİ temel verileri;</w:t>
      </w:r>
    </w:p>
    <w:p w:rsidR="00E77AD0" w:rsidRPr="00E77AD0" w:rsidRDefault="00E77AD0" w:rsidP="00E77AD0">
      <w:r w:rsidRPr="00E77AD0">
        <w:rPr>
          <w:b/>
          <w:bCs/>
        </w:rPr>
        <w:t xml:space="preserve">1-      Demografik veriler; İsim, yaş, cinsiyet, servis/birim, protokol </w:t>
      </w:r>
      <w:proofErr w:type="spellStart"/>
      <w:r w:rsidRPr="00E77AD0">
        <w:rPr>
          <w:b/>
          <w:bCs/>
        </w:rPr>
        <w:t>no</w:t>
      </w:r>
      <w:proofErr w:type="spellEnd"/>
      <w:r w:rsidRPr="00E77AD0">
        <w:rPr>
          <w:b/>
          <w:bCs/>
        </w:rPr>
        <w:t>, yatış tarihi</w:t>
      </w:r>
    </w:p>
    <w:p w:rsidR="00E77AD0" w:rsidRPr="00E77AD0" w:rsidRDefault="00E77AD0" w:rsidP="00E77AD0">
      <w:r w:rsidRPr="00E77AD0">
        <w:rPr>
          <w:b/>
          <w:bCs/>
        </w:rPr>
        <w:t>2-     </w:t>
      </w:r>
      <w:proofErr w:type="spellStart"/>
      <w:r w:rsidRPr="00E77AD0">
        <w:rPr>
          <w:b/>
          <w:bCs/>
        </w:rPr>
        <w:t>İnfeksiyonla</w:t>
      </w:r>
      <w:proofErr w:type="spellEnd"/>
      <w:r w:rsidRPr="00E77AD0">
        <w:rPr>
          <w:b/>
          <w:bCs/>
        </w:rPr>
        <w:t xml:space="preserve"> ilgili veriler;</w:t>
      </w:r>
      <w:r w:rsidRPr="00E77AD0">
        <w:t> </w:t>
      </w:r>
      <w:r w:rsidRPr="00E77AD0">
        <w:rPr>
          <w:b/>
          <w:bCs/>
        </w:rPr>
        <w:t xml:space="preserve">Belirlendiği tarih, </w:t>
      </w:r>
      <w:proofErr w:type="spellStart"/>
      <w:r w:rsidRPr="00E77AD0">
        <w:rPr>
          <w:b/>
          <w:bCs/>
        </w:rPr>
        <w:t>İnfeksiyonun</w:t>
      </w:r>
      <w:proofErr w:type="spellEnd"/>
      <w:r w:rsidRPr="00E77AD0">
        <w:rPr>
          <w:b/>
          <w:bCs/>
        </w:rPr>
        <w:t xml:space="preserve"> yeri</w:t>
      </w:r>
    </w:p>
    <w:p w:rsidR="00E77AD0" w:rsidRPr="00E77AD0" w:rsidRDefault="00E77AD0" w:rsidP="00E77AD0">
      <w:r w:rsidRPr="00E77AD0">
        <w:rPr>
          <w:b/>
          <w:bCs/>
        </w:rPr>
        <w:t>3-     Laboratuvarla ilgili veriler; Patojenler, duyarlılık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Veri Analizi; Hİ </w:t>
      </w:r>
      <w:proofErr w:type="spellStart"/>
      <w:r w:rsidRPr="00E77AD0">
        <w:rPr>
          <w:b/>
          <w:bCs/>
        </w:rPr>
        <w:t>sürveyansında</w:t>
      </w:r>
      <w:proofErr w:type="spellEnd"/>
      <w:r w:rsidRPr="00E77AD0">
        <w:rPr>
          <w:b/>
          <w:bCs/>
        </w:rPr>
        <w:t xml:space="preserve"> veri analizi yapılırken kullanılan 3 tip hız vardır;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İnsidans</w:t>
      </w:r>
      <w:proofErr w:type="spellEnd"/>
      <w:r w:rsidRPr="00E77AD0">
        <w:rPr>
          <w:b/>
          <w:bCs/>
        </w:rPr>
        <w:t>; belli bir zaman dilimindeki yeni olgu sayısının incelenen topluma oranıdır.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proofErr w:type="gramStart"/>
      <w:r w:rsidRPr="00E77AD0">
        <w:rPr>
          <w:b/>
          <w:bCs/>
        </w:rPr>
        <w:t>Prevalans</w:t>
      </w:r>
      <w:proofErr w:type="spellEnd"/>
      <w:r w:rsidRPr="00E77AD0">
        <w:rPr>
          <w:b/>
          <w:bCs/>
        </w:rPr>
        <w:t xml:space="preserve"> ; incelemenin</w:t>
      </w:r>
      <w:proofErr w:type="gramEnd"/>
      <w:r w:rsidRPr="00E77AD0">
        <w:rPr>
          <w:b/>
          <w:bCs/>
        </w:rPr>
        <w:t xml:space="preserve"> yapıldığı anda var olan eski ve yeni tüm olguların popülasyona oranıdır.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proofErr w:type="spellStart"/>
      <w:r w:rsidRPr="00E77AD0">
        <w:rPr>
          <w:b/>
          <w:bCs/>
        </w:rPr>
        <w:t>İnsidans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dansitesi</w:t>
      </w:r>
      <w:proofErr w:type="spellEnd"/>
      <w:r w:rsidRPr="00E77AD0">
        <w:rPr>
          <w:b/>
          <w:bCs/>
        </w:rPr>
        <w:t>; belli bir sürede hastalık görülme hızıdır. Risk grubunda olup hastalananların risk grubuna oranını gösterir.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 xml:space="preserve">İzolasyon; </w:t>
      </w:r>
      <w:proofErr w:type="spellStart"/>
      <w:r w:rsidRPr="00E77AD0">
        <w:rPr>
          <w:b/>
          <w:bCs/>
        </w:rPr>
        <w:t>Enfekte</w:t>
      </w:r>
      <w:proofErr w:type="spellEnd"/>
      <w:r w:rsidRPr="00E77AD0">
        <w:rPr>
          <w:b/>
          <w:bCs/>
        </w:rPr>
        <w:t xml:space="preserve"> ve </w:t>
      </w:r>
      <w:proofErr w:type="spellStart"/>
      <w:r w:rsidRPr="00E77AD0">
        <w:rPr>
          <w:b/>
          <w:bCs/>
        </w:rPr>
        <w:t>kolonize</w:t>
      </w:r>
      <w:proofErr w:type="spellEnd"/>
      <w:r w:rsidRPr="00E77AD0">
        <w:rPr>
          <w:b/>
          <w:bCs/>
        </w:rPr>
        <w:t xml:space="preserve"> hastalardan diğer hastalara, hastane ziyaretçilerine, sağlık personeline mikroorganizmaların </w:t>
      </w:r>
      <w:proofErr w:type="spellStart"/>
      <w:r w:rsidRPr="00E77AD0">
        <w:rPr>
          <w:b/>
          <w:bCs/>
        </w:rPr>
        <w:t>bulaşının</w:t>
      </w:r>
      <w:proofErr w:type="spellEnd"/>
      <w:r w:rsidRPr="00E77AD0">
        <w:rPr>
          <w:b/>
          <w:bCs/>
        </w:rPr>
        <w:t xml:space="preserve"> engellenmesidir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İzolasyon Önlemleri;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Standart Önlemler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Bulaşma yoluna yönelik önlemler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Temas önlemleri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Damlacık önlemleri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Hava yolu önlemleri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Standart önlemler;</w:t>
      </w:r>
      <w:r w:rsidRPr="00E77AD0">
        <w:t> </w:t>
      </w:r>
      <w:r w:rsidRPr="00E77AD0">
        <w:rPr>
          <w:b/>
          <w:bCs/>
        </w:rPr>
        <w:t xml:space="preserve">Hastanın tanısına ve </w:t>
      </w:r>
      <w:proofErr w:type="gramStart"/>
      <w:r w:rsidRPr="00E77AD0">
        <w:rPr>
          <w:b/>
          <w:bCs/>
        </w:rPr>
        <w:t>enfeksiyonu</w:t>
      </w:r>
      <w:proofErr w:type="gramEnd"/>
      <w:r w:rsidRPr="00E77AD0">
        <w:rPr>
          <w:b/>
          <w:bCs/>
        </w:rPr>
        <w:t xml:space="preserve"> olup olmadığına bakılmaksızın bütün hastalara uygulanan önlemlerdir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 xml:space="preserve">Kanla, her türlü vücut sıvısı ve ter dışında her tür vücut salgısı ile, mukoza ile   Bütünlüğü bozulmuş ciltle temas sırasında </w:t>
      </w:r>
      <w:proofErr w:type="gramStart"/>
      <w:r w:rsidRPr="00E77AD0">
        <w:rPr>
          <w:b/>
          <w:bCs/>
        </w:rPr>
        <w:t>steril</w:t>
      </w:r>
      <w:proofErr w:type="gramEnd"/>
      <w:r w:rsidRPr="00E77AD0">
        <w:rPr>
          <w:b/>
          <w:bCs/>
        </w:rPr>
        <w:t xml:space="preserve"> olmayan </w:t>
      </w:r>
      <w:r w:rsidRPr="00E77AD0">
        <w:rPr>
          <w:b/>
          <w:bCs/>
          <w:i/>
          <w:iCs/>
        </w:rPr>
        <w:t>ELDİVEN</w:t>
      </w:r>
      <w:r w:rsidRPr="00E77AD0">
        <w:rPr>
          <w:b/>
          <w:bCs/>
        </w:rPr>
        <w:t> giyilmelidir.</w:t>
      </w:r>
    </w:p>
    <w:p w:rsidR="00E77AD0" w:rsidRPr="00E77AD0" w:rsidRDefault="00E77AD0" w:rsidP="00E77AD0">
      <w:r w:rsidRPr="00E77AD0">
        <w:rPr>
          <w:b/>
          <w:bCs/>
        </w:rPr>
        <w:t>Temas sonrasında eldiven çıkarıldıktan sonra </w:t>
      </w:r>
      <w:r w:rsidRPr="00E77AD0">
        <w:rPr>
          <w:b/>
          <w:bCs/>
          <w:i/>
          <w:iCs/>
        </w:rPr>
        <w:t>EL HİJYENİ sağlanmalıdır</w:t>
      </w:r>
      <w:r w:rsidRPr="00E77AD0">
        <w:rPr>
          <w:b/>
          <w:bCs/>
        </w:rPr>
        <w:t>.</w:t>
      </w:r>
    </w:p>
    <w:p w:rsidR="00E77AD0" w:rsidRPr="00E77AD0" w:rsidRDefault="00E77AD0" w:rsidP="00E77AD0">
      <w:r w:rsidRPr="00E77AD0">
        <w:rPr>
          <w:b/>
          <w:bCs/>
        </w:rPr>
        <w:t xml:space="preserve">Hasta üzerinde kirli bir alandan temiz bir alana geçerken eldivenler değiştirilerek el </w:t>
      </w:r>
      <w:proofErr w:type="gramStart"/>
      <w:r w:rsidRPr="00E77AD0">
        <w:rPr>
          <w:b/>
          <w:bCs/>
        </w:rPr>
        <w:t>hijyeni</w:t>
      </w:r>
      <w:proofErr w:type="gramEnd"/>
      <w:r w:rsidRPr="00E77AD0">
        <w:rPr>
          <w:b/>
          <w:bCs/>
        </w:rPr>
        <w:t xml:space="preserve"> sağlanmalıdır.</w:t>
      </w:r>
    </w:p>
    <w:p w:rsidR="00E77AD0" w:rsidRPr="00E77AD0" w:rsidRDefault="00E77AD0" w:rsidP="00E77AD0">
      <w:r w:rsidRPr="00E77AD0">
        <w:rPr>
          <w:b/>
          <w:bCs/>
        </w:rPr>
        <w:t>Vücut sıvı veya salgılarının çevreye sıçrama veya yayılma ihtimali olan durumlarda eldivene ek olarak diğer kişisel korunma malzemeleri (önlük, maske veya gözlük) kullanılmalıdır.</w:t>
      </w:r>
    </w:p>
    <w:p w:rsidR="00E77AD0" w:rsidRPr="00E77AD0" w:rsidRDefault="00E77AD0" w:rsidP="00E77AD0">
      <w:r w:rsidRPr="00E77AD0">
        <w:rPr>
          <w:b/>
          <w:bCs/>
        </w:rPr>
        <w:lastRenderedPageBreak/>
        <w:t>Kan ve diğer vücut sıvı/salgılarının çevreye sıçrama/püskürme ihtimali olan durumlarda (</w:t>
      </w:r>
      <w:proofErr w:type="spellStart"/>
      <w:r w:rsidRPr="00E77AD0">
        <w:rPr>
          <w:b/>
          <w:bCs/>
        </w:rPr>
        <w:t>endotrakeal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aspirasyon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vasküler</w:t>
      </w:r>
      <w:proofErr w:type="spellEnd"/>
      <w:r w:rsidRPr="00E77AD0">
        <w:rPr>
          <w:b/>
          <w:bCs/>
        </w:rPr>
        <w:t xml:space="preserve"> </w:t>
      </w:r>
      <w:proofErr w:type="spellStart"/>
      <w:r w:rsidRPr="00E77AD0">
        <w:rPr>
          <w:b/>
          <w:bCs/>
        </w:rPr>
        <w:t>invaziv</w:t>
      </w:r>
      <w:proofErr w:type="spellEnd"/>
      <w:r w:rsidRPr="00E77AD0">
        <w:rPr>
          <w:b/>
          <w:bCs/>
        </w:rPr>
        <w:t xml:space="preserve"> girişimler, vb. ) cerrahi maske + gözlük  veya siperli maske kullanılmalıdır.</w:t>
      </w:r>
    </w:p>
    <w:p w:rsidR="00E77AD0" w:rsidRPr="00E77AD0" w:rsidRDefault="00E77AD0" w:rsidP="00E77AD0">
      <w:r w:rsidRPr="00E77AD0">
        <w:rPr>
          <w:b/>
          <w:bCs/>
        </w:rPr>
        <w:t xml:space="preserve">Her tür </w:t>
      </w:r>
      <w:proofErr w:type="spellStart"/>
      <w:r w:rsidRPr="00E77AD0">
        <w:rPr>
          <w:b/>
          <w:bCs/>
        </w:rPr>
        <w:t>spinal</w:t>
      </w:r>
      <w:proofErr w:type="spellEnd"/>
      <w:r w:rsidRPr="00E77AD0">
        <w:rPr>
          <w:b/>
          <w:bCs/>
        </w:rPr>
        <w:t xml:space="preserve"> girişim sırasında (</w:t>
      </w:r>
      <w:proofErr w:type="spellStart"/>
      <w:r w:rsidRPr="00E77AD0">
        <w:rPr>
          <w:b/>
          <w:bCs/>
        </w:rPr>
        <w:t>miyelogram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lomber</w:t>
      </w:r>
      <w:proofErr w:type="spellEnd"/>
      <w:r w:rsidRPr="00E77AD0">
        <w:rPr>
          <w:b/>
          <w:bCs/>
        </w:rPr>
        <w:t xml:space="preserve"> ponksiyon, </w:t>
      </w:r>
      <w:proofErr w:type="spellStart"/>
      <w:r w:rsidRPr="00E77AD0">
        <w:rPr>
          <w:b/>
          <w:bCs/>
        </w:rPr>
        <w:t>spinal</w:t>
      </w:r>
      <w:proofErr w:type="spellEnd"/>
      <w:r w:rsidRPr="00E77AD0">
        <w:rPr>
          <w:b/>
          <w:bCs/>
        </w:rPr>
        <w:t xml:space="preserve"> anestezi, vb.) işlemi yapan kişi cerrahi maske takmalıdır.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Güvenli Enjeksiyon Uygulamaları;</w:t>
      </w:r>
    </w:p>
    <w:p w:rsidR="00E77AD0" w:rsidRPr="00E77AD0" w:rsidRDefault="00E77AD0" w:rsidP="00E77AD0">
      <w:r w:rsidRPr="00E77AD0">
        <w:rPr>
          <w:b/>
          <w:bCs/>
        </w:rPr>
        <w:t xml:space="preserve">Her tür </w:t>
      </w:r>
      <w:proofErr w:type="spellStart"/>
      <w:r w:rsidRPr="00E77AD0">
        <w:rPr>
          <w:b/>
          <w:bCs/>
        </w:rPr>
        <w:t>parenteral</w:t>
      </w:r>
      <w:proofErr w:type="spellEnd"/>
      <w:r w:rsidRPr="00E77AD0">
        <w:rPr>
          <w:b/>
          <w:bCs/>
        </w:rPr>
        <w:t xml:space="preserve"> </w:t>
      </w:r>
      <w:proofErr w:type="gramStart"/>
      <w:r w:rsidRPr="00E77AD0">
        <w:rPr>
          <w:b/>
          <w:bCs/>
        </w:rPr>
        <w:t>enjeksiyon</w:t>
      </w:r>
      <w:proofErr w:type="gramEnd"/>
      <w:r w:rsidRPr="00E77AD0">
        <w:rPr>
          <w:b/>
          <w:bCs/>
        </w:rPr>
        <w:t xml:space="preserve"> sırasında steril, tek kullanımlık enjektör ucu ve enjektör kullanılmalı, bir kez kullanılmış veya herhangi bir nedenle </w:t>
      </w:r>
      <w:proofErr w:type="spellStart"/>
      <w:r w:rsidRPr="00E77AD0">
        <w:rPr>
          <w:b/>
          <w:bCs/>
        </w:rPr>
        <w:t>sterilitesi</w:t>
      </w:r>
      <w:proofErr w:type="spellEnd"/>
      <w:r w:rsidRPr="00E77AD0">
        <w:rPr>
          <w:b/>
          <w:bCs/>
        </w:rPr>
        <w:t xml:space="preserve"> bozulmuş enjektör/enjektör uçları kesinlikle kullanılmamalıdır.</w:t>
      </w:r>
    </w:p>
    <w:p w:rsidR="00E77AD0" w:rsidRPr="00E77AD0" w:rsidRDefault="00E77AD0" w:rsidP="00E77AD0">
      <w:r w:rsidRPr="00E77AD0">
        <w:rPr>
          <w:b/>
          <w:bCs/>
        </w:rPr>
        <w:t>Kullanım sonrasında iğne uçları enjektörden ayrılmamalı, uçlarına kılıf takılmamalı, kıvrılıp bükülmemeli, enjektörler uçları ile birlikte  özel kesici-delici alet kutularına atılmalıdır.</w:t>
      </w:r>
    </w:p>
    <w:p w:rsidR="00E77AD0" w:rsidRPr="00E77AD0" w:rsidRDefault="00E77AD0" w:rsidP="00E77AD0">
      <w:r w:rsidRPr="00E77AD0">
        <w:rPr>
          <w:b/>
          <w:bCs/>
        </w:rPr>
        <w:t xml:space="preserve">Eldiven: Kan, vücut sıvıları, salgılar ve çıkartılar, </w:t>
      </w:r>
      <w:proofErr w:type="spellStart"/>
      <w:r w:rsidRPr="00E77AD0">
        <w:rPr>
          <w:b/>
          <w:bCs/>
        </w:rPr>
        <w:t>kontamine</w:t>
      </w:r>
      <w:proofErr w:type="spellEnd"/>
      <w:r w:rsidRPr="00E77AD0">
        <w:rPr>
          <w:b/>
          <w:bCs/>
        </w:rPr>
        <w:t xml:space="preserve"> eşyalar, mukozalar ve bütünlüğü bozulmuş deriye dokunmadan önce eldiven giyilmelidir.  Aynı hastada farklı girişimler için eldiven değiştirilmelidir. Kullanımdan sonra hiçbir yere dokunmadan eldivenler çıkarılıp el </w:t>
      </w:r>
      <w:proofErr w:type="gramStart"/>
      <w:r w:rsidRPr="00E77AD0">
        <w:rPr>
          <w:b/>
          <w:bCs/>
        </w:rPr>
        <w:t>hijyeni</w:t>
      </w:r>
      <w:proofErr w:type="gramEnd"/>
      <w:r w:rsidRPr="00E77AD0">
        <w:rPr>
          <w:b/>
          <w:bCs/>
        </w:rPr>
        <w:t xml:space="preserve"> sağlanmalıdır.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Maske, yüz-göz koruyucu:  İşlemler sırasında vücut sıvıları, salgılar, çıkartılar ve kan sıçrama olasılığı olduğunda göz, burun ve ağız mukozasını koruma amaçlı kullanılmalıdır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Önlük: İşlemler sırasında vücut sıvıları, salgılar, çıkartılar ve kan sıçrayabileceğinden deri ve giysilerin kirlenmesini önlemek için giyilir. Kirlenen önlük dış yüzüne dokunmadan çıkarılmalı ve eller yıkanmalıdır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 xml:space="preserve">Temas İzolasyonu (resim 3); Mikroorganizmaların </w:t>
      </w:r>
      <w:proofErr w:type="spellStart"/>
      <w:r w:rsidRPr="00E77AD0">
        <w:rPr>
          <w:b/>
          <w:bCs/>
        </w:rPr>
        <w:t>enfekte</w:t>
      </w:r>
      <w:proofErr w:type="spellEnd"/>
      <w:r w:rsidRPr="00E77AD0">
        <w:rPr>
          <w:b/>
          <w:bCs/>
        </w:rPr>
        <w:t xml:space="preserve"> ya da </w:t>
      </w:r>
      <w:proofErr w:type="spellStart"/>
      <w:r w:rsidRPr="00E77AD0">
        <w:rPr>
          <w:b/>
          <w:bCs/>
        </w:rPr>
        <w:t>kolonize</w:t>
      </w:r>
      <w:proofErr w:type="spellEnd"/>
      <w:r w:rsidRPr="00E77AD0">
        <w:rPr>
          <w:b/>
          <w:bCs/>
        </w:rPr>
        <w:t xml:space="preserve"> hastalardan direkt temas ya da </w:t>
      </w:r>
      <w:proofErr w:type="spellStart"/>
      <w:r w:rsidRPr="00E77AD0">
        <w:rPr>
          <w:b/>
          <w:bCs/>
        </w:rPr>
        <w:t>indirekt</w:t>
      </w:r>
      <w:proofErr w:type="spellEnd"/>
      <w:r w:rsidRPr="00E77AD0">
        <w:rPr>
          <w:b/>
          <w:bCs/>
        </w:rPr>
        <w:t xml:space="preserve"> temasla (</w:t>
      </w:r>
      <w:proofErr w:type="spellStart"/>
      <w:r w:rsidRPr="00E77AD0">
        <w:rPr>
          <w:b/>
          <w:bCs/>
        </w:rPr>
        <w:t>enfekte</w:t>
      </w:r>
      <w:proofErr w:type="spellEnd"/>
      <w:r w:rsidRPr="00E77AD0">
        <w:rPr>
          <w:b/>
          <w:bCs/>
        </w:rPr>
        <w:t xml:space="preserve"> objelerle temas) bulaşmasını engellemek için kullanılır.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Tek kişilik oda veya </w:t>
      </w:r>
      <w:proofErr w:type="spellStart"/>
      <w:r w:rsidRPr="00E77AD0">
        <w:rPr>
          <w:b/>
          <w:bCs/>
        </w:rPr>
        <w:t>kohort</w:t>
      </w:r>
      <w:proofErr w:type="spellEnd"/>
      <w:r w:rsidRPr="00E77AD0">
        <w:rPr>
          <w:b/>
          <w:bCs/>
        </w:rPr>
        <w:t xml:space="preserve"> uygulaması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Hasta ile veya çevresindeki cansız yüzeylerle temas ederken </w:t>
      </w:r>
      <w:proofErr w:type="gramStart"/>
      <w:r w:rsidRPr="00E77AD0">
        <w:rPr>
          <w:b/>
          <w:bCs/>
        </w:rPr>
        <w:t>steril</w:t>
      </w:r>
      <w:proofErr w:type="gramEnd"/>
      <w:r w:rsidRPr="00E77AD0">
        <w:rPr>
          <w:b/>
          <w:bCs/>
        </w:rPr>
        <w:t xml:space="preserve"> olmayan temiz eldiven giyilmesi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Hasta ile veya odasındaki yüzeylerle temasın fazla olmasının beklendiği durumlarda, hastada idrar veya gaita </w:t>
      </w:r>
      <w:proofErr w:type="spellStart"/>
      <w:r w:rsidRPr="00E77AD0">
        <w:rPr>
          <w:b/>
          <w:bCs/>
        </w:rPr>
        <w:t>inkontinansı</w:t>
      </w:r>
      <w:proofErr w:type="spellEnd"/>
      <w:r w:rsidRPr="00E77AD0">
        <w:rPr>
          <w:b/>
          <w:bCs/>
        </w:rPr>
        <w:t xml:space="preserve"> olması, </w:t>
      </w:r>
      <w:proofErr w:type="spellStart"/>
      <w:r w:rsidRPr="00E77AD0">
        <w:rPr>
          <w:b/>
          <w:bCs/>
        </w:rPr>
        <w:t>ileostomi</w:t>
      </w:r>
      <w:proofErr w:type="spellEnd"/>
      <w:r w:rsidRPr="00E77AD0">
        <w:rPr>
          <w:b/>
          <w:bCs/>
        </w:rPr>
        <w:t xml:space="preserve">, </w:t>
      </w:r>
      <w:proofErr w:type="spellStart"/>
      <w:r w:rsidRPr="00E77AD0">
        <w:rPr>
          <w:b/>
          <w:bCs/>
        </w:rPr>
        <w:t>kolostomi</w:t>
      </w:r>
      <w:proofErr w:type="spellEnd"/>
      <w:r w:rsidRPr="00E77AD0">
        <w:rPr>
          <w:b/>
          <w:bCs/>
        </w:rPr>
        <w:t xml:space="preserve"> veya açık drenaj varlığında odaya girerken eldivene ek olarak </w:t>
      </w:r>
      <w:proofErr w:type="gramStart"/>
      <w:r w:rsidRPr="00E77AD0">
        <w:rPr>
          <w:b/>
          <w:bCs/>
        </w:rPr>
        <w:t>steril</w:t>
      </w:r>
      <w:proofErr w:type="gramEnd"/>
      <w:r w:rsidRPr="00E77AD0">
        <w:rPr>
          <w:b/>
          <w:bCs/>
        </w:rPr>
        <w:t xml:space="preserve"> olmayan temiz bir önlük giyilmesi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Eldiven ve önlüğün hasta odasını terk etmeden önce veya hasta başından ayrılırken çıkarılması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El </w:t>
      </w:r>
      <w:proofErr w:type="gramStart"/>
      <w:r w:rsidRPr="00E77AD0">
        <w:rPr>
          <w:b/>
          <w:bCs/>
        </w:rPr>
        <w:t>hijyeni</w:t>
      </w:r>
      <w:proofErr w:type="gramEnd"/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Eldiven ve önlük çıkarılıp el </w:t>
      </w:r>
      <w:proofErr w:type="gramStart"/>
      <w:r w:rsidRPr="00E77AD0">
        <w:rPr>
          <w:b/>
          <w:bCs/>
        </w:rPr>
        <w:t>hijyeni</w:t>
      </w:r>
      <w:proofErr w:type="gramEnd"/>
      <w:r w:rsidRPr="00E77AD0">
        <w:rPr>
          <w:b/>
          <w:bCs/>
        </w:rPr>
        <w:t xml:space="preserve"> sağlandıktan sonra hastanın yakın çevresindeki yüzeylerle temas edilmemesi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Odalar veya hastalar arasında eşya ve tıbbi malzeme transferinin önlenmesi</w:t>
      </w:r>
    </w:p>
    <w:p w:rsidR="00E77AD0" w:rsidRPr="00E77AD0" w:rsidRDefault="00E77AD0" w:rsidP="00E77AD0">
      <w:r w:rsidRPr="00E77AD0">
        <w:rPr>
          <w:b/>
          <w:bCs/>
        </w:rPr>
        <w:lastRenderedPageBreak/>
        <w:t> </w:t>
      </w:r>
    </w:p>
    <w:p w:rsidR="00E77AD0" w:rsidRPr="00E77AD0" w:rsidRDefault="00E77AD0" w:rsidP="00E77AD0">
      <w:r w:rsidRPr="00E77AD0">
        <w:rPr>
          <w:b/>
          <w:bCs/>
        </w:rPr>
        <w:t xml:space="preserve">Damlacık İzolasyonu (resim 4); Büyük </w:t>
      </w:r>
      <w:proofErr w:type="gramStart"/>
      <w:r w:rsidRPr="00E77AD0">
        <w:rPr>
          <w:b/>
          <w:bCs/>
        </w:rPr>
        <w:t>partiküllü</w:t>
      </w:r>
      <w:proofErr w:type="gramEnd"/>
      <w:r w:rsidRPr="00E77AD0">
        <w:rPr>
          <w:b/>
          <w:bCs/>
        </w:rPr>
        <w:t xml:space="preserve"> (&gt; 5</w:t>
      </w:r>
      <w:r w:rsidRPr="00E77AD0">
        <w:rPr>
          <w:b/>
          <w:bCs/>
          <w:lang w:val="en-US"/>
        </w:rPr>
        <w:t>µ</w:t>
      </w:r>
      <w:r w:rsidRPr="00E77AD0">
        <w:rPr>
          <w:b/>
          <w:bCs/>
        </w:rPr>
        <w:t>m) damlacıkların geçişinin önlenmesinde kullanılır. Partiküller büyük olduğu için yere çöker. Bulaşmanın olması için kaynak ve duyarlı kişi arasında yakın mesafe (yaklaşık 1 m) gereklidir.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Hasta tek kişilik odaya alınmalıdır.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Eğer tek kişilik oda yoksa aynı mikroorganizma ile </w:t>
      </w:r>
      <w:proofErr w:type="spellStart"/>
      <w:r w:rsidRPr="00E77AD0">
        <w:rPr>
          <w:b/>
          <w:bCs/>
        </w:rPr>
        <w:t>enfekte</w:t>
      </w:r>
      <w:proofErr w:type="spellEnd"/>
      <w:r w:rsidRPr="00E77AD0">
        <w:rPr>
          <w:b/>
          <w:bCs/>
        </w:rPr>
        <w:t xml:space="preserve"> ve başka </w:t>
      </w:r>
      <w:proofErr w:type="gramStart"/>
      <w:r w:rsidRPr="00E77AD0">
        <w:rPr>
          <w:b/>
          <w:bCs/>
        </w:rPr>
        <w:t>enfeksiyonu</w:t>
      </w:r>
      <w:proofErr w:type="gramEnd"/>
      <w:r w:rsidRPr="00E77AD0">
        <w:rPr>
          <w:b/>
          <w:bCs/>
        </w:rPr>
        <w:t xml:space="preserve"> olmayan bir hasta ile aynı odayı paylaşabilir.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Eğer farklı tanılı hastalarla aynı odayı paylaşması gerekiyorsa yataklar arası mesafe en az 1 m olmalıdır.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Özel havalandırma gerekmez.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Oda kapısı açık olabilir.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Sağlık personeli hastaya 1 metreden yakın mesafede çalışırken maske takmalıdır.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Hasta çok gerekmedikçe oda dışına çıkmama</w:t>
      </w:r>
      <w:bookmarkStart w:id="0" w:name="_GoBack"/>
      <w:bookmarkEnd w:id="0"/>
      <w:r w:rsidRPr="00E77AD0">
        <w:rPr>
          <w:b/>
          <w:bCs/>
        </w:rPr>
        <w:t>lıdır. Oda dışına çıkacaksa cerrahi maske ile çıkarılmalıdır.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> </w:t>
      </w:r>
    </w:p>
    <w:p w:rsidR="00E77AD0" w:rsidRPr="00E77AD0" w:rsidRDefault="00E77AD0" w:rsidP="00E77AD0">
      <w:r w:rsidRPr="00E77AD0">
        <w:rPr>
          <w:b/>
          <w:bCs/>
        </w:rPr>
        <w:t xml:space="preserve">Havayolu (solunum) </w:t>
      </w:r>
      <w:proofErr w:type="gramStart"/>
      <w:r w:rsidRPr="00E77AD0">
        <w:rPr>
          <w:b/>
          <w:bCs/>
        </w:rPr>
        <w:t>izolasyonu</w:t>
      </w:r>
      <w:proofErr w:type="gramEnd"/>
      <w:r w:rsidRPr="00E77AD0">
        <w:rPr>
          <w:b/>
          <w:bCs/>
        </w:rPr>
        <w:t>; Küçük partiküllerin (&lt;5</w:t>
      </w:r>
      <w:r w:rsidRPr="00E77AD0">
        <w:rPr>
          <w:b/>
          <w:bCs/>
          <w:lang w:val="en-US"/>
        </w:rPr>
        <w:t>µ</w:t>
      </w:r>
      <w:r w:rsidRPr="00E77AD0">
        <w:rPr>
          <w:b/>
          <w:bCs/>
        </w:rPr>
        <w:t xml:space="preserve">m) geçişinin önlenmesinde kullanılır. Partiküller küçük olduğu için havada asılı kalır. Bu asılı </w:t>
      </w:r>
      <w:proofErr w:type="gramStart"/>
      <w:r w:rsidRPr="00E77AD0">
        <w:rPr>
          <w:b/>
          <w:bCs/>
        </w:rPr>
        <w:t>partiküller</w:t>
      </w:r>
      <w:proofErr w:type="gramEnd"/>
      <w:r w:rsidRPr="00E77AD0">
        <w:rPr>
          <w:b/>
          <w:bCs/>
        </w:rPr>
        <w:t xml:space="preserve"> hava akımıyla çok uzak mesafelere kadar gidebilirler.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 xml:space="preserve">Özel havalandırma ya da </w:t>
      </w:r>
      <w:proofErr w:type="spellStart"/>
      <w:r w:rsidRPr="00E77AD0">
        <w:rPr>
          <w:b/>
          <w:bCs/>
        </w:rPr>
        <w:t>ventilasyon</w:t>
      </w:r>
      <w:proofErr w:type="spellEnd"/>
      <w:r w:rsidRPr="00E77AD0">
        <w:rPr>
          <w:b/>
          <w:bCs/>
        </w:rPr>
        <w:t xml:space="preserve"> sistemi gereklidir.</w:t>
      </w:r>
    </w:p>
    <w:p w:rsidR="00E77AD0" w:rsidRPr="00E77AD0" w:rsidRDefault="00E77AD0" w:rsidP="00E77AD0">
      <w:r w:rsidRPr="00E77AD0">
        <w:rPr>
          <w:b/>
          <w:bCs/>
        </w:rPr>
        <w:t>-Hava akımı koridordan odaya olmalı (negatif basınç)</w:t>
      </w:r>
    </w:p>
    <w:p w:rsidR="00E77AD0" w:rsidRPr="00E77AD0" w:rsidRDefault="00E77AD0" w:rsidP="00E77AD0">
      <w:r w:rsidRPr="00E77AD0">
        <w:rPr>
          <w:b/>
          <w:bCs/>
        </w:rPr>
        <w:t>-Saatte 6-12 kez hava değişimi sağlanmalı</w:t>
      </w:r>
    </w:p>
    <w:p w:rsidR="00E77AD0" w:rsidRPr="00E77AD0" w:rsidRDefault="00E77AD0" w:rsidP="00E77AD0">
      <w:r w:rsidRPr="00E77AD0">
        <w:rPr>
          <w:b/>
          <w:bCs/>
        </w:rPr>
        <w:t>-Odadan dışarı hava çıkıyorsa filtre edilmeli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Oda kapısı kapalı tutulmalıdır.</w:t>
      </w:r>
    </w:p>
    <w:p w:rsidR="00E77AD0" w:rsidRPr="00E77AD0" w:rsidRDefault="00E77AD0" w:rsidP="00E77AD0">
      <w:r w:rsidRPr="00E77AD0">
        <w:rPr>
          <w:rFonts w:ascii="Calibri" w:hAnsi="Calibri" w:cs="Calibri"/>
        </w:rPr>
        <w:t></w:t>
      </w:r>
      <w:r w:rsidRPr="00E77AD0">
        <w:t>  </w:t>
      </w:r>
      <w:r w:rsidRPr="00E77AD0">
        <w:rPr>
          <w:b/>
          <w:bCs/>
        </w:rPr>
        <w:t>Çok geçerli nedenler olmadıkça hasta oda dışına çıkarılmaz. Çıkması gerekiyorsa cerrahi maske takılır.</w:t>
      </w:r>
    </w:p>
    <w:p w:rsidR="00374C6C" w:rsidRDefault="00374C6C"/>
    <w:sectPr w:rsidR="0037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374C6C"/>
    <w:rsid w:val="00A326AE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2996</Words>
  <Characters>17080</Characters>
  <Application>Microsoft Office Word</Application>
  <DocSecurity>0</DocSecurity>
  <Lines>142</Lines>
  <Paragraphs>40</Paragraphs>
  <ScaleCrop>false</ScaleCrop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2018-05-15T08:35:00Z</dcterms:created>
  <dcterms:modified xsi:type="dcterms:W3CDTF">2018-05-15T08:36:00Z</dcterms:modified>
</cp:coreProperties>
</file>