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C9E" w:rsidRPr="003F1C9E" w:rsidRDefault="003F1C9E" w:rsidP="003F1C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HEPATOMEGALİ</w:t>
      </w:r>
    </w:p>
    <w:p w:rsidR="003F1C9E" w:rsidRPr="003F1C9E" w:rsidRDefault="003F1C9E" w:rsidP="003F1C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 </w:t>
      </w:r>
    </w:p>
    <w:p w:rsidR="003F1C9E" w:rsidRPr="003F1C9E" w:rsidRDefault="003F1C9E" w:rsidP="003F1C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Karaciğerin anatomisi; Sağ üst kadranda yer almaktadır. KC 5.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İnterkostal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aralıktan sağ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kosta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yayına kadar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midklavikular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hatta kadar uzanır (Resim 1)  KC büyüklüğü yaşla birlikte artmaktadır (5y---5cm, erişkin dönemde 15 cm). KC boyutları cinsiyet ve vücut yapısı ile ilişkilidir.  Normal bir KC erkeklerde 1.4-1.5kg iken kadınlarda 1.2-1.4 kg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dır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.  Vücut yapısına göre 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fetuslarda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(1/18 toplam vücut ağırlığı) erişkinlere (1/36) göre daha fazladır.  USG ile KC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midklavikular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hatta 16 cm uzunluğundadır.</w:t>
      </w:r>
    </w:p>
    <w:p w:rsidR="003F1C9E" w:rsidRPr="003F1C9E" w:rsidRDefault="003F1C9E" w:rsidP="003F1C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Klasik olarak KC sağ ve sol olmak üzere 2 loba ayrılır.  Normal bir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KC’de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sağ lob sol loba12 göre daha fazladır ve sağ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hipokondrium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bölgesini kaplar.  Daha küçük olan sol lop düzdür ve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epigastrium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ve sol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hipokondriumda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yer alır. Damarsal beslenmeye göre 8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segmente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ayrılmıştır her bir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segmente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portal  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ven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,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hepatik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arter ve safra    kanalları vardır.   HM fizik muayene ve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hepatik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görüntüleme ile belirlenebilir.</w:t>
      </w:r>
    </w:p>
    <w:p w:rsidR="003F1C9E" w:rsidRPr="003F1C9E" w:rsidRDefault="003F1C9E" w:rsidP="003F1C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KC’in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</w:t>
      </w:r>
      <w:proofErr w:type="gram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perküsyon</w:t>
      </w:r>
      <w:proofErr w:type="gram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ve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palpasyonu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KC büyüklüğünü belirlemede kullanılan klinik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metodlar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olsa da radyolojik görüntüleme büyüklüğün boyutunun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tesbitinde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,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fokal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kitle +/-, portal hipertansiyon ve kronik KC hastalığını göstermede kullanılmaktadır.</w:t>
      </w:r>
    </w:p>
    <w:p w:rsidR="003F1C9E" w:rsidRPr="003F1C9E" w:rsidRDefault="003F1C9E" w:rsidP="003F1C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KC büyüklüğünü göstermede radyolojik yöntemler fizik muayene bulgularına göre daha iyidir.</w:t>
      </w:r>
    </w:p>
    <w:p w:rsidR="003F1C9E" w:rsidRPr="003F1C9E" w:rsidRDefault="003F1C9E" w:rsidP="003F1C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KARACİĞERİN FİZİK MUAYENESİ;</w:t>
      </w:r>
    </w:p>
    <w:p w:rsidR="003F1C9E" w:rsidRPr="003F1C9E" w:rsidRDefault="003F1C9E" w:rsidP="003F1C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 </w:t>
      </w:r>
    </w:p>
    <w:p w:rsidR="003F1C9E" w:rsidRPr="003F1C9E" w:rsidRDefault="003F1C9E" w:rsidP="003F1C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KC vücudumuzdaki en büyük organdır ancak boyutlarını belirlemek oldukça zordur. İnceleme tekniğine göre KC boyutları farklıdır.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Midklavikular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hattın </w:t>
      </w:r>
      <w:proofErr w:type="gram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perküsyonu</w:t>
      </w:r>
      <w:proofErr w:type="gram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en çok kullanılan fizik muayene yöntemidir ancak HM tespitinde  fizik muayene bulguları gerçekçi değildir.  Üst sınırı tespit etmede ağır </w:t>
      </w:r>
      <w:proofErr w:type="gram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perküsyon</w:t>
      </w:r>
      <w:proofErr w:type="gram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kullanılırken alt sınırı tespit etmede hafif perküsyon kullanılmaktadır. Normal bir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KC’de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üst sınır 5.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interkostal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aralık veya 6.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kostanın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arkasında iken alt sınır sağ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kosta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yayının altındadır. Eğer üst ve alt sınır arasındaki mesafe 13 cm altında ise gerçek bir HM bahsetmek pek mümkün değildir. 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Palpasyon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KC şeklinin ve içeriğini belirlemede yardımcıdır.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Rektus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kasına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parelel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olarak el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midklavikular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hatta tutulur ve derin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inspirasyonda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KC ele gelmesi değerlendirilir.  Akut hepatit veya kalp yetmezliğine bağlı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HM’de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KC hassas iken siroz veya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metastatik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durumlarda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irreguler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ele gelir Resim 2.</w:t>
      </w:r>
    </w:p>
    <w:p w:rsidR="003F1C9E" w:rsidRPr="003F1C9E" w:rsidRDefault="003F1C9E" w:rsidP="003F1C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HM patolojik bir durumun göstergesi olmasına rağmen bazı durumlarda normal bir kişide de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kosta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altından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palpe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edilebilir.</w:t>
      </w:r>
    </w:p>
    <w:p w:rsidR="003F1C9E" w:rsidRPr="003F1C9E" w:rsidRDefault="003F1C9E" w:rsidP="003F1C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3F1C9E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◦       </w:t>
      </w:r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Zayıf kişilerde</w:t>
      </w:r>
    </w:p>
    <w:p w:rsidR="003F1C9E" w:rsidRPr="003F1C9E" w:rsidRDefault="003F1C9E" w:rsidP="003F1C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3F1C9E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◦       </w:t>
      </w:r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Derin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insprium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sırasında</w:t>
      </w:r>
    </w:p>
    <w:p w:rsidR="003F1C9E" w:rsidRPr="003F1C9E" w:rsidRDefault="003F1C9E" w:rsidP="003F1C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3F1C9E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◦       </w:t>
      </w:r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Sağda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plevral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efüzyon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varlığında</w:t>
      </w:r>
    </w:p>
    <w:p w:rsidR="003F1C9E" w:rsidRPr="003F1C9E" w:rsidRDefault="003F1C9E" w:rsidP="003F1C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 </w:t>
      </w:r>
    </w:p>
    <w:p w:rsidR="003F1C9E" w:rsidRPr="003F1C9E" w:rsidRDefault="003F1C9E" w:rsidP="003F1C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Tablo 1,2,3,4,5 de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hepatomegali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yapan nedenler özetlenmiştir.</w:t>
      </w:r>
    </w:p>
    <w:p w:rsidR="003F1C9E" w:rsidRPr="003F1C9E" w:rsidRDefault="003F1C9E" w:rsidP="003F1C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 </w:t>
      </w:r>
    </w:p>
    <w:p w:rsidR="003F1C9E" w:rsidRPr="003F1C9E" w:rsidRDefault="003F1C9E" w:rsidP="003F1C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 </w:t>
      </w:r>
    </w:p>
    <w:p w:rsidR="003F1C9E" w:rsidRPr="003F1C9E" w:rsidRDefault="003F1C9E" w:rsidP="003F1C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 </w:t>
      </w:r>
    </w:p>
    <w:tbl>
      <w:tblPr>
        <w:tblW w:w="79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5"/>
        <w:gridCol w:w="5235"/>
      </w:tblGrid>
      <w:tr w:rsidR="003F1C9E" w:rsidRPr="003F1C9E" w:rsidTr="003F1C9E">
        <w:trPr>
          <w:trHeight w:val="195"/>
        </w:trPr>
        <w:tc>
          <w:tcPr>
            <w:tcW w:w="274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F1C9E" w:rsidRPr="003F1C9E" w:rsidRDefault="003F1C9E" w:rsidP="003F1C9E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Hepatit</w:t>
            </w:r>
          </w:p>
        </w:tc>
        <w:tc>
          <w:tcPr>
            <w:tcW w:w="523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F1C9E" w:rsidRPr="003F1C9E" w:rsidRDefault="003F1C9E" w:rsidP="003F1C9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</w:p>
        </w:tc>
      </w:tr>
      <w:tr w:rsidR="003F1C9E" w:rsidRPr="003F1C9E" w:rsidTr="003F1C9E">
        <w:trPr>
          <w:trHeight w:val="195"/>
        </w:trPr>
        <w:tc>
          <w:tcPr>
            <w:tcW w:w="2745" w:type="dxa"/>
            <w:vMerge w:val="restar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F1C9E" w:rsidRPr="003F1C9E" w:rsidRDefault="003F1C9E" w:rsidP="003F1C9E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Enfeksiyonlar</w:t>
            </w:r>
          </w:p>
        </w:tc>
        <w:tc>
          <w:tcPr>
            <w:tcW w:w="523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F1C9E" w:rsidRPr="003F1C9E" w:rsidRDefault="003F1C9E" w:rsidP="003F1C9E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 xml:space="preserve">Akut ve kronik </w:t>
            </w: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viral</w:t>
            </w:r>
            <w:proofErr w:type="spellEnd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 xml:space="preserve"> hepatit</w:t>
            </w:r>
          </w:p>
        </w:tc>
      </w:tr>
      <w:tr w:rsidR="003F1C9E" w:rsidRPr="003F1C9E" w:rsidTr="003F1C9E">
        <w:trPr>
          <w:trHeight w:val="195"/>
        </w:trPr>
        <w:tc>
          <w:tcPr>
            <w:tcW w:w="0" w:type="auto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:rsidR="003F1C9E" w:rsidRPr="003F1C9E" w:rsidRDefault="003F1C9E" w:rsidP="003F1C9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</w:p>
        </w:tc>
        <w:tc>
          <w:tcPr>
            <w:tcW w:w="523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F1C9E" w:rsidRPr="003F1C9E" w:rsidRDefault="003F1C9E" w:rsidP="003F1C9E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Bakteriyel karaciğer apsesi</w:t>
            </w:r>
          </w:p>
        </w:tc>
      </w:tr>
      <w:tr w:rsidR="003F1C9E" w:rsidRPr="003F1C9E" w:rsidTr="003F1C9E">
        <w:trPr>
          <w:trHeight w:val="195"/>
        </w:trPr>
        <w:tc>
          <w:tcPr>
            <w:tcW w:w="0" w:type="auto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:rsidR="003F1C9E" w:rsidRPr="003F1C9E" w:rsidRDefault="003F1C9E" w:rsidP="003F1C9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</w:p>
        </w:tc>
        <w:tc>
          <w:tcPr>
            <w:tcW w:w="523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F1C9E" w:rsidRPr="003F1C9E" w:rsidRDefault="003F1C9E" w:rsidP="003F1C9E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Parazitik</w:t>
            </w:r>
            <w:proofErr w:type="spellEnd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enfeksiyonlar</w:t>
            </w:r>
            <w:proofErr w:type="gramEnd"/>
          </w:p>
        </w:tc>
      </w:tr>
      <w:tr w:rsidR="003F1C9E" w:rsidRPr="003F1C9E" w:rsidTr="003F1C9E">
        <w:trPr>
          <w:trHeight w:val="195"/>
        </w:trPr>
        <w:tc>
          <w:tcPr>
            <w:tcW w:w="0" w:type="auto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:rsidR="003F1C9E" w:rsidRPr="003F1C9E" w:rsidRDefault="003F1C9E" w:rsidP="003F1C9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</w:p>
        </w:tc>
        <w:tc>
          <w:tcPr>
            <w:tcW w:w="523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F1C9E" w:rsidRPr="003F1C9E" w:rsidRDefault="003F1C9E" w:rsidP="003F1C9E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Granülomatöz</w:t>
            </w:r>
            <w:proofErr w:type="spellEnd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 xml:space="preserve"> hepatit</w:t>
            </w:r>
          </w:p>
        </w:tc>
      </w:tr>
      <w:tr w:rsidR="003F1C9E" w:rsidRPr="003F1C9E" w:rsidTr="003F1C9E">
        <w:trPr>
          <w:trHeight w:val="195"/>
        </w:trPr>
        <w:tc>
          <w:tcPr>
            <w:tcW w:w="274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F1C9E" w:rsidRPr="003F1C9E" w:rsidRDefault="003F1C9E" w:rsidP="003F1C9E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lastRenderedPageBreak/>
              <w:t>İskemi</w:t>
            </w:r>
            <w:proofErr w:type="spellEnd"/>
          </w:p>
        </w:tc>
        <w:tc>
          <w:tcPr>
            <w:tcW w:w="523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F1C9E" w:rsidRPr="003F1C9E" w:rsidRDefault="003F1C9E" w:rsidP="003F1C9E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İskemik</w:t>
            </w:r>
            <w:proofErr w:type="spellEnd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kc</w:t>
            </w:r>
            <w:proofErr w:type="spellEnd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 xml:space="preserve"> (şok karaciğeri)</w:t>
            </w:r>
          </w:p>
        </w:tc>
      </w:tr>
      <w:tr w:rsidR="003F1C9E" w:rsidRPr="003F1C9E" w:rsidTr="003F1C9E">
        <w:trPr>
          <w:trHeight w:val="195"/>
        </w:trPr>
        <w:tc>
          <w:tcPr>
            <w:tcW w:w="274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F1C9E" w:rsidRPr="003F1C9E" w:rsidRDefault="003F1C9E" w:rsidP="003F1C9E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Toksinler</w:t>
            </w:r>
          </w:p>
        </w:tc>
        <w:tc>
          <w:tcPr>
            <w:tcW w:w="523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F1C9E" w:rsidRPr="003F1C9E" w:rsidRDefault="003F1C9E" w:rsidP="003F1C9E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Alkolik hepatit</w:t>
            </w:r>
          </w:p>
        </w:tc>
      </w:tr>
      <w:tr w:rsidR="003F1C9E" w:rsidRPr="003F1C9E" w:rsidTr="003F1C9E">
        <w:trPr>
          <w:trHeight w:val="195"/>
        </w:trPr>
        <w:tc>
          <w:tcPr>
            <w:tcW w:w="2745" w:type="dxa"/>
            <w:vMerge w:val="restar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F1C9E" w:rsidRPr="003F1C9E" w:rsidRDefault="003F1C9E" w:rsidP="003F1C9E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Steatoz</w:t>
            </w:r>
            <w:proofErr w:type="spellEnd"/>
          </w:p>
        </w:tc>
        <w:tc>
          <w:tcPr>
            <w:tcW w:w="523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F1C9E" w:rsidRPr="003F1C9E" w:rsidRDefault="003F1C9E" w:rsidP="003F1C9E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Alkole bağlı yağlı karaciğer</w:t>
            </w:r>
          </w:p>
        </w:tc>
      </w:tr>
      <w:tr w:rsidR="003F1C9E" w:rsidRPr="003F1C9E" w:rsidTr="003F1C9E">
        <w:trPr>
          <w:trHeight w:val="195"/>
        </w:trPr>
        <w:tc>
          <w:tcPr>
            <w:tcW w:w="0" w:type="auto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:rsidR="003F1C9E" w:rsidRPr="003F1C9E" w:rsidRDefault="003F1C9E" w:rsidP="003F1C9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</w:p>
        </w:tc>
        <w:tc>
          <w:tcPr>
            <w:tcW w:w="523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F1C9E" w:rsidRPr="003F1C9E" w:rsidRDefault="003F1C9E" w:rsidP="003F1C9E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 xml:space="preserve">Alkole bağlı olmayan </w:t>
            </w: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steatohepatit</w:t>
            </w:r>
            <w:proofErr w:type="spellEnd"/>
          </w:p>
        </w:tc>
      </w:tr>
      <w:tr w:rsidR="003F1C9E" w:rsidRPr="003F1C9E" w:rsidTr="003F1C9E">
        <w:trPr>
          <w:trHeight w:val="195"/>
        </w:trPr>
        <w:tc>
          <w:tcPr>
            <w:tcW w:w="274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F1C9E" w:rsidRPr="003F1C9E" w:rsidRDefault="003F1C9E" w:rsidP="003F1C9E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Medikasyonlar</w:t>
            </w:r>
            <w:proofErr w:type="spellEnd"/>
          </w:p>
        </w:tc>
        <w:tc>
          <w:tcPr>
            <w:tcW w:w="523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F1C9E" w:rsidRPr="003F1C9E" w:rsidRDefault="003F1C9E" w:rsidP="003F1C9E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İlaca bağlı hepatit</w:t>
            </w:r>
          </w:p>
        </w:tc>
      </w:tr>
      <w:tr w:rsidR="003F1C9E" w:rsidRPr="003F1C9E" w:rsidTr="003F1C9E">
        <w:trPr>
          <w:trHeight w:val="195"/>
        </w:trPr>
        <w:tc>
          <w:tcPr>
            <w:tcW w:w="274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F1C9E" w:rsidRPr="003F1C9E" w:rsidRDefault="003F1C9E" w:rsidP="003F1C9E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İmmüniteyle</w:t>
            </w:r>
            <w:proofErr w:type="spellEnd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 xml:space="preserve"> ilişkili hepatit</w:t>
            </w:r>
          </w:p>
        </w:tc>
        <w:tc>
          <w:tcPr>
            <w:tcW w:w="523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F1C9E" w:rsidRPr="003F1C9E" w:rsidRDefault="003F1C9E" w:rsidP="003F1C9E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Otoimmün</w:t>
            </w:r>
            <w:proofErr w:type="spellEnd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 xml:space="preserve"> hepatit</w:t>
            </w:r>
          </w:p>
        </w:tc>
      </w:tr>
      <w:tr w:rsidR="003F1C9E" w:rsidRPr="003F1C9E" w:rsidTr="003F1C9E">
        <w:trPr>
          <w:trHeight w:val="195"/>
        </w:trPr>
        <w:tc>
          <w:tcPr>
            <w:tcW w:w="274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F1C9E" w:rsidRPr="003F1C9E" w:rsidRDefault="003F1C9E" w:rsidP="003F1C9E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Bakır depolanması</w:t>
            </w:r>
          </w:p>
        </w:tc>
        <w:tc>
          <w:tcPr>
            <w:tcW w:w="523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F1C9E" w:rsidRPr="003F1C9E" w:rsidRDefault="003F1C9E" w:rsidP="003F1C9E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Wilson Hastalığı</w:t>
            </w:r>
          </w:p>
        </w:tc>
      </w:tr>
    </w:tbl>
    <w:p w:rsidR="003F1C9E" w:rsidRPr="003F1C9E" w:rsidRDefault="003F1C9E" w:rsidP="003F1C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 </w:t>
      </w:r>
    </w:p>
    <w:p w:rsidR="003F1C9E" w:rsidRPr="003F1C9E" w:rsidRDefault="003F1C9E" w:rsidP="003F1C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Tablo 1 Hepatit tablosuna neden olarak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hepatomegali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yapan nedenler</w:t>
      </w:r>
    </w:p>
    <w:p w:rsidR="003F1C9E" w:rsidRPr="003F1C9E" w:rsidRDefault="003F1C9E" w:rsidP="003F1C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 </w:t>
      </w:r>
    </w:p>
    <w:tbl>
      <w:tblPr>
        <w:tblW w:w="96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0"/>
        <w:gridCol w:w="5700"/>
      </w:tblGrid>
      <w:tr w:rsidR="003F1C9E" w:rsidRPr="003F1C9E" w:rsidTr="003F1C9E">
        <w:trPr>
          <w:trHeight w:val="195"/>
        </w:trPr>
        <w:tc>
          <w:tcPr>
            <w:tcW w:w="39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F1C9E" w:rsidRPr="003F1C9E" w:rsidRDefault="003F1C9E" w:rsidP="003F1C9E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Depo Hastalıkları</w:t>
            </w:r>
          </w:p>
        </w:tc>
        <w:tc>
          <w:tcPr>
            <w:tcW w:w="57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F1C9E" w:rsidRPr="003F1C9E" w:rsidRDefault="003F1C9E" w:rsidP="003F1C9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</w:p>
        </w:tc>
      </w:tr>
      <w:tr w:rsidR="003F1C9E" w:rsidRPr="003F1C9E" w:rsidTr="003F1C9E">
        <w:trPr>
          <w:trHeight w:val="195"/>
        </w:trPr>
        <w:tc>
          <w:tcPr>
            <w:tcW w:w="3900" w:type="dxa"/>
            <w:vMerge w:val="restar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F1C9E" w:rsidRPr="003F1C9E" w:rsidRDefault="003F1C9E" w:rsidP="003F1C9E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Glikojen</w:t>
            </w:r>
          </w:p>
        </w:tc>
        <w:tc>
          <w:tcPr>
            <w:tcW w:w="57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F1C9E" w:rsidRPr="003F1C9E" w:rsidRDefault="003F1C9E" w:rsidP="003F1C9E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Glikojen depo hastalıkları</w:t>
            </w:r>
          </w:p>
        </w:tc>
      </w:tr>
      <w:tr w:rsidR="003F1C9E" w:rsidRPr="003F1C9E" w:rsidTr="003F1C9E">
        <w:trPr>
          <w:trHeight w:val="195"/>
        </w:trPr>
        <w:tc>
          <w:tcPr>
            <w:tcW w:w="0" w:type="auto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:rsidR="003F1C9E" w:rsidRPr="003F1C9E" w:rsidRDefault="003F1C9E" w:rsidP="003F1C9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</w:p>
        </w:tc>
        <w:tc>
          <w:tcPr>
            <w:tcW w:w="57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F1C9E" w:rsidRPr="003F1C9E" w:rsidRDefault="003F1C9E" w:rsidP="003F1C9E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DM</w:t>
            </w:r>
          </w:p>
        </w:tc>
      </w:tr>
      <w:tr w:rsidR="003F1C9E" w:rsidRPr="003F1C9E" w:rsidTr="003F1C9E">
        <w:trPr>
          <w:trHeight w:val="195"/>
        </w:trPr>
        <w:tc>
          <w:tcPr>
            <w:tcW w:w="3900" w:type="dxa"/>
            <w:vMerge w:val="restar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F1C9E" w:rsidRPr="003F1C9E" w:rsidRDefault="003F1C9E" w:rsidP="003F1C9E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Lipid</w:t>
            </w:r>
            <w:proofErr w:type="spellEnd"/>
          </w:p>
        </w:tc>
        <w:tc>
          <w:tcPr>
            <w:tcW w:w="57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F1C9E" w:rsidRPr="003F1C9E" w:rsidRDefault="003F1C9E" w:rsidP="003F1C9E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Gaucher</w:t>
            </w:r>
            <w:proofErr w:type="spellEnd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 xml:space="preserve"> Hastalığı</w:t>
            </w:r>
          </w:p>
        </w:tc>
      </w:tr>
      <w:tr w:rsidR="003F1C9E" w:rsidRPr="003F1C9E" w:rsidTr="003F1C9E">
        <w:trPr>
          <w:trHeight w:val="195"/>
        </w:trPr>
        <w:tc>
          <w:tcPr>
            <w:tcW w:w="0" w:type="auto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:rsidR="003F1C9E" w:rsidRPr="003F1C9E" w:rsidRDefault="003F1C9E" w:rsidP="003F1C9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</w:p>
        </w:tc>
        <w:tc>
          <w:tcPr>
            <w:tcW w:w="57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F1C9E" w:rsidRPr="003F1C9E" w:rsidRDefault="003F1C9E" w:rsidP="003F1C9E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 xml:space="preserve">Alkolik olmayan </w:t>
            </w: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steatohepatit</w:t>
            </w:r>
            <w:proofErr w:type="spellEnd"/>
          </w:p>
        </w:tc>
      </w:tr>
      <w:tr w:rsidR="003F1C9E" w:rsidRPr="003F1C9E" w:rsidTr="003F1C9E">
        <w:trPr>
          <w:trHeight w:val="195"/>
        </w:trPr>
        <w:tc>
          <w:tcPr>
            <w:tcW w:w="39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F1C9E" w:rsidRPr="003F1C9E" w:rsidRDefault="003F1C9E" w:rsidP="003F1C9E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Protein</w:t>
            </w:r>
          </w:p>
        </w:tc>
        <w:tc>
          <w:tcPr>
            <w:tcW w:w="57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F1C9E" w:rsidRPr="003F1C9E" w:rsidRDefault="003F1C9E" w:rsidP="003F1C9E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 xml:space="preserve">Alfa-1 </w:t>
            </w: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antitripsin</w:t>
            </w:r>
            <w:proofErr w:type="spellEnd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 xml:space="preserve"> eksikliği</w:t>
            </w:r>
          </w:p>
        </w:tc>
      </w:tr>
      <w:tr w:rsidR="003F1C9E" w:rsidRPr="003F1C9E" w:rsidTr="003F1C9E">
        <w:trPr>
          <w:trHeight w:val="195"/>
        </w:trPr>
        <w:tc>
          <w:tcPr>
            <w:tcW w:w="39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F1C9E" w:rsidRPr="003F1C9E" w:rsidRDefault="003F1C9E" w:rsidP="003F1C9E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Demir</w:t>
            </w:r>
          </w:p>
        </w:tc>
        <w:tc>
          <w:tcPr>
            <w:tcW w:w="57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F1C9E" w:rsidRPr="003F1C9E" w:rsidRDefault="003F1C9E" w:rsidP="003F1C9E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Hemokromatozis</w:t>
            </w:r>
            <w:proofErr w:type="spellEnd"/>
          </w:p>
        </w:tc>
      </w:tr>
    </w:tbl>
    <w:p w:rsidR="003F1C9E" w:rsidRPr="003F1C9E" w:rsidRDefault="003F1C9E" w:rsidP="003F1C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 </w:t>
      </w:r>
    </w:p>
    <w:p w:rsidR="003F1C9E" w:rsidRPr="003F1C9E" w:rsidRDefault="003F1C9E" w:rsidP="003F1C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Tablo 2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Hepatomegali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yapan depo hastalıkları</w:t>
      </w:r>
    </w:p>
    <w:p w:rsidR="003F1C9E" w:rsidRPr="003F1C9E" w:rsidRDefault="003F1C9E" w:rsidP="003F1C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 </w:t>
      </w:r>
    </w:p>
    <w:p w:rsidR="003F1C9E" w:rsidRPr="003F1C9E" w:rsidRDefault="003F1C9E" w:rsidP="003F1C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 </w:t>
      </w:r>
    </w:p>
    <w:tbl>
      <w:tblPr>
        <w:tblW w:w="96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5"/>
        <w:gridCol w:w="5475"/>
      </w:tblGrid>
      <w:tr w:rsidR="003F1C9E" w:rsidRPr="003F1C9E" w:rsidTr="003F1C9E">
        <w:trPr>
          <w:trHeight w:val="195"/>
        </w:trPr>
        <w:tc>
          <w:tcPr>
            <w:tcW w:w="4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F1C9E" w:rsidRPr="003F1C9E" w:rsidRDefault="003F1C9E" w:rsidP="003F1C9E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 xml:space="preserve">Yetersiz </w:t>
            </w: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venöz</w:t>
            </w:r>
            <w:proofErr w:type="spellEnd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 xml:space="preserve"> akım</w:t>
            </w:r>
          </w:p>
        </w:tc>
        <w:tc>
          <w:tcPr>
            <w:tcW w:w="54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F1C9E" w:rsidRPr="003F1C9E" w:rsidRDefault="003F1C9E" w:rsidP="003F1C9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</w:p>
        </w:tc>
      </w:tr>
      <w:tr w:rsidR="003F1C9E" w:rsidRPr="003F1C9E" w:rsidTr="003F1C9E">
        <w:trPr>
          <w:trHeight w:val="195"/>
        </w:trPr>
        <w:tc>
          <w:tcPr>
            <w:tcW w:w="4125" w:type="dxa"/>
            <w:vMerge w:val="restar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F1C9E" w:rsidRPr="003F1C9E" w:rsidRDefault="003F1C9E" w:rsidP="003F1C9E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Kardiyak</w:t>
            </w:r>
          </w:p>
        </w:tc>
        <w:tc>
          <w:tcPr>
            <w:tcW w:w="54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F1C9E" w:rsidRPr="003F1C9E" w:rsidRDefault="003F1C9E" w:rsidP="003F1C9E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Sağ kalp yetmezliği</w:t>
            </w:r>
          </w:p>
        </w:tc>
      </w:tr>
      <w:tr w:rsidR="003F1C9E" w:rsidRPr="003F1C9E" w:rsidTr="003F1C9E">
        <w:trPr>
          <w:trHeight w:val="195"/>
        </w:trPr>
        <w:tc>
          <w:tcPr>
            <w:tcW w:w="0" w:type="auto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:rsidR="003F1C9E" w:rsidRPr="003F1C9E" w:rsidRDefault="003F1C9E" w:rsidP="003F1C9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</w:p>
        </w:tc>
        <w:tc>
          <w:tcPr>
            <w:tcW w:w="54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F1C9E" w:rsidRPr="003F1C9E" w:rsidRDefault="003F1C9E" w:rsidP="003F1C9E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Konstrüktif</w:t>
            </w:r>
            <w:proofErr w:type="spellEnd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perikardit</w:t>
            </w:r>
            <w:proofErr w:type="spellEnd"/>
          </w:p>
        </w:tc>
      </w:tr>
      <w:tr w:rsidR="003F1C9E" w:rsidRPr="003F1C9E" w:rsidTr="003F1C9E">
        <w:trPr>
          <w:trHeight w:val="195"/>
        </w:trPr>
        <w:tc>
          <w:tcPr>
            <w:tcW w:w="4125" w:type="dxa"/>
            <w:vMerge w:val="restar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F1C9E" w:rsidRPr="003F1C9E" w:rsidRDefault="003F1C9E" w:rsidP="003F1C9E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Hepatik</w:t>
            </w:r>
            <w:proofErr w:type="spellEnd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ven</w:t>
            </w:r>
            <w:proofErr w:type="spellEnd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 xml:space="preserve"> veya </w:t>
            </w: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inferior</w:t>
            </w:r>
            <w:proofErr w:type="spellEnd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 xml:space="preserve"> vena kava obstrüksiyonu</w:t>
            </w:r>
          </w:p>
        </w:tc>
        <w:tc>
          <w:tcPr>
            <w:tcW w:w="54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F1C9E" w:rsidRPr="003F1C9E" w:rsidRDefault="003F1C9E" w:rsidP="003F1C9E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Hepatik</w:t>
            </w:r>
            <w:proofErr w:type="spellEnd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ven</w:t>
            </w:r>
            <w:proofErr w:type="spellEnd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trombozu</w:t>
            </w:r>
            <w:proofErr w:type="spellEnd"/>
          </w:p>
        </w:tc>
      </w:tr>
      <w:tr w:rsidR="003F1C9E" w:rsidRPr="003F1C9E" w:rsidTr="003F1C9E">
        <w:trPr>
          <w:trHeight w:val="195"/>
        </w:trPr>
        <w:tc>
          <w:tcPr>
            <w:tcW w:w="0" w:type="auto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:rsidR="003F1C9E" w:rsidRPr="003F1C9E" w:rsidRDefault="003F1C9E" w:rsidP="003F1C9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</w:p>
        </w:tc>
        <w:tc>
          <w:tcPr>
            <w:tcW w:w="54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F1C9E" w:rsidRPr="003F1C9E" w:rsidRDefault="003F1C9E" w:rsidP="003F1C9E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İnferior</w:t>
            </w:r>
            <w:proofErr w:type="spellEnd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 xml:space="preserve"> vena kava web</w:t>
            </w:r>
          </w:p>
        </w:tc>
      </w:tr>
      <w:tr w:rsidR="003F1C9E" w:rsidRPr="003F1C9E" w:rsidTr="003F1C9E">
        <w:trPr>
          <w:trHeight w:val="195"/>
        </w:trPr>
        <w:tc>
          <w:tcPr>
            <w:tcW w:w="4125" w:type="dxa"/>
            <w:vMerge w:val="restar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F1C9E" w:rsidRPr="003F1C9E" w:rsidRDefault="003F1C9E" w:rsidP="003F1C9E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İntrahepatik</w:t>
            </w:r>
            <w:proofErr w:type="spellEnd"/>
          </w:p>
        </w:tc>
        <w:tc>
          <w:tcPr>
            <w:tcW w:w="54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F1C9E" w:rsidRPr="003F1C9E" w:rsidRDefault="003F1C9E" w:rsidP="003F1C9E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 xml:space="preserve">Sinüs obstrüksiyon </w:t>
            </w:r>
            <w:proofErr w:type="gram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sendromu</w:t>
            </w:r>
            <w:proofErr w:type="gramEnd"/>
          </w:p>
        </w:tc>
      </w:tr>
      <w:tr w:rsidR="003F1C9E" w:rsidRPr="003F1C9E" w:rsidTr="003F1C9E">
        <w:trPr>
          <w:trHeight w:val="195"/>
        </w:trPr>
        <w:tc>
          <w:tcPr>
            <w:tcW w:w="0" w:type="auto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:rsidR="003F1C9E" w:rsidRPr="003F1C9E" w:rsidRDefault="003F1C9E" w:rsidP="003F1C9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</w:p>
        </w:tc>
        <w:tc>
          <w:tcPr>
            <w:tcW w:w="54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F1C9E" w:rsidRPr="003F1C9E" w:rsidRDefault="003F1C9E" w:rsidP="003F1C9E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Pelioisis</w:t>
            </w:r>
            <w:proofErr w:type="spellEnd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hepatis</w:t>
            </w:r>
            <w:proofErr w:type="spellEnd"/>
          </w:p>
        </w:tc>
      </w:tr>
    </w:tbl>
    <w:p w:rsidR="003F1C9E" w:rsidRPr="003F1C9E" w:rsidRDefault="003F1C9E" w:rsidP="003F1C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Tablo 3 Yetersiz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venöz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akım sonucu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hepatomegali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yapan nedenler</w:t>
      </w:r>
    </w:p>
    <w:p w:rsidR="003F1C9E" w:rsidRPr="003F1C9E" w:rsidRDefault="003F1C9E" w:rsidP="003F1C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 </w:t>
      </w:r>
    </w:p>
    <w:tbl>
      <w:tblPr>
        <w:tblW w:w="96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3F1C9E" w:rsidRPr="003F1C9E" w:rsidTr="003F1C9E">
        <w:trPr>
          <w:trHeight w:val="195"/>
        </w:trPr>
        <w:tc>
          <w:tcPr>
            <w:tcW w:w="48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F1C9E" w:rsidRPr="003F1C9E" w:rsidRDefault="003F1C9E" w:rsidP="003F1C9E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Kc</w:t>
            </w:r>
            <w:proofErr w:type="spellEnd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 xml:space="preserve"> etkileyen </w:t>
            </w: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infiltratif</w:t>
            </w:r>
            <w:proofErr w:type="spellEnd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 xml:space="preserve"> hastalıklar</w:t>
            </w:r>
          </w:p>
        </w:tc>
        <w:tc>
          <w:tcPr>
            <w:tcW w:w="48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F1C9E" w:rsidRPr="003F1C9E" w:rsidRDefault="003F1C9E" w:rsidP="003F1C9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</w:p>
        </w:tc>
      </w:tr>
      <w:tr w:rsidR="003F1C9E" w:rsidRPr="003F1C9E" w:rsidTr="003F1C9E">
        <w:trPr>
          <w:trHeight w:val="195"/>
        </w:trPr>
        <w:tc>
          <w:tcPr>
            <w:tcW w:w="4800" w:type="dxa"/>
            <w:vMerge w:val="restar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F1C9E" w:rsidRPr="003F1C9E" w:rsidRDefault="003F1C9E" w:rsidP="003F1C9E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Benign</w:t>
            </w:r>
            <w:proofErr w:type="spellEnd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Kc</w:t>
            </w:r>
            <w:proofErr w:type="spellEnd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 xml:space="preserve"> tümörleri</w:t>
            </w:r>
          </w:p>
        </w:tc>
        <w:tc>
          <w:tcPr>
            <w:tcW w:w="48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F1C9E" w:rsidRPr="003F1C9E" w:rsidRDefault="003F1C9E" w:rsidP="003F1C9E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Hemanjion</w:t>
            </w:r>
            <w:proofErr w:type="spellEnd"/>
          </w:p>
        </w:tc>
      </w:tr>
      <w:tr w:rsidR="003F1C9E" w:rsidRPr="003F1C9E" w:rsidTr="003F1C9E">
        <w:trPr>
          <w:trHeight w:val="195"/>
        </w:trPr>
        <w:tc>
          <w:tcPr>
            <w:tcW w:w="0" w:type="auto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:rsidR="003F1C9E" w:rsidRPr="003F1C9E" w:rsidRDefault="003F1C9E" w:rsidP="003F1C9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</w:p>
        </w:tc>
        <w:tc>
          <w:tcPr>
            <w:tcW w:w="48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F1C9E" w:rsidRPr="003F1C9E" w:rsidRDefault="003F1C9E" w:rsidP="003F1C9E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Adenom</w:t>
            </w:r>
          </w:p>
        </w:tc>
      </w:tr>
      <w:tr w:rsidR="003F1C9E" w:rsidRPr="003F1C9E" w:rsidTr="003F1C9E">
        <w:trPr>
          <w:trHeight w:val="195"/>
        </w:trPr>
        <w:tc>
          <w:tcPr>
            <w:tcW w:w="0" w:type="auto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:rsidR="003F1C9E" w:rsidRPr="003F1C9E" w:rsidRDefault="003F1C9E" w:rsidP="003F1C9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</w:p>
        </w:tc>
        <w:tc>
          <w:tcPr>
            <w:tcW w:w="48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F1C9E" w:rsidRPr="003F1C9E" w:rsidRDefault="003F1C9E" w:rsidP="003F1C9E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Fokal</w:t>
            </w:r>
            <w:proofErr w:type="spellEnd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nodüler</w:t>
            </w:r>
            <w:proofErr w:type="spellEnd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hiperplazi</w:t>
            </w:r>
            <w:proofErr w:type="spellEnd"/>
          </w:p>
        </w:tc>
      </w:tr>
      <w:tr w:rsidR="003F1C9E" w:rsidRPr="003F1C9E" w:rsidTr="003F1C9E">
        <w:trPr>
          <w:trHeight w:val="195"/>
        </w:trPr>
        <w:tc>
          <w:tcPr>
            <w:tcW w:w="4800" w:type="dxa"/>
            <w:vMerge w:val="restar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F1C9E" w:rsidRPr="003F1C9E" w:rsidRDefault="003F1C9E" w:rsidP="003F1C9E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Kc</w:t>
            </w:r>
            <w:proofErr w:type="spellEnd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primer</w:t>
            </w:r>
            <w:proofErr w:type="spellEnd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malign</w:t>
            </w:r>
            <w:proofErr w:type="spellEnd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 xml:space="preserve"> tümörleri</w:t>
            </w:r>
          </w:p>
        </w:tc>
        <w:tc>
          <w:tcPr>
            <w:tcW w:w="48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F1C9E" w:rsidRPr="003F1C9E" w:rsidRDefault="003F1C9E" w:rsidP="003F1C9E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Hepatoselüler</w:t>
            </w:r>
            <w:proofErr w:type="spellEnd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karsinom</w:t>
            </w:r>
            <w:proofErr w:type="spellEnd"/>
          </w:p>
        </w:tc>
      </w:tr>
      <w:tr w:rsidR="003F1C9E" w:rsidRPr="003F1C9E" w:rsidTr="003F1C9E">
        <w:trPr>
          <w:trHeight w:val="195"/>
        </w:trPr>
        <w:tc>
          <w:tcPr>
            <w:tcW w:w="0" w:type="auto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:rsidR="003F1C9E" w:rsidRPr="003F1C9E" w:rsidRDefault="003F1C9E" w:rsidP="003F1C9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</w:p>
        </w:tc>
        <w:tc>
          <w:tcPr>
            <w:tcW w:w="48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F1C9E" w:rsidRPr="003F1C9E" w:rsidRDefault="003F1C9E" w:rsidP="003F1C9E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Kolanjiokarsinom</w:t>
            </w:r>
            <w:proofErr w:type="spellEnd"/>
          </w:p>
        </w:tc>
      </w:tr>
      <w:tr w:rsidR="003F1C9E" w:rsidRPr="003F1C9E" w:rsidTr="003F1C9E">
        <w:trPr>
          <w:trHeight w:val="195"/>
        </w:trPr>
        <w:tc>
          <w:tcPr>
            <w:tcW w:w="0" w:type="auto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:rsidR="003F1C9E" w:rsidRPr="003F1C9E" w:rsidRDefault="003F1C9E" w:rsidP="003F1C9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</w:p>
        </w:tc>
        <w:tc>
          <w:tcPr>
            <w:tcW w:w="48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F1C9E" w:rsidRPr="003F1C9E" w:rsidRDefault="003F1C9E" w:rsidP="003F1C9E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Fibrolameller</w:t>
            </w:r>
            <w:proofErr w:type="spellEnd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karsinom</w:t>
            </w:r>
            <w:proofErr w:type="spellEnd"/>
          </w:p>
        </w:tc>
      </w:tr>
      <w:tr w:rsidR="003F1C9E" w:rsidRPr="003F1C9E" w:rsidTr="003F1C9E">
        <w:trPr>
          <w:trHeight w:val="195"/>
        </w:trPr>
        <w:tc>
          <w:tcPr>
            <w:tcW w:w="0" w:type="auto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:rsidR="003F1C9E" w:rsidRPr="003F1C9E" w:rsidRDefault="003F1C9E" w:rsidP="003F1C9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</w:p>
        </w:tc>
        <w:tc>
          <w:tcPr>
            <w:tcW w:w="48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F1C9E" w:rsidRPr="003F1C9E" w:rsidRDefault="003F1C9E" w:rsidP="003F1C9E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Hemanjioendotelioma</w:t>
            </w:r>
            <w:proofErr w:type="spellEnd"/>
          </w:p>
        </w:tc>
      </w:tr>
      <w:tr w:rsidR="003F1C9E" w:rsidRPr="003F1C9E" w:rsidTr="003F1C9E">
        <w:trPr>
          <w:trHeight w:val="195"/>
        </w:trPr>
        <w:tc>
          <w:tcPr>
            <w:tcW w:w="4800" w:type="dxa"/>
            <w:vMerge w:val="restar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F1C9E" w:rsidRPr="003F1C9E" w:rsidRDefault="003F1C9E" w:rsidP="003F1C9E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Metastatik</w:t>
            </w:r>
            <w:proofErr w:type="spellEnd"/>
          </w:p>
        </w:tc>
        <w:tc>
          <w:tcPr>
            <w:tcW w:w="48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F1C9E" w:rsidRPr="003F1C9E" w:rsidRDefault="003F1C9E" w:rsidP="003F1C9E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Myelom</w:t>
            </w:r>
            <w:proofErr w:type="spellEnd"/>
          </w:p>
        </w:tc>
      </w:tr>
      <w:tr w:rsidR="003F1C9E" w:rsidRPr="003F1C9E" w:rsidTr="003F1C9E">
        <w:trPr>
          <w:trHeight w:val="195"/>
        </w:trPr>
        <w:tc>
          <w:tcPr>
            <w:tcW w:w="0" w:type="auto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:rsidR="003F1C9E" w:rsidRPr="003F1C9E" w:rsidRDefault="003F1C9E" w:rsidP="003F1C9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</w:p>
        </w:tc>
        <w:tc>
          <w:tcPr>
            <w:tcW w:w="48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F1C9E" w:rsidRPr="003F1C9E" w:rsidRDefault="003F1C9E" w:rsidP="003F1C9E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Lenfoma</w:t>
            </w:r>
            <w:proofErr w:type="spellEnd"/>
          </w:p>
        </w:tc>
      </w:tr>
      <w:tr w:rsidR="003F1C9E" w:rsidRPr="003F1C9E" w:rsidTr="003F1C9E">
        <w:trPr>
          <w:trHeight w:val="195"/>
        </w:trPr>
        <w:tc>
          <w:tcPr>
            <w:tcW w:w="0" w:type="auto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:rsidR="003F1C9E" w:rsidRPr="003F1C9E" w:rsidRDefault="003F1C9E" w:rsidP="003F1C9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</w:p>
        </w:tc>
        <w:tc>
          <w:tcPr>
            <w:tcW w:w="48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F1C9E" w:rsidRPr="003F1C9E" w:rsidRDefault="003F1C9E" w:rsidP="003F1C9E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Lösemi</w:t>
            </w:r>
          </w:p>
        </w:tc>
      </w:tr>
      <w:tr w:rsidR="003F1C9E" w:rsidRPr="003F1C9E" w:rsidTr="003F1C9E">
        <w:trPr>
          <w:trHeight w:val="195"/>
        </w:trPr>
        <w:tc>
          <w:tcPr>
            <w:tcW w:w="0" w:type="auto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:rsidR="003F1C9E" w:rsidRPr="003F1C9E" w:rsidRDefault="003F1C9E" w:rsidP="003F1C9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</w:p>
        </w:tc>
        <w:tc>
          <w:tcPr>
            <w:tcW w:w="48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F1C9E" w:rsidRPr="003F1C9E" w:rsidRDefault="003F1C9E" w:rsidP="003F1C9E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Metastatik</w:t>
            </w:r>
            <w:proofErr w:type="spellEnd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solid</w:t>
            </w:r>
            <w:proofErr w:type="spellEnd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 xml:space="preserve"> tümörler</w:t>
            </w:r>
          </w:p>
        </w:tc>
      </w:tr>
    </w:tbl>
    <w:p w:rsidR="003F1C9E" w:rsidRPr="003F1C9E" w:rsidRDefault="003F1C9E" w:rsidP="003F1C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 </w:t>
      </w:r>
    </w:p>
    <w:p w:rsidR="003F1C9E" w:rsidRPr="003F1C9E" w:rsidRDefault="003F1C9E" w:rsidP="003F1C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Tablo4 Karaciğeri etkileyen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infiltratif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hastalıklara ikincil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hepatomegali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nedenleri</w:t>
      </w:r>
    </w:p>
    <w:p w:rsidR="003F1C9E" w:rsidRPr="003F1C9E" w:rsidRDefault="003F1C9E" w:rsidP="003F1C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 </w:t>
      </w:r>
    </w:p>
    <w:tbl>
      <w:tblPr>
        <w:tblW w:w="976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90"/>
      </w:tblGrid>
      <w:tr w:rsidR="003F1C9E" w:rsidRPr="003F1C9E" w:rsidTr="003F1C9E">
        <w:trPr>
          <w:trHeight w:val="195"/>
        </w:trPr>
        <w:tc>
          <w:tcPr>
            <w:tcW w:w="48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F1C9E" w:rsidRPr="003F1C9E" w:rsidRDefault="003F1C9E" w:rsidP="003F1C9E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Biliyer</w:t>
            </w:r>
            <w:proofErr w:type="spellEnd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 xml:space="preserve"> obstrüksiyon/ </w:t>
            </w: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Kolestatik</w:t>
            </w:r>
            <w:proofErr w:type="spellEnd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 xml:space="preserve"> Hastalıklar</w:t>
            </w:r>
          </w:p>
        </w:tc>
        <w:tc>
          <w:tcPr>
            <w:tcW w:w="48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F1C9E" w:rsidRPr="003F1C9E" w:rsidRDefault="003F1C9E" w:rsidP="003F1C9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</w:p>
        </w:tc>
      </w:tr>
      <w:tr w:rsidR="003F1C9E" w:rsidRPr="003F1C9E" w:rsidTr="003F1C9E">
        <w:trPr>
          <w:trHeight w:val="195"/>
        </w:trPr>
        <w:tc>
          <w:tcPr>
            <w:tcW w:w="976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F1C9E" w:rsidRPr="003F1C9E" w:rsidRDefault="003F1C9E" w:rsidP="003F1C9E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Primer</w:t>
            </w:r>
            <w:proofErr w:type="spellEnd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biliyer</w:t>
            </w:r>
            <w:proofErr w:type="spellEnd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 xml:space="preserve"> siroz</w:t>
            </w:r>
          </w:p>
        </w:tc>
      </w:tr>
      <w:tr w:rsidR="003F1C9E" w:rsidRPr="003F1C9E" w:rsidTr="003F1C9E">
        <w:trPr>
          <w:trHeight w:val="195"/>
        </w:trPr>
        <w:tc>
          <w:tcPr>
            <w:tcW w:w="976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F1C9E" w:rsidRPr="003F1C9E" w:rsidRDefault="003F1C9E" w:rsidP="003F1C9E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Primer</w:t>
            </w:r>
            <w:proofErr w:type="spellEnd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sklerozan</w:t>
            </w:r>
            <w:proofErr w:type="spellEnd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kolanjit</w:t>
            </w:r>
            <w:proofErr w:type="spellEnd"/>
          </w:p>
        </w:tc>
      </w:tr>
      <w:tr w:rsidR="003F1C9E" w:rsidRPr="003F1C9E" w:rsidTr="003F1C9E">
        <w:trPr>
          <w:trHeight w:val="195"/>
        </w:trPr>
        <w:tc>
          <w:tcPr>
            <w:tcW w:w="976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F1C9E" w:rsidRPr="003F1C9E" w:rsidRDefault="003F1C9E" w:rsidP="003F1C9E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Biliyer</w:t>
            </w:r>
            <w:proofErr w:type="spellEnd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atrezi</w:t>
            </w:r>
            <w:proofErr w:type="spellEnd"/>
          </w:p>
        </w:tc>
      </w:tr>
      <w:tr w:rsidR="003F1C9E" w:rsidRPr="003F1C9E" w:rsidTr="003F1C9E">
        <w:trPr>
          <w:trHeight w:val="195"/>
        </w:trPr>
        <w:tc>
          <w:tcPr>
            <w:tcW w:w="48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F1C9E" w:rsidRPr="003F1C9E" w:rsidRDefault="003F1C9E" w:rsidP="003F1C9E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Diğer</w:t>
            </w:r>
          </w:p>
        </w:tc>
        <w:tc>
          <w:tcPr>
            <w:tcW w:w="48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F1C9E" w:rsidRPr="003F1C9E" w:rsidRDefault="003F1C9E" w:rsidP="003F1C9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</w:p>
        </w:tc>
      </w:tr>
      <w:tr w:rsidR="003F1C9E" w:rsidRPr="003F1C9E" w:rsidTr="003F1C9E">
        <w:trPr>
          <w:trHeight w:val="195"/>
        </w:trPr>
        <w:tc>
          <w:tcPr>
            <w:tcW w:w="48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F1C9E" w:rsidRPr="003F1C9E" w:rsidRDefault="003F1C9E" w:rsidP="003F1C9E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Anatomik varyasyonlar</w:t>
            </w:r>
          </w:p>
        </w:tc>
        <w:tc>
          <w:tcPr>
            <w:tcW w:w="48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F1C9E" w:rsidRPr="003F1C9E" w:rsidRDefault="003F1C9E" w:rsidP="003F1C9E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Ridel’s</w:t>
            </w:r>
            <w:proofErr w:type="spellEnd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 xml:space="preserve"> lob</w:t>
            </w:r>
          </w:p>
        </w:tc>
      </w:tr>
      <w:tr w:rsidR="003F1C9E" w:rsidRPr="003F1C9E" w:rsidTr="003F1C9E">
        <w:trPr>
          <w:trHeight w:val="195"/>
        </w:trPr>
        <w:tc>
          <w:tcPr>
            <w:tcW w:w="4875" w:type="dxa"/>
            <w:vMerge w:val="restar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F1C9E" w:rsidRPr="003F1C9E" w:rsidRDefault="003F1C9E" w:rsidP="003F1C9E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Kistik</w:t>
            </w:r>
            <w:proofErr w:type="spellEnd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 xml:space="preserve"> karaciğer hastalıkları</w:t>
            </w:r>
          </w:p>
        </w:tc>
        <w:tc>
          <w:tcPr>
            <w:tcW w:w="48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F1C9E" w:rsidRPr="003F1C9E" w:rsidRDefault="003F1C9E" w:rsidP="003F1C9E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Polikistik</w:t>
            </w:r>
            <w:proofErr w:type="spellEnd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kc</w:t>
            </w:r>
            <w:proofErr w:type="spellEnd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 xml:space="preserve"> hastalığı</w:t>
            </w:r>
          </w:p>
        </w:tc>
      </w:tr>
      <w:tr w:rsidR="003F1C9E" w:rsidRPr="003F1C9E" w:rsidTr="003F1C9E">
        <w:trPr>
          <w:trHeight w:val="195"/>
        </w:trPr>
        <w:tc>
          <w:tcPr>
            <w:tcW w:w="0" w:type="auto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:rsidR="003F1C9E" w:rsidRPr="003F1C9E" w:rsidRDefault="003F1C9E" w:rsidP="003F1C9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</w:p>
        </w:tc>
        <w:tc>
          <w:tcPr>
            <w:tcW w:w="48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F1C9E" w:rsidRPr="003F1C9E" w:rsidRDefault="003F1C9E" w:rsidP="003F1C9E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Caroli</w:t>
            </w:r>
            <w:proofErr w:type="spellEnd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 xml:space="preserve"> Hastalığı</w:t>
            </w:r>
          </w:p>
        </w:tc>
      </w:tr>
    </w:tbl>
    <w:p w:rsidR="003F1C9E" w:rsidRPr="003F1C9E" w:rsidRDefault="003F1C9E" w:rsidP="003F1C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 Tablo 5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biliyer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obstrüksiyon ve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kolestatik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hastalıklara ikincil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hepatomegali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nedenleri</w:t>
      </w:r>
    </w:p>
    <w:p w:rsidR="003F1C9E" w:rsidRPr="003F1C9E" w:rsidRDefault="003F1C9E" w:rsidP="003F1C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 </w:t>
      </w:r>
    </w:p>
    <w:p w:rsidR="003F1C9E" w:rsidRPr="003F1C9E" w:rsidRDefault="003F1C9E" w:rsidP="003F1C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SPLENOMEGALİ</w:t>
      </w:r>
    </w:p>
    <w:p w:rsidR="003F1C9E" w:rsidRPr="003F1C9E" w:rsidRDefault="003F1C9E" w:rsidP="003F1C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Dalağın Anatomisi</w:t>
      </w:r>
    </w:p>
    <w:p w:rsidR="003F1C9E" w:rsidRPr="003F1C9E" w:rsidRDefault="003F1C9E" w:rsidP="003F1C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Erişkindeki dalağın ortalama ağırlığı 150 gramdır. Sıklıkla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palpe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edilmez. Dalak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palpe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edildiğinde sadece boyutunun artmasından değil aynı zamanda dalağın dokusundan da kaynaklanmaktadır. Dalak yumuşak bir organdır fakat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lenfoma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  veya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myeloproliferatif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hastalıklarla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infiltre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olduğunda sertleşir ve hissedilmesi kolaylaşır (Resim 3).</w:t>
      </w:r>
    </w:p>
    <w:p w:rsidR="003F1C9E" w:rsidRPr="003F1C9E" w:rsidRDefault="003F1C9E" w:rsidP="003F1C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 </w:t>
      </w:r>
    </w:p>
    <w:p w:rsidR="003F1C9E" w:rsidRPr="003F1C9E" w:rsidRDefault="003F1C9E" w:rsidP="003F1C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Dalağın muayenesi</w:t>
      </w:r>
    </w:p>
    <w:p w:rsidR="003F1C9E" w:rsidRPr="003F1C9E" w:rsidRDefault="003F1C9E" w:rsidP="003F1C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Dalağın 6 değişik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palpasyon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ve </w:t>
      </w:r>
      <w:proofErr w:type="gram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perküsyon</w:t>
      </w:r>
      <w:proofErr w:type="gram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metodu vardır. En sık kullanılanlar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abdominal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palpasyon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ve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Traube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aralığının </w:t>
      </w:r>
      <w:proofErr w:type="gram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perküsyonudur</w:t>
      </w:r>
      <w:proofErr w:type="gram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.</w:t>
      </w:r>
    </w:p>
    <w:p w:rsidR="003F1C9E" w:rsidRPr="003F1C9E" w:rsidRDefault="003F1C9E" w:rsidP="003F1C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 </w:t>
      </w:r>
    </w:p>
    <w:p w:rsidR="003F1C9E" w:rsidRPr="003F1C9E" w:rsidRDefault="003F1C9E" w:rsidP="003F1C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 </w:t>
      </w:r>
    </w:p>
    <w:p w:rsidR="003F1C9E" w:rsidRPr="003F1C9E" w:rsidRDefault="003F1C9E" w:rsidP="003F1C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Splenomagali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yapan nedenler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tablı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1,2,3,4,5 de özetlenmiştir.</w:t>
      </w:r>
    </w:p>
    <w:p w:rsidR="003F1C9E" w:rsidRPr="003F1C9E" w:rsidRDefault="003F1C9E" w:rsidP="003F1C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 </w:t>
      </w:r>
    </w:p>
    <w:p w:rsidR="003F1C9E" w:rsidRPr="003F1C9E" w:rsidRDefault="003F1C9E" w:rsidP="003F1C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 </w:t>
      </w:r>
    </w:p>
    <w:p w:rsidR="003F1C9E" w:rsidRPr="003F1C9E" w:rsidRDefault="003F1C9E" w:rsidP="003F1C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 </w:t>
      </w:r>
    </w:p>
    <w:p w:rsidR="003F1C9E" w:rsidRPr="003F1C9E" w:rsidRDefault="003F1C9E" w:rsidP="003F1C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 </w:t>
      </w:r>
    </w:p>
    <w:p w:rsidR="003F1C9E" w:rsidRPr="003F1C9E" w:rsidRDefault="003F1C9E" w:rsidP="003F1C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 </w:t>
      </w:r>
    </w:p>
    <w:p w:rsidR="003F1C9E" w:rsidRPr="003F1C9E" w:rsidRDefault="003F1C9E" w:rsidP="003F1C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lastRenderedPageBreak/>
        <w:t> </w:t>
      </w:r>
    </w:p>
    <w:p w:rsidR="003F1C9E" w:rsidRPr="003F1C9E" w:rsidRDefault="003F1C9E" w:rsidP="003F1C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 </w:t>
      </w:r>
    </w:p>
    <w:tbl>
      <w:tblPr>
        <w:tblW w:w="96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3F1C9E" w:rsidRPr="003F1C9E" w:rsidTr="003F1C9E">
        <w:trPr>
          <w:trHeight w:val="195"/>
        </w:trPr>
        <w:tc>
          <w:tcPr>
            <w:tcW w:w="96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F1C9E" w:rsidRPr="003F1C9E" w:rsidRDefault="003F1C9E" w:rsidP="003F1C9E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Enfeksiyonlar</w:t>
            </w:r>
          </w:p>
        </w:tc>
      </w:tr>
      <w:tr w:rsidR="003F1C9E" w:rsidRPr="003F1C9E" w:rsidTr="003F1C9E">
        <w:trPr>
          <w:trHeight w:val="195"/>
        </w:trPr>
        <w:tc>
          <w:tcPr>
            <w:tcW w:w="96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F1C9E" w:rsidRPr="003F1C9E" w:rsidRDefault="003F1C9E" w:rsidP="003F1C9E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Viral</w:t>
            </w:r>
            <w:proofErr w:type="spellEnd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 xml:space="preserve">; hepatit </w:t>
            </w: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virusları</w:t>
            </w:r>
            <w:proofErr w:type="spellEnd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, EBV, CMV</w:t>
            </w:r>
          </w:p>
        </w:tc>
      </w:tr>
      <w:tr w:rsidR="003F1C9E" w:rsidRPr="003F1C9E" w:rsidTr="003F1C9E">
        <w:trPr>
          <w:trHeight w:val="195"/>
        </w:trPr>
        <w:tc>
          <w:tcPr>
            <w:tcW w:w="96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F1C9E" w:rsidRPr="003F1C9E" w:rsidRDefault="003F1C9E" w:rsidP="003F1C9E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 xml:space="preserve">Bakteriyel; </w:t>
            </w: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brusellozis</w:t>
            </w:r>
            <w:proofErr w:type="spellEnd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salmonellozis</w:t>
            </w:r>
            <w:proofErr w:type="spellEnd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tbc</w:t>
            </w:r>
            <w:proofErr w:type="spellEnd"/>
          </w:p>
        </w:tc>
      </w:tr>
      <w:tr w:rsidR="003F1C9E" w:rsidRPr="003F1C9E" w:rsidTr="003F1C9E">
        <w:trPr>
          <w:trHeight w:val="195"/>
        </w:trPr>
        <w:tc>
          <w:tcPr>
            <w:tcW w:w="96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F1C9E" w:rsidRPr="003F1C9E" w:rsidRDefault="003F1C9E" w:rsidP="003F1C9E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Parazitik</w:t>
            </w:r>
            <w:proofErr w:type="spellEnd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 xml:space="preserve">; malarya, </w:t>
            </w: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şistomiyazis</w:t>
            </w:r>
            <w:proofErr w:type="spellEnd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toksoplazmozis</w:t>
            </w:r>
            <w:proofErr w:type="spellEnd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leşmanyoz</w:t>
            </w:r>
            <w:proofErr w:type="spellEnd"/>
          </w:p>
        </w:tc>
      </w:tr>
      <w:tr w:rsidR="003F1C9E" w:rsidRPr="003F1C9E" w:rsidTr="003F1C9E">
        <w:trPr>
          <w:trHeight w:val="195"/>
        </w:trPr>
        <w:tc>
          <w:tcPr>
            <w:tcW w:w="96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F1C9E" w:rsidRPr="003F1C9E" w:rsidRDefault="003F1C9E" w:rsidP="003F1C9E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Fungal</w:t>
            </w:r>
            <w:proofErr w:type="spellEnd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 xml:space="preserve">; </w:t>
            </w: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kandida</w:t>
            </w:r>
            <w:proofErr w:type="spellEnd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aspergillus</w:t>
            </w:r>
            <w:proofErr w:type="spellEnd"/>
          </w:p>
        </w:tc>
      </w:tr>
      <w:tr w:rsidR="003F1C9E" w:rsidRPr="003F1C9E" w:rsidTr="003F1C9E">
        <w:trPr>
          <w:trHeight w:val="195"/>
        </w:trPr>
        <w:tc>
          <w:tcPr>
            <w:tcW w:w="96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F1C9E" w:rsidRPr="003F1C9E" w:rsidRDefault="003F1C9E" w:rsidP="003F1C9E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İnfektif</w:t>
            </w:r>
            <w:proofErr w:type="spellEnd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Endokardit</w:t>
            </w:r>
            <w:proofErr w:type="spellEnd"/>
          </w:p>
        </w:tc>
      </w:tr>
    </w:tbl>
    <w:p w:rsidR="003F1C9E" w:rsidRPr="003F1C9E" w:rsidRDefault="003F1C9E" w:rsidP="003F1C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 </w:t>
      </w:r>
    </w:p>
    <w:p w:rsidR="003F1C9E" w:rsidRPr="003F1C9E" w:rsidRDefault="003F1C9E" w:rsidP="003F1C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Tablo 1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Spleneomegali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yapan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enfeksiyöz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nedenler</w:t>
      </w:r>
    </w:p>
    <w:p w:rsidR="003F1C9E" w:rsidRPr="003F1C9E" w:rsidRDefault="003F1C9E" w:rsidP="003F1C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 </w:t>
      </w:r>
    </w:p>
    <w:tbl>
      <w:tblPr>
        <w:tblW w:w="103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20"/>
      </w:tblGrid>
      <w:tr w:rsidR="003F1C9E" w:rsidRPr="003F1C9E" w:rsidTr="003F1C9E">
        <w:trPr>
          <w:trHeight w:val="195"/>
        </w:trPr>
        <w:tc>
          <w:tcPr>
            <w:tcW w:w="1032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F1C9E" w:rsidRPr="003F1C9E" w:rsidRDefault="003F1C9E" w:rsidP="003F1C9E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Konjestif</w:t>
            </w:r>
            <w:proofErr w:type="spellEnd"/>
          </w:p>
        </w:tc>
      </w:tr>
      <w:tr w:rsidR="003F1C9E" w:rsidRPr="003F1C9E" w:rsidTr="003F1C9E">
        <w:trPr>
          <w:trHeight w:val="195"/>
        </w:trPr>
        <w:tc>
          <w:tcPr>
            <w:tcW w:w="1032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F1C9E" w:rsidRPr="003F1C9E" w:rsidRDefault="003F1C9E" w:rsidP="003F1C9E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Siroz</w:t>
            </w:r>
          </w:p>
        </w:tc>
      </w:tr>
      <w:tr w:rsidR="003F1C9E" w:rsidRPr="003F1C9E" w:rsidTr="003F1C9E">
        <w:trPr>
          <w:trHeight w:val="195"/>
        </w:trPr>
        <w:tc>
          <w:tcPr>
            <w:tcW w:w="1032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F1C9E" w:rsidRPr="003F1C9E" w:rsidRDefault="003F1C9E" w:rsidP="003F1C9E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Kalp yetmezliği</w:t>
            </w:r>
          </w:p>
        </w:tc>
      </w:tr>
      <w:tr w:rsidR="003F1C9E" w:rsidRPr="003F1C9E" w:rsidTr="003F1C9E">
        <w:trPr>
          <w:trHeight w:val="195"/>
        </w:trPr>
        <w:tc>
          <w:tcPr>
            <w:tcW w:w="1032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F1C9E" w:rsidRPr="003F1C9E" w:rsidRDefault="003F1C9E" w:rsidP="003F1C9E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 xml:space="preserve">Portal, </w:t>
            </w: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hepatik</w:t>
            </w:r>
            <w:proofErr w:type="spellEnd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 xml:space="preserve"> ve </w:t>
            </w: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splenik</w:t>
            </w:r>
            <w:proofErr w:type="spellEnd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ven</w:t>
            </w:r>
            <w:proofErr w:type="spellEnd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trombozu</w:t>
            </w:r>
            <w:proofErr w:type="spellEnd"/>
          </w:p>
        </w:tc>
      </w:tr>
    </w:tbl>
    <w:p w:rsidR="003F1C9E" w:rsidRPr="003F1C9E" w:rsidRDefault="003F1C9E" w:rsidP="003F1C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 Tablo 2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Konjestif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nedenlere bağlı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splenomagali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nedenleri</w:t>
      </w:r>
    </w:p>
    <w:p w:rsidR="003F1C9E" w:rsidRPr="003F1C9E" w:rsidRDefault="003F1C9E" w:rsidP="003F1C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 </w:t>
      </w:r>
    </w:p>
    <w:tbl>
      <w:tblPr>
        <w:tblW w:w="96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3F1C9E" w:rsidRPr="003F1C9E" w:rsidTr="003F1C9E">
        <w:trPr>
          <w:trHeight w:val="195"/>
        </w:trPr>
        <w:tc>
          <w:tcPr>
            <w:tcW w:w="96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F1C9E" w:rsidRPr="003F1C9E" w:rsidRDefault="003F1C9E" w:rsidP="003F1C9E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Malignansi</w:t>
            </w:r>
            <w:proofErr w:type="spellEnd"/>
          </w:p>
        </w:tc>
      </w:tr>
      <w:tr w:rsidR="003F1C9E" w:rsidRPr="003F1C9E" w:rsidTr="003F1C9E">
        <w:trPr>
          <w:trHeight w:val="195"/>
        </w:trPr>
        <w:tc>
          <w:tcPr>
            <w:tcW w:w="96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F1C9E" w:rsidRPr="003F1C9E" w:rsidRDefault="003F1C9E" w:rsidP="003F1C9E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Lenfoma</w:t>
            </w:r>
            <w:proofErr w:type="spellEnd"/>
          </w:p>
        </w:tc>
      </w:tr>
      <w:tr w:rsidR="003F1C9E" w:rsidRPr="003F1C9E" w:rsidTr="003F1C9E">
        <w:trPr>
          <w:trHeight w:val="195"/>
        </w:trPr>
        <w:tc>
          <w:tcPr>
            <w:tcW w:w="96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F1C9E" w:rsidRPr="003F1C9E" w:rsidRDefault="003F1C9E" w:rsidP="003F1C9E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Akut ve kronik lösemi</w:t>
            </w:r>
          </w:p>
        </w:tc>
      </w:tr>
      <w:tr w:rsidR="003F1C9E" w:rsidRPr="003F1C9E" w:rsidTr="003F1C9E">
        <w:trPr>
          <w:trHeight w:val="195"/>
        </w:trPr>
        <w:tc>
          <w:tcPr>
            <w:tcW w:w="96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F1C9E" w:rsidRPr="003F1C9E" w:rsidRDefault="003F1C9E" w:rsidP="003F1C9E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Polisitemi</w:t>
            </w:r>
            <w:proofErr w:type="spellEnd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Vera</w:t>
            </w:r>
            <w:proofErr w:type="spellEnd"/>
          </w:p>
        </w:tc>
      </w:tr>
      <w:tr w:rsidR="003F1C9E" w:rsidRPr="003F1C9E" w:rsidTr="003F1C9E">
        <w:trPr>
          <w:trHeight w:val="195"/>
        </w:trPr>
        <w:tc>
          <w:tcPr>
            <w:tcW w:w="96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F1C9E" w:rsidRPr="003F1C9E" w:rsidRDefault="003F1C9E" w:rsidP="003F1C9E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Multiple</w:t>
            </w:r>
            <w:proofErr w:type="spellEnd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myeloma</w:t>
            </w:r>
            <w:proofErr w:type="spellEnd"/>
          </w:p>
        </w:tc>
      </w:tr>
      <w:tr w:rsidR="003F1C9E" w:rsidRPr="003F1C9E" w:rsidTr="003F1C9E">
        <w:trPr>
          <w:trHeight w:val="195"/>
        </w:trPr>
        <w:tc>
          <w:tcPr>
            <w:tcW w:w="96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F1C9E" w:rsidRPr="003F1C9E" w:rsidRDefault="003F1C9E" w:rsidP="003F1C9E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Esansiyel</w:t>
            </w:r>
            <w:proofErr w:type="spellEnd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trombositopeni</w:t>
            </w:r>
            <w:proofErr w:type="spellEnd"/>
          </w:p>
        </w:tc>
      </w:tr>
      <w:tr w:rsidR="003F1C9E" w:rsidRPr="003F1C9E" w:rsidTr="003F1C9E">
        <w:trPr>
          <w:trHeight w:val="195"/>
        </w:trPr>
        <w:tc>
          <w:tcPr>
            <w:tcW w:w="96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F1C9E" w:rsidRPr="003F1C9E" w:rsidRDefault="003F1C9E" w:rsidP="003F1C9E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Primer</w:t>
            </w:r>
            <w:proofErr w:type="spellEnd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myelofibrozis</w:t>
            </w:r>
            <w:proofErr w:type="spellEnd"/>
          </w:p>
        </w:tc>
      </w:tr>
      <w:tr w:rsidR="003F1C9E" w:rsidRPr="003F1C9E" w:rsidTr="003F1C9E">
        <w:trPr>
          <w:trHeight w:val="195"/>
        </w:trPr>
        <w:tc>
          <w:tcPr>
            <w:tcW w:w="96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F1C9E" w:rsidRPr="003F1C9E" w:rsidRDefault="003F1C9E" w:rsidP="003F1C9E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Primer</w:t>
            </w:r>
            <w:proofErr w:type="spellEnd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splenik</w:t>
            </w:r>
            <w:proofErr w:type="spellEnd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 xml:space="preserve"> tümörler</w:t>
            </w:r>
          </w:p>
        </w:tc>
      </w:tr>
      <w:tr w:rsidR="003F1C9E" w:rsidRPr="003F1C9E" w:rsidTr="003F1C9E">
        <w:trPr>
          <w:trHeight w:val="195"/>
        </w:trPr>
        <w:tc>
          <w:tcPr>
            <w:tcW w:w="96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F1C9E" w:rsidRPr="003F1C9E" w:rsidRDefault="003F1C9E" w:rsidP="003F1C9E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Metastatik</w:t>
            </w:r>
            <w:proofErr w:type="spellEnd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solid</w:t>
            </w:r>
            <w:proofErr w:type="spellEnd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 xml:space="preserve"> tümörler</w:t>
            </w:r>
          </w:p>
        </w:tc>
      </w:tr>
    </w:tbl>
    <w:p w:rsidR="003F1C9E" w:rsidRPr="003F1C9E" w:rsidRDefault="003F1C9E" w:rsidP="003F1C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 Tablo 3 Dalağı tutan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malign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hastalıklar</w:t>
      </w:r>
    </w:p>
    <w:p w:rsidR="003F1C9E" w:rsidRPr="003F1C9E" w:rsidRDefault="003F1C9E" w:rsidP="003F1C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 </w:t>
      </w:r>
    </w:p>
    <w:tbl>
      <w:tblPr>
        <w:tblW w:w="96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3F1C9E" w:rsidRPr="003F1C9E" w:rsidTr="003F1C9E">
        <w:trPr>
          <w:trHeight w:val="195"/>
        </w:trPr>
        <w:tc>
          <w:tcPr>
            <w:tcW w:w="96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F1C9E" w:rsidRPr="003F1C9E" w:rsidRDefault="003F1C9E" w:rsidP="003F1C9E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İnflamasyon</w:t>
            </w:r>
            <w:proofErr w:type="spellEnd"/>
          </w:p>
        </w:tc>
      </w:tr>
      <w:tr w:rsidR="003F1C9E" w:rsidRPr="003F1C9E" w:rsidTr="003F1C9E">
        <w:trPr>
          <w:trHeight w:val="195"/>
        </w:trPr>
        <w:tc>
          <w:tcPr>
            <w:tcW w:w="96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F1C9E" w:rsidRPr="003F1C9E" w:rsidRDefault="003F1C9E" w:rsidP="003F1C9E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Sarkoidoz</w:t>
            </w:r>
            <w:proofErr w:type="spellEnd"/>
          </w:p>
        </w:tc>
      </w:tr>
      <w:tr w:rsidR="003F1C9E" w:rsidRPr="003F1C9E" w:rsidTr="003F1C9E">
        <w:trPr>
          <w:trHeight w:val="195"/>
        </w:trPr>
        <w:tc>
          <w:tcPr>
            <w:tcW w:w="96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F1C9E" w:rsidRPr="003F1C9E" w:rsidRDefault="003F1C9E" w:rsidP="003F1C9E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 xml:space="preserve">Serum </w:t>
            </w: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sickness</w:t>
            </w:r>
            <w:proofErr w:type="spellEnd"/>
          </w:p>
        </w:tc>
      </w:tr>
      <w:tr w:rsidR="003F1C9E" w:rsidRPr="003F1C9E" w:rsidTr="003F1C9E">
        <w:trPr>
          <w:trHeight w:val="195"/>
        </w:trPr>
        <w:tc>
          <w:tcPr>
            <w:tcW w:w="96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F1C9E" w:rsidRPr="003F1C9E" w:rsidRDefault="003F1C9E" w:rsidP="003F1C9E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SLE</w:t>
            </w:r>
          </w:p>
        </w:tc>
      </w:tr>
      <w:tr w:rsidR="003F1C9E" w:rsidRPr="003F1C9E" w:rsidTr="003F1C9E">
        <w:trPr>
          <w:trHeight w:val="195"/>
        </w:trPr>
        <w:tc>
          <w:tcPr>
            <w:tcW w:w="96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F1C9E" w:rsidRPr="003F1C9E" w:rsidRDefault="003F1C9E" w:rsidP="003F1C9E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RA (</w:t>
            </w: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Felty</w:t>
            </w:r>
            <w:proofErr w:type="spellEnd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sendromu</w:t>
            </w:r>
            <w:proofErr w:type="gramEnd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)</w:t>
            </w:r>
          </w:p>
        </w:tc>
      </w:tr>
    </w:tbl>
    <w:p w:rsidR="003F1C9E" w:rsidRPr="003F1C9E" w:rsidRDefault="003F1C9E" w:rsidP="003F1C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 Tablo 4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Splenomegaliye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neden olan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inflamasyonlar</w:t>
      </w:r>
      <w:proofErr w:type="spellEnd"/>
    </w:p>
    <w:p w:rsidR="003F1C9E" w:rsidRPr="003F1C9E" w:rsidRDefault="003F1C9E" w:rsidP="003F1C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 </w:t>
      </w:r>
    </w:p>
    <w:tbl>
      <w:tblPr>
        <w:tblW w:w="96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3F1C9E" w:rsidRPr="003F1C9E" w:rsidTr="003F1C9E">
        <w:trPr>
          <w:trHeight w:val="195"/>
        </w:trPr>
        <w:tc>
          <w:tcPr>
            <w:tcW w:w="96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F1C9E" w:rsidRPr="003F1C9E" w:rsidRDefault="003F1C9E" w:rsidP="003F1C9E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lastRenderedPageBreak/>
              <w:t>Malign</w:t>
            </w:r>
            <w:proofErr w:type="spellEnd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 xml:space="preserve"> olmayan </w:t>
            </w: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infiltratif</w:t>
            </w:r>
            <w:proofErr w:type="spellEnd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 xml:space="preserve"> hastalıklar</w:t>
            </w:r>
          </w:p>
        </w:tc>
      </w:tr>
      <w:tr w:rsidR="003F1C9E" w:rsidRPr="003F1C9E" w:rsidTr="003F1C9E">
        <w:trPr>
          <w:trHeight w:val="195"/>
        </w:trPr>
        <w:tc>
          <w:tcPr>
            <w:tcW w:w="96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F1C9E" w:rsidRPr="003F1C9E" w:rsidRDefault="003F1C9E" w:rsidP="003F1C9E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Gaucher</w:t>
            </w:r>
            <w:proofErr w:type="spellEnd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 xml:space="preserve"> Hastalığı</w:t>
            </w:r>
          </w:p>
        </w:tc>
      </w:tr>
      <w:tr w:rsidR="003F1C9E" w:rsidRPr="003F1C9E" w:rsidTr="003F1C9E">
        <w:trPr>
          <w:trHeight w:val="195"/>
        </w:trPr>
        <w:tc>
          <w:tcPr>
            <w:tcW w:w="96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F1C9E" w:rsidRPr="003F1C9E" w:rsidRDefault="003F1C9E" w:rsidP="003F1C9E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Niemann-Pick</w:t>
            </w:r>
            <w:proofErr w:type="spellEnd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 xml:space="preserve"> Hastalığı</w:t>
            </w:r>
          </w:p>
        </w:tc>
      </w:tr>
      <w:tr w:rsidR="003F1C9E" w:rsidRPr="003F1C9E" w:rsidTr="003F1C9E">
        <w:trPr>
          <w:trHeight w:val="195"/>
        </w:trPr>
        <w:tc>
          <w:tcPr>
            <w:tcW w:w="96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F1C9E" w:rsidRPr="003F1C9E" w:rsidRDefault="003F1C9E" w:rsidP="003F1C9E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Amiloid</w:t>
            </w:r>
            <w:proofErr w:type="spellEnd"/>
          </w:p>
        </w:tc>
      </w:tr>
      <w:tr w:rsidR="003F1C9E" w:rsidRPr="003F1C9E" w:rsidTr="003F1C9E">
        <w:trPr>
          <w:trHeight w:val="195"/>
        </w:trPr>
        <w:tc>
          <w:tcPr>
            <w:tcW w:w="96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F1C9E" w:rsidRPr="003F1C9E" w:rsidRDefault="003F1C9E" w:rsidP="003F1C9E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Glikojen depo hastalıkları</w:t>
            </w:r>
          </w:p>
        </w:tc>
      </w:tr>
      <w:tr w:rsidR="003F1C9E" w:rsidRPr="003F1C9E" w:rsidTr="003F1C9E">
        <w:trPr>
          <w:trHeight w:val="195"/>
        </w:trPr>
        <w:tc>
          <w:tcPr>
            <w:tcW w:w="96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F1C9E" w:rsidRPr="003F1C9E" w:rsidRDefault="003F1C9E" w:rsidP="003F1C9E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Langerhans</w:t>
            </w:r>
            <w:proofErr w:type="spellEnd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 xml:space="preserve"> hücreli </w:t>
            </w: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histiositozis</w:t>
            </w:r>
            <w:proofErr w:type="spellEnd"/>
          </w:p>
        </w:tc>
      </w:tr>
      <w:tr w:rsidR="003F1C9E" w:rsidRPr="003F1C9E" w:rsidTr="003F1C9E">
        <w:trPr>
          <w:trHeight w:val="195"/>
        </w:trPr>
        <w:tc>
          <w:tcPr>
            <w:tcW w:w="96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F1C9E" w:rsidRPr="003F1C9E" w:rsidRDefault="003F1C9E" w:rsidP="003F1C9E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Hemafagositik</w:t>
            </w:r>
            <w:proofErr w:type="spellEnd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lenfohistiozis</w:t>
            </w:r>
            <w:proofErr w:type="spellEnd"/>
          </w:p>
        </w:tc>
      </w:tr>
      <w:tr w:rsidR="003F1C9E" w:rsidRPr="003F1C9E" w:rsidTr="003F1C9E">
        <w:trPr>
          <w:trHeight w:val="195"/>
        </w:trPr>
        <w:tc>
          <w:tcPr>
            <w:tcW w:w="96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F1C9E" w:rsidRPr="003F1C9E" w:rsidRDefault="003F1C9E" w:rsidP="003F1C9E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Rosai-Dorfman</w:t>
            </w:r>
            <w:proofErr w:type="spellEnd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 xml:space="preserve"> Hastalığı</w:t>
            </w:r>
          </w:p>
        </w:tc>
      </w:tr>
    </w:tbl>
    <w:p w:rsidR="003F1C9E" w:rsidRPr="003F1C9E" w:rsidRDefault="003F1C9E" w:rsidP="003F1C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 Tablo 5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Malign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olmayıp dalağı tutan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infiltratif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hastalıklar</w:t>
      </w:r>
    </w:p>
    <w:p w:rsidR="003F1C9E" w:rsidRPr="003F1C9E" w:rsidRDefault="003F1C9E" w:rsidP="003F1C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 </w:t>
      </w:r>
    </w:p>
    <w:p w:rsidR="003F1C9E" w:rsidRPr="003F1C9E" w:rsidRDefault="003F1C9E" w:rsidP="003F1C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Eğer dalak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pelvise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uzanıyorsa veya orta hattı geçip sağ alt veya üst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abdominal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kadrana uzanıyorsa dalağın masif büyümesinden bahsedilmektedir. Masif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splenomegali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nedenleri;</w:t>
      </w:r>
    </w:p>
    <w:p w:rsidR="003F1C9E" w:rsidRPr="003F1C9E" w:rsidRDefault="003F1C9E" w:rsidP="003F1C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3F1C9E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◦       </w:t>
      </w:r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Kronik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myeloid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lösemiler</w:t>
      </w:r>
    </w:p>
    <w:p w:rsidR="003F1C9E" w:rsidRPr="003F1C9E" w:rsidRDefault="003F1C9E" w:rsidP="003F1C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3F1C9E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◦       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Myelofibrozis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,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polisetemi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veraya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primer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veya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sekonder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  veya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esansiyel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trombositopeni</w:t>
      </w:r>
      <w:proofErr w:type="spellEnd"/>
    </w:p>
    <w:p w:rsidR="003F1C9E" w:rsidRPr="003F1C9E" w:rsidRDefault="003F1C9E" w:rsidP="003F1C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3F1C9E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◦       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Gaucher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hastalığı</w:t>
      </w:r>
    </w:p>
    <w:p w:rsidR="003F1C9E" w:rsidRPr="003F1C9E" w:rsidRDefault="003F1C9E" w:rsidP="003F1C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3F1C9E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◦       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Lenfoma</w:t>
      </w:r>
      <w:proofErr w:type="spellEnd"/>
    </w:p>
    <w:p w:rsidR="003F1C9E" w:rsidRPr="003F1C9E" w:rsidRDefault="003F1C9E" w:rsidP="003F1C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3F1C9E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◦       </w:t>
      </w:r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Kala-azar (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visceral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leishmaniasis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)</w:t>
      </w:r>
    </w:p>
    <w:p w:rsidR="003F1C9E" w:rsidRPr="003F1C9E" w:rsidRDefault="003F1C9E" w:rsidP="003F1C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3F1C9E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◦       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Hyperreaktif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malaryal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splenomegali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</w:t>
      </w:r>
      <w:proofErr w:type="gram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sendromu</w:t>
      </w:r>
      <w:proofErr w:type="gram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(Tropikal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splenomegali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sendromu)</w:t>
      </w:r>
    </w:p>
    <w:p w:rsidR="003F1C9E" w:rsidRPr="003F1C9E" w:rsidRDefault="003F1C9E" w:rsidP="003F1C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3F1C9E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◦       </w:t>
      </w:r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Beta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talasemi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major</w:t>
      </w:r>
      <w:proofErr w:type="spellEnd"/>
    </w:p>
    <w:p w:rsidR="003F1C9E" w:rsidRPr="003F1C9E" w:rsidRDefault="003F1C9E" w:rsidP="003F1C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3F1C9E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◦       </w:t>
      </w:r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AIDS’le birlikte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Mycobacterium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avium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complex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</w:t>
      </w:r>
      <w:proofErr w:type="gram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enfeksiyonu</w:t>
      </w:r>
      <w:proofErr w:type="gramEnd"/>
    </w:p>
    <w:p w:rsidR="003F1C9E" w:rsidRPr="003F1C9E" w:rsidRDefault="003F1C9E" w:rsidP="003F1C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 </w:t>
      </w:r>
    </w:p>
    <w:p w:rsidR="003F1C9E" w:rsidRPr="003F1C9E" w:rsidRDefault="003F1C9E" w:rsidP="003F1C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LENFADENOPATİ</w:t>
      </w:r>
    </w:p>
    <w:p w:rsidR="003F1C9E" w:rsidRPr="003F1C9E" w:rsidRDefault="003F1C9E" w:rsidP="003F1C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Normalde lenf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nodlarının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büyüklüğü 1 cm geçmez ancak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adölosan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dönemde hayatın diğer dönemlerine göre daha büyük olma eğilimindedir. Sağlıklı bir kişide de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inguinal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lenf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nodları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ele gelir. Bunun nedeni alt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ekstremitede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travma ve enfeksiyonun daha fazla olması </w:t>
      </w:r>
      <w:proofErr w:type="spellStart"/>
      <w:proofErr w:type="gram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olabilir.Ele</w:t>
      </w:r>
      <w:proofErr w:type="spellEnd"/>
      <w:proofErr w:type="gram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gelen lenf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nodlarının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(özellikle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submandibüler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) sık görüldüğü bir diğer bölgede baş ve boyun enfeksiyonlarından dolayı boyun bölgesidir.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Lenfadenopatinin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</w:t>
      </w:r>
      <w:proofErr w:type="gram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lokalize</w:t>
      </w:r>
      <w:proofErr w:type="gram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( bir bölgede) veya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jenarilize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(birden fazla bölge) olması ayırıcı tanıda yardımcıdır.</w:t>
      </w:r>
    </w:p>
    <w:p w:rsidR="003F1C9E" w:rsidRPr="003F1C9E" w:rsidRDefault="003F1C9E" w:rsidP="003F1C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 </w:t>
      </w:r>
    </w:p>
    <w:p w:rsidR="003F1C9E" w:rsidRPr="003F1C9E" w:rsidRDefault="003F1C9E" w:rsidP="003F1C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Lenfadenopati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yapan nedenler tablo 1 ve 2 de özetlenmiştir.</w:t>
      </w:r>
    </w:p>
    <w:p w:rsidR="003F1C9E" w:rsidRPr="003F1C9E" w:rsidRDefault="003F1C9E" w:rsidP="003F1C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 </w:t>
      </w:r>
    </w:p>
    <w:tbl>
      <w:tblPr>
        <w:tblW w:w="96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3F1C9E" w:rsidRPr="003F1C9E" w:rsidTr="003F1C9E">
        <w:trPr>
          <w:trHeight w:val="195"/>
        </w:trPr>
        <w:tc>
          <w:tcPr>
            <w:tcW w:w="48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F1C9E" w:rsidRPr="003F1C9E" w:rsidRDefault="003F1C9E" w:rsidP="003F1C9E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Nedenleri</w:t>
            </w:r>
          </w:p>
        </w:tc>
        <w:tc>
          <w:tcPr>
            <w:tcW w:w="48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F1C9E" w:rsidRPr="003F1C9E" w:rsidRDefault="003F1C9E" w:rsidP="003F1C9E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Ajanlar</w:t>
            </w:r>
          </w:p>
        </w:tc>
      </w:tr>
      <w:tr w:rsidR="003F1C9E" w:rsidRPr="003F1C9E" w:rsidTr="003F1C9E">
        <w:trPr>
          <w:trHeight w:val="195"/>
        </w:trPr>
        <w:tc>
          <w:tcPr>
            <w:tcW w:w="960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F1C9E" w:rsidRPr="003F1C9E" w:rsidRDefault="003F1C9E" w:rsidP="003F1C9E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Enfeksiyonlar</w:t>
            </w:r>
          </w:p>
        </w:tc>
      </w:tr>
      <w:tr w:rsidR="003F1C9E" w:rsidRPr="003F1C9E" w:rsidTr="003F1C9E">
        <w:trPr>
          <w:trHeight w:val="195"/>
        </w:trPr>
        <w:tc>
          <w:tcPr>
            <w:tcW w:w="960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F1C9E" w:rsidRPr="003F1C9E" w:rsidRDefault="003F1C9E" w:rsidP="003F1C9E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Bakteriyel</w:t>
            </w:r>
          </w:p>
        </w:tc>
      </w:tr>
      <w:tr w:rsidR="003F1C9E" w:rsidRPr="003F1C9E" w:rsidTr="003F1C9E">
        <w:trPr>
          <w:trHeight w:val="195"/>
        </w:trPr>
        <w:tc>
          <w:tcPr>
            <w:tcW w:w="48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F1C9E" w:rsidRPr="003F1C9E" w:rsidRDefault="003F1C9E" w:rsidP="003F1C9E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     Lokalize</w:t>
            </w:r>
          </w:p>
        </w:tc>
        <w:tc>
          <w:tcPr>
            <w:tcW w:w="48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F1C9E" w:rsidRPr="003F1C9E" w:rsidRDefault="003F1C9E" w:rsidP="003F1C9E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Streptekokal</w:t>
            </w:r>
            <w:proofErr w:type="spellEnd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 xml:space="preserve">  farenjit, deri </w:t>
            </w:r>
            <w:proofErr w:type="gram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enfeksiyonları</w:t>
            </w:r>
            <w:proofErr w:type="gramEnd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tularemi</w:t>
            </w:r>
            <w:proofErr w:type="spellEnd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, veba, kedi tırmığı hastalığı,  difteri,</w:t>
            </w:r>
          </w:p>
          <w:p w:rsidR="003F1C9E" w:rsidRPr="003F1C9E" w:rsidRDefault="003F1C9E" w:rsidP="003F1C9E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Şankroid</w:t>
            </w:r>
            <w:proofErr w:type="spellEnd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, fare ısırığı hastalığı</w:t>
            </w:r>
          </w:p>
        </w:tc>
      </w:tr>
      <w:tr w:rsidR="003F1C9E" w:rsidRPr="003F1C9E" w:rsidTr="003F1C9E">
        <w:trPr>
          <w:trHeight w:val="195"/>
        </w:trPr>
        <w:tc>
          <w:tcPr>
            <w:tcW w:w="48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F1C9E" w:rsidRPr="003F1C9E" w:rsidRDefault="003F1C9E" w:rsidP="003F1C9E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 xml:space="preserve">     </w:t>
            </w: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Jeneralize</w:t>
            </w:r>
            <w:proofErr w:type="spellEnd"/>
          </w:p>
        </w:tc>
        <w:tc>
          <w:tcPr>
            <w:tcW w:w="48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F1C9E" w:rsidRPr="003F1C9E" w:rsidRDefault="003F1C9E" w:rsidP="003F1C9E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Bruselloz</w:t>
            </w:r>
            <w:proofErr w:type="spellEnd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leptospiroz</w:t>
            </w:r>
            <w:proofErr w:type="spellEnd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, LGV, tifo</w:t>
            </w:r>
          </w:p>
        </w:tc>
      </w:tr>
      <w:tr w:rsidR="003F1C9E" w:rsidRPr="003F1C9E" w:rsidTr="003F1C9E">
        <w:trPr>
          <w:trHeight w:val="195"/>
        </w:trPr>
        <w:tc>
          <w:tcPr>
            <w:tcW w:w="48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F1C9E" w:rsidRPr="003F1C9E" w:rsidRDefault="003F1C9E" w:rsidP="003F1C9E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lastRenderedPageBreak/>
              <w:t>Viral</w:t>
            </w:r>
            <w:proofErr w:type="spellEnd"/>
          </w:p>
        </w:tc>
        <w:tc>
          <w:tcPr>
            <w:tcW w:w="48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F1C9E" w:rsidRPr="003F1C9E" w:rsidRDefault="003F1C9E" w:rsidP="003F1C9E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 xml:space="preserve">HIV, EBV, </w:t>
            </w: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Herpes</w:t>
            </w:r>
            <w:proofErr w:type="spellEnd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proofErr w:type="gram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simpleks</w:t>
            </w:r>
            <w:proofErr w:type="spellEnd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 xml:space="preserve"> ,CMV</w:t>
            </w:r>
            <w:proofErr w:type="gramEnd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 xml:space="preserve">, kabakulak, kızamık, kızamıkçık, </w:t>
            </w: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hepatitis</w:t>
            </w:r>
            <w:proofErr w:type="spellEnd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 xml:space="preserve"> B, dang ateşi</w:t>
            </w:r>
          </w:p>
        </w:tc>
      </w:tr>
      <w:tr w:rsidR="003F1C9E" w:rsidRPr="003F1C9E" w:rsidTr="003F1C9E">
        <w:trPr>
          <w:trHeight w:val="195"/>
        </w:trPr>
        <w:tc>
          <w:tcPr>
            <w:tcW w:w="48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F1C9E" w:rsidRPr="003F1C9E" w:rsidRDefault="003F1C9E" w:rsidP="003F1C9E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Mikobakteriyel</w:t>
            </w:r>
            <w:proofErr w:type="spellEnd"/>
          </w:p>
        </w:tc>
        <w:tc>
          <w:tcPr>
            <w:tcW w:w="48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F1C9E" w:rsidRPr="003F1C9E" w:rsidRDefault="003F1C9E" w:rsidP="003F1C9E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Mycobacterium</w:t>
            </w:r>
            <w:proofErr w:type="spellEnd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tuberculosis</w:t>
            </w:r>
            <w:proofErr w:type="spellEnd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atipik</w:t>
            </w:r>
            <w:proofErr w:type="spellEnd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mikobakteriler</w:t>
            </w:r>
            <w:proofErr w:type="spellEnd"/>
          </w:p>
        </w:tc>
      </w:tr>
      <w:tr w:rsidR="003F1C9E" w:rsidRPr="003F1C9E" w:rsidTr="003F1C9E">
        <w:trPr>
          <w:trHeight w:val="195"/>
        </w:trPr>
        <w:tc>
          <w:tcPr>
            <w:tcW w:w="48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F1C9E" w:rsidRPr="003F1C9E" w:rsidRDefault="003F1C9E" w:rsidP="003F1C9E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Fungal</w:t>
            </w:r>
            <w:proofErr w:type="spellEnd"/>
          </w:p>
        </w:tc>
        <w:tc>
          <w:tcPr>
            <w:tcW w:w="48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F1C9E" w:rsidRPr="003F1C9E" w:rsidRDefault="003F1C9E" w:rsidP="003F1C9E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Histoplazmozis</w:t>
            </w:r>
            <w:proofErr w:type="spellEnd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kriptokokkozis</w:t>
            </w:r>
            <w:proofErr w:type="spellEnd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koksidiomikozis</w:t>
            </w:r>
            <w:proofErr w:type="spellEnd"/>
          </w:p>
        </w:tc>
      </w:tr>
      <w:tr w:rsidR="003F1C9E" w:rsidRPr="003F1C9E" w:rsidTr="003F1C9E">
        <w:trPr>
          <w:trHeight w:val="195"/>
        </w:trPr>
        <w:tc>
          <w:tcPr>
            <w:tcW w:w="48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F1C9E" w:rsidRPr="003F1C9E" w:rsidRDefault="003F1C9E" w:rsidP="003F1C9E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Protozoal</w:t>
            </w:r>
            <w:proofErr w:type="spellEnd"/>
          </w:p>
        </w:tc>
        <w:tc>
          <w:tcPr>
            <w:tcW w:w="48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F1C9E" w:rsidRPr="003F1C9E" w:rsidRDefault="003F1C9E" w:rsidP="003F1C9E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Toksoplazmozis</w:t>
            </w:r>
            <w:proofErr w:type="spellEnd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leşmanyazis</w:t>
            </w:r>
            <w:proofErr w:type="spellEnd"/>
          </w:p>
        </w:tc>
      </w:tr>
      <w:tr w:rsidR="003F1C9E" w:rsidRPr="003F1C9E" w:rsidTr="003F1C9E">
        <w:trPr>
          <w:trHeight w:val="195"/>
        </w:trPr>
        <w:tc>
          <w:tcPr>
            <w:tcW w:w="48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F1C9E" w:rsidRPr="003F1C9E" w:rsidRDefault="003F1C9E" w:rsidP="003F1C9E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Spiroketal</w:t>
            </w:r>
            <w:proofErr w:type="spellEnd"/>
          </w:p>
        </w:tc>
        <w:tc>
          <w:tcPr>
            <w:tcW w:w="48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F1C9E" w:rsidRPr="003F1C9E" w:rsidRDefault="003F1C9E" w:rsidP="003F1C9E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Sekonder</w:t>
            </w:r>
            <w:proofErr w:type="spellEnd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sifiliz</w:t>
            </w:r>
            <w:proofErr w:type="spellEnd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Lyme</w:t>
            </w:r>
            <w:proofErr w:type="spellEnd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 xml:space="preserve"> hastalığı</w:t>
            </w:r>
          </w:p>
        </w:tc>
      </w:tr>
    </w:tbl>
    <w:p w:rsidR="003F1C9E" w:rsidRPr="003F1C9E" w:rsidRDefault="003F1C9E" w:rsidP="003F1C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 Tablo 1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Lenfadenopati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yapan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enfeksiyöz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nedenler</w:t>
      </w:r>
    </w:p>
    <w:p w:rsidR="003F1C9E" w:rsidRPr="003F1C9E" w:rsidRDefault="003F1C9E" w:rsidP="003F1C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 </w:t>
      </w:r>
    </w:p>
    <w:p w:rsidR="003F1C9E" w:rsidRPr="003F1C9E" w:rsidRDefault="003F1C9E" w:rsidP="003F1C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 </w:t>
      </w:r>
    </w:p>
    <w:tbl>
      <w:tblPr>
        <w:tblW w:w="96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3F1C9E" w:rsidRPr="003F1C9E" w:rsidTr="003F1C9E">
        <w:trPr>
          <w:trHeight w:val="195"/>
        </w:trPr>
        <w:tc>
          <w:tcPr>
            <w:tcW w:w="48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F1C9E" w:rsidRPr="003F1C9E" w:rsidRDefault="003F1C9E" w:rsidP="003F1C9E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Nedenleri</w:t>
            </w:r>
          </w:p>
        </w:tc>
        <w:tc>
          <w:tcPr>
            <w:tcW w:w="48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F1C9E" w:rsidRPr="003F1C9E" w:rsidRDefault="003F1C9E" w:rsidP="003F1C9E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Ajanlar</w:t>
            </w:r>
          </w:p>
        </w:tc>
      </w:tr>
      <w:tr w:rsidR="003F1C9E" w:rsidRPr="003F1C9E" w:rsidTr="003F1C9E">
        <w:trPr>
          <w:trHeight w:val="195"/>
        </w:trPr>
        <w:tc>
          <w:tcPr>
            <w:tcW w:w="48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F1C9E" w:rsidRPr="003F1C9E" w:rsidRDefault="003F1C9E" w:rsidP="003F1C9E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Kanser</w:t>
            </w:r>
          </w:p>
        </w:tc>
        <w:tc>
          <w:tcPr>
            <w:tcW w:w="48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F1C9E" w:rsidRPr="003F1C9E" w:rsidRDefault="003F1C9E" w:rsidP="003F1C9E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 xml:space="preserve">Baş ve boynun </w:t>
            </w: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skuamöz</w:t>
            </w:r>
            <w:proofErr w:type="spellEnd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 xml:space="preserve"> hücreli kanserleri  </w:t>
            </w: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metastatik</w:t>
            </w:r>
            <w:proofErr w:type="spellEnd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lenfoma</w:t>
            </w:r>
            <w:proofErr w:type="spellEnd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, lösemi</w:t>
            </w:r>
          </w:p>
        </w:tc>
      </w:tr>
      <w:tr w:rsidR="003F1C9E" w:rsidRPr="003F1C9E" w:rsidTr="003F1C9E">
        <w:trPr>
          <w:trHeight w:val="195"/>
        </w:trPr>
        <w:tc>
          <w:tcPr>
            <w:tcW w:w="4800" w:type="dxa"/>
            <w:vMerge w:val="restar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F1C9E" w:rsidRPr="003F1C9E" w:rsidRDefault="003F1C9E" w:rsidP="003F1C9E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Lenfoproliferatif</w:t>
            </w:r>
            <w:proofErr w:type="spellEnd"/>
          </w:p>
        </w:tc>
        <w:tc>
          <w:tcPr>
            <w:tcW w:w="48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F1C9E" w:rsidRPr="003F1C9E" w:rsidRDefault="003F1C9E" w:rsidP="003F1C9E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Disproteinemi</w:t>
            </w:r>
            <w:proofErr w:type="spellEnd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 xml:space="preserve"> ile seyreden </w:t>
            </w: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anjio</w:t>
            </w:r>
            <w:proofErr w:type="spellEnd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immunoblastik</w:t>
            </w:r>
            <w:proofErr w:type="spellEnd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 xml:space="preserve"> LAP</w:t>
            </w:r>
          </w:p>
        </w:tc>
      </w:tr>
      <w:tr w:rsidR="003F1C9E" w:rsidRPr="003F1C9E" w:rsidTr="003F1C9E">
        <w:trPr>
          <w:trHeight w:val="195"/>
        </w:trPr>
        <w:tc>
          <w:tcPr>
            <w:tcW w:w="0" w:type="auto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:rsidR="003F1C9E" w:rsidRPr="003F1C9E" w:rsidRDefault="003F1C9E" w:rsidP="003F1C9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</w:p>
        </w:tc>
        <w:tc>
          <w:tcPr>
            <w:tcW w:w="48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F1C9E" w:rsidRPr="003F1C9E" w:rsidRDefault="003F1C9E" w:rsidP="003F1C9E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Otoimmunlenfoproliferatif</w:t>
            </w:r>
            <w:proofErr w:type="spellEnd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 xml:space="preserve"> hastalık</w:t>
            </w:r>
          </w:p>
        </w:tc>
      </w:tr>
      <w:tr w:rsidR="003F1C9E" w:rsidRPr="003F1C9E" w:rsidTr="003F1C9E">
        <w:trPr>
          <w:trHeight w:val="195"/>
        </w:trPr>
        <w:tc>
          <w:tcPr>
            <w:tcW w:w="0" w:type="auto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:rsidR="003F1C9E" w:rsidRPr="003F1C9E" w:rsidRDefault="003F1C9E" w:rsidP="003F1C9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</w:p>
        </w:tc>
        <w:tc>
          <w:tcPr>
            <w:tcW w:w="48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F1C9E" w:rsidRPr="003F1C9E" w:rsidRDefault="003F1C9E" w:rsidP="003F1C9E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Rosai-Dorfman</w:t>
            </w:r>
            <w:proofErr w:type="spellEnd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 xml:space="preserve"> hastalığı</w:t>
            </w:r>
          </w:p>
        </w:tc>
      </w:tr>
      <w:tr w:rsidR="003F1C9E" w:rsidRPr="003F1C9E" w:rsidTr="003F1C9E">
        <w:trPr>
          <w:trHeight w:val="195"/>
        </w:trPr>
        <w:tc>
          <w:tcPr>
            <w:tcW w:w="0" w:type="auto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:rsidR="003F1C9E" w:rsidRPr="003F1C9E" w:rsidRDefault="003F1C9E" w:rsidP="003F1C9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</w:p>
        </w:tc>
        <w:tc>
          <w:tcPr>
            <w:tcW w:w="48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F1C9E" w:rsidRPr="003F1C9E" w:rsidRDefault="003F1C9E" w:rsidP="003F1C9E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Hemafagositik</w:t>
            </w:r>
            <w:proofErr w:type="spellEnd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lenfohistiositoz</w:t>
            </w:r>
            <w:proofErr w:type="spellEnd"/>
          </w:p>
        </w:tc>
      </w:tr>
      <w:tr w:rsidR="003F1C9E" w:rsidRPr="003F1C9E" w:rsidTr="003F1C9E">
        <w:trPr>
          <w:trHeight w:val="195"/>
        </w:trPr>
        <w:tc>
          <w:tcPr>
            <w:tcW w:w="48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F1C9E" w:rsidRPr="003F1C9E" w:rsidRDefault="003F1C9E" w:rsidP="003F1C9E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İmmünolojik</w:t>
            </w:r>
          </w:p>
        </w:tc>
        <w:tc>
          <w:tcPr>
            <w:tcW w:w="48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F1C9E" w:rsidRPr="003F1C9E" w:rsidRDefault="003F1C9E" w:rsidP="003F1C9E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Serum hastalığı, ilaç reaksiyonu (</w:t>
            </w: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fenitoin</w:t>
            </w:r>
            <w:proofErr w:type="spellEnd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)</w:t>
            </w:r>
          </w:p>
        </w:tc>
      </w:tr>
      <w:tr w:rsidR="003F1C9E" w:rsidRPr="003F1C9E" w:rsidTr="003F1C9E">
        <w:trPr>
          <w:trHeight w:val="195"/>
        </w:trPr>
        <w:tc>
          <w:tcPr>
            <w:tcW w:w="48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F1C9E" w:rsidRPr="003F1C9E" w:rsidRDefault="003F1C9E" w:rsidP="003F1C9E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Endokrin</w:t>
            </w:r>
          </w:p>
        </w:tc>
        <w:tc>
          <w:tcPr>
            <w:tcW w:w="48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F1C9E" w:rsidRPr="003F1C9E" w:rsidRDefault="003F1C9E" w:rsidP="003F1C9E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Hipotiroidizm</w:t>
            </w:r>
            <w:proofErr w:type="spellEnd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Addison</w:t>
            </w:r>
            <w:proofErr w:type="spellEnd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 xml:space="preserve"> hastalığı</w:t>
            </w:r>
          </w:p>
        </w:tc>
      </w:tr>
      <w:tr w:rsidR="003F1C9E" w:rsidRPr="003F1C9E" w:rsidTr="003F1C9E">
        <w:trPr>
          <w:trHeight w:val="195"/>
        </w:trPr>
        <w:tc>
          <w:tcPr>
            <w:tcW w:w="48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F1C9E" w:rsidRPr="003F1C9E" w:rsidRDefault="003F1C9E" w:rsidP="003F1C9E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Diğerleri</w:t>
            </w:r>
          </w:p>
        </w:tc>
        <w:tc>
          <w:tcPr>
            <w:tcW w:w="48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F1C9E" w:rsidRPr="003F1C9E" w:rsidRDefault="003F1C9E" w:rsidP="003F1C9E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tr-TR"/>
              </w:rPr>
            </w:pP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Sarkoidoz</w:t>
            </w:r>
            <w:proofErr w:type="spellEnd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lipid</w:t>
            </w:r>
            <w:proofErr w:type="spellEnd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 xml:space="preserve"> depo hastalıkları, </w:t>
            </w: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amiloidoz</w:t>
            </w:r>
            <w:proofErr w:type="spellEnd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histiositoz</w:t>
            </w:r>
            <w:proofErr w:type="spellEnd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 xml:space="preserve">, kronik </w:t>
            </w: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granülomatöz</w:t>
            </w:r>
            <w:proofErr w:type="spellEnd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 xml:space="preserve"> hastalık, </w:t>
            </w: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Castleman</w:t>
            </w:r>
            <w:proofErr w:type="spellEnd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 xml:space="preserve"> Hastalığı, </w:t>
            </w: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Kukichi</w:t>
            </w:r>
            <w:proofErr w:type="spellEnd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 xml:space="preserve"> Hastalığı, </w:t>
            </w: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Kawasaki</w:t>
            </w:r>
            <w:proofErr w:type="spellEnd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 xml:space="preserve"> Hastalığı, </w:t>
            </w: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inflamatuar</w:t>
            </w:r>
            <w:proofErr w:type="spellEnd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psödotümör</w:t>
            </w:r>
            <w:proofErr w:type="spellEnd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 xml:space="preserve">, SLE, RA, </w:t>
            </w: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Still</w:t>
            </w:r>
            <w:proofErr w:type="spellEnd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 xml:space="preserve"> Hastalığı, </w:t>
            </w: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dermatomyozitler</w:t>
            </w:r>
            <w:proofErr w:type="spellEnd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 xml:space="preserve">,  </w:t>
            </w: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Churg</w:t>
            </w:r>
            <w:proofErr w:type="spellEnd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Straus</w:t>
            </w:r>
            <w:proofErr w:type="spellEnd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Pr="003F1C9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tr-TR"/>
              </w:rPr>
              <w:t>sendromu</w:t>
            </w:r>
            <w:proofErr w:type="gramEnd"/>
          </w:p>
        </w:tc>
      </w:tr>
    </w:tbl>
    <w:p w:rsidR="003F1C9E" w:rsidRPr="003F1C9E" w:rsidRDefault="003F1C9E" w:rsidP="003F1C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 </w:t>
      </w:r>
    </w:p>
    <w:p w:rsidR="003F1C9E" w:rsidRPr="003F1C9E" w:rsidRDefault="003F1C9E" w:rsidP="003F1C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 Tablo 2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Lenfadenopati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yapan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non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enfeksiyöz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nedenler</w:t>
      </w:r>
    </w:p>
    <w:p w:rsidR="003F1C9E" w:rsidRPr="003F1C9E" w:rsidRDefault="003F1C9E" w:rsidP="003F1C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 </w:t>
      </w:r>
    </w:p>
    <w:p w:rsidR="003F1C9E" w:rsidRPr="003F1C9E" w:rsidRDefault="003F1C9E" w:rsidP="003F1C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LOKALİZE LAP;</w:t>
      </w:r>
    </w:p>
    <w:p w:rsidR="003F1C9E" w:rsidRPr="003F1C9E" w:rsidRDefault="003F1C9E" w:rsidP="003F1C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proofErr w:type="spellStart"/>
      <w:proofErr w:type="gram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Servikal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 </w:t>
      </w:r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tr-TR"/>
        </w:rPr>
        <w:t>; </w:t>
      </w:r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Ön</w:t>
      </w:r>
      <w:proofErr w:type="gram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servikal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LAP; baş boyun bölgesinin enfeksiyonları veya sistemik enfeksiyonların (EBV, CMV,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Toksoplazmozis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) belirtisi olabilir. Arka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servikal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LAP; EBV, TBC,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lenfoma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,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Kikuchi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Hastalığı ve baş boyun bölgesinin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malign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hastalıkları (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lenfoma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veya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metastaik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skuamöz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hücreli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karsinom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) Birkaç gün içinde gelişen ve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fluktuasyon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veren LAP özellikle çocuklarda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stafilokokal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ve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streptekokal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</w:t>
      </w:r>
      <w:proofErr w:type="gram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enfeksiyonları</w:t>
      </w:r>
      <w:proofErr w:type="gram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akla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getirmeliDİR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. Dikkatli bir fizik incelemeye rağmen </w:t>
      </w:r>
      <w:proofErr w:type="gram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enfeksiyonun</w:t>
      </w:r>
      <w:proofErr w:type="gram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kaynağı bazen görülmeyebilir, o zaman tedavi antibiyotikle birlikte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insizyon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ve drenajdır.</w:t>
      </w:r>
    </w:p>
    <w:p w:rsidR="003F1C9E" w:rsidRPr="003F1C9E" w:rsidRDefault="003F1C9E" w:rsidP="003F1C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Haftalar – aylar içinde gelişen,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fluktuasyon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veren, hassasiyeti ve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inflamasyonu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olmayan ve ateşin eşlik ettiği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servikal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LAP M.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tuberculosis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ve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atipik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mikobakteri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</w:t>
      </w:r>
      <w:proofErr w:type="gram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enfeksiyonlarını</w:t>
      </w:r>
      <w:proofErr w:type="gram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düşündürmeliDİR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. Tüberküloz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lenfadenitler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miliyer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olmadığı sürece </w:t>
      </w:r>
      <w:proofErr w:type="gram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lokalizedir</w:t>
      </w:r>
      <w:proofErr w:type="gram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ve sıklıkla baş ve boyun lenf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nodlarını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tutar.  Kedi tırmığı hastalığının etkeni olan </w:t>
      </w:r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tr-TR"/>
        </w:rPr>
        <w:t> 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tr-TR"/>
        </w:rPr>
        <w:t>Bartonella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tr-TR"/>
        </w:rPr>
        <w:t xml:space="preserve">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tr-TR"/>
        </w:rPr>
        <w:t>henselae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tr-TR"/>
        </w:rPr>
        <w:t>, </w:t>
      </w:r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çok sayıda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servikal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LAP  gelebilir. Yaşlı ve sigara içenlerde sert lenf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nodları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metastatik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baş boyun kanserlerini (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orafarenks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,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nazofarenks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,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larenks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,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tiroid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,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özefagus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) düşündürmelidir.</w:t>
      </w:r>
    </w:p>
    <w:p w:rsidR="003F1C9E" w:rsidRPr="003F1C9E" w:rsidRDefault="003F1C9E" w:rsidP="003F1C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 </w:t>
      </w:r>
    </w:p>
    <w:p w:rsidR="003F1C9E" w:rsidRPr="003F1C9E" w:rsidRDefault="003F1C9E" w:rsidP="003F1C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tr-TR"/>
        </w:rPr>
        <w:t>Supra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klaviküler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tr-TR"/>
        </w:rPr>
        <w:t> — </w:t>
      </w:r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yüksek oranda (%34-50)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malignite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riski taşır.</w:t>
      </w:r>
    </w:p>
    <w:p w:rsidR="003F1C9E" w:rsidRPr="003F1C9E" w:rsidRDefault="003F1C9E" w:rsidP="003F1C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3F1C9E">
        <w:rPr>
          <w:rFonts w:ascii="Arial" w:eastAsia="Times New Roman" w:hAnsi="Arial" w:cs="Arial"/>
          <w:color w:val="333333"/>
          <w:sz w:val="20"/>
          <w:szCs w:val="20"/>
          <w:lang w:eastAsia="tr-TR"/>
        </w:rPr>
        <w:lastRenderedPageBreak/>
        <w:t>◦       </w:t>
      </w:r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Sağ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suprakaliküler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LAP;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mediastinum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, akciğer ve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özefagus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kanserleri</w:t>
      </w:r>
    </w:p>
    <w:p w:rsidR="003F1C9E" w:rsidRPr="003F1C9E" w:rsidRDefault="003F1C9E" w:rsidP="003F1C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3F1C9E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◦       </w:t>
      </w:r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Sol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suprakalivüler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LAP; </w:t>
      </w:r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tr-TR"/>
        </w:rPr>
        <w:t>("Virchow's node") </w:t>
      </w:r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mide, safra kesesi, pankreas, böbrek, testis,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over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veya prostat kanseri gibi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abdominal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kanserleri</w:t>
      </w:r>
    </w:p>
    <w:p w:rsidR="003F1C9E" w:rsidRPr="003F1C9E" w:rsidRDefault="003F1C9E" w:rsidP="003F1C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 </w:t>
      </w:r>
    </w:p>
    <w:p w:rsidR="003F1C9E" w:rsidRPr="003F1C9E" w:rsidRDefault="003F1C9E" w:rsidP="003F1C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proofErr w:type="spellStart"/>
      <w:proofErr w:type="gram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tr-TR"/>
        </w:rPr>
        <w:t>Axill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er</w:t>
      </w:r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tr-TR"/>
        </w:rPr>
        <w:t> ;</w:t>
      </w:r>
      <w:proofErr w:type="gram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tr-TR"/>
        </w:rPr>
        <w:t> </w:t>
      </w:r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kedi tırmığı hastalığı gibi     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enfeksiyöz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nedenler sıklıkla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axiller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LAP neden olur. Görülen üst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ekstremite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lezyonu yoksa kanserler bir diğer LAP nedenidir.</w:t>
      </w:r>
    </w:p>
    <w:p w:rsidR="003F1C9E" w:rsidRPr="003F1C9E" w:rsidRDefault="003F1C9E" w:rsidP="003F1C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 </w:t>
      </w:r>
    </w:p>
    <w:p w:rsidR="003F1C9E" w:rsidRPr="003F1C9E" w:rsidRDefault="003F1C9E" w:rsidP="003F1C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Epitroklear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; normalde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palpe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edilmez. Eğer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palpe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ediliyorsa mutlaka patolojiktir. Ön kolun ve elin </w:t>
      </w:r>
      <w:proofErr w:type="gram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enfeksiyonları</w:t>
      </w:r>
      <w:proofErr w:type="gram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,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Lenfoma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,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Sarkoidoz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,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Tularemi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,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Sekonder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sifiliz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düşünülmelidir.</w:t>
      </w:r>
    </w:p>
    <w:p w:rsidR="003F1C9E" w:rsidRPr="003F1C9E" w:rsidRDefault="003F1C9E" w:rsidP="003F1C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 </w:t>
      </w:r>
    </w:p>
    <w:p w:rsidR="003F1C9E" w:rsidRPr="003F1C9E" w:rsidRDefault="003F1C9E" w:rsidP="003F1C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İ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tr-TR"/>
        </w:rPr>
        <w:t>nguinal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tr-TR"/>
        </w:rPr>
        <w:t>; </w:t>
      </w:r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sıklıkla alt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ekstremite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</w:t>
      </w:r>
      <w:proofErr w:type="gram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enfeksiyonları</w:t>
      </w:r>
      <w:proofErr w:type="gram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, cinsel yolla bulaşan hastalıklar ve kanserlerle ilişkilidir.</w:t>
      </w:r>
    </w:p>
    <w:p w:rsidR="003F1C9E" w:rsidRPr="003F1C9E" w:rsidRDefault="003F1C9E" w:rsidP="003F1C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 </w:t>
      </w:r>
    </w:p>
    <w:p w:rsidR="003F1C9E" w:rsidRPr="003F1C9E" w:rsidRDefault="003F1C9E" w:rsidP="003F1C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JENERALİZE LAP</w:t>
      </w:r>
    </w:p>
    <w:p w:rsidR="003F1C9E" w:rsidRPr="003F1C9E" w:rsidRDefault="003F1C9E" w:rsidP="003F1C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 </w:t>
      </w:r>
    </w:p>
    <w:p w:rsidR="003F1C9E" w:rsidRPr="003F1C9E" w:rsidRDefault="003F1C9E" w:rsidP="003F1C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Sistemik hastalığın belirtisi olarak görülür ve diğer klinik bulgularla birlikte tanınırlar.</w:t>
      </w:r>
    </w:p>
    <w:p w:rsidR="003F1C9E" w:rsidRPr="003F1C9E" w:rsidRDefault="003F1C9E" w:rsidP="003F1C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tr-TR"/>
        </w:rPr>
        <w:t>HIV </w:t>
      </w:r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enfeksiyonu </w:t>
      </w:r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tr-TR"/>
        </w:rPr>
        <w:t>—</w:t>
      </w:r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 LAP</w:t>
      </w:r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tr-TR"/>
        </w:rPr>
        <w:t> 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primer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HIV enfeksiyonun bulgusudur. Hassas  olmayan, daha çok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aksiller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, </w:t>
      </w:r>
      <w:proofErr w:type="spellStart"/>
      <w:proofErr w:type="gram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servikal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,</w:t>
      </w:r>
      <w:proofErr w:type="gram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ve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oksipital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lenf bezlerinin tutulumuyla seyreder. Akut </w:t>
      </w:r>
      <w:proofErr w:type="gram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enfeksiyonda</w:t>
      </w:r>
      <w:proofErr w:type="gram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lenf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nodları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büyümeye devam eder ancak hastalığın ilerleyen evrelerinde de ılımlı bir büyüklük devam eder.</w:t>
      </w:r>
    </w:p>
    <w:p w:rsidR="003F1C9E" w:rsidRPr="003F1C9E" w:rsidRDefault="003F1C9E" w:rsidP="003F1C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 </w:t>
      </w:r>
    </w:p>
    <w:p w:rsidR="003F1C9E" w:rsidRPr="003F1C9E" w:rsidRDefault="003F1C9E" w:rsidP="003F1C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tr-TR"/>
        </w:rPr>
        <w:t>M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ikobakteriyel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enfeksiyonlar</w:t>
      </w:r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tr-TR"/>
        </w:rPr>
        <w:t> — </w:t>
      </w:r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özellikle boyunda olmak üzere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mikobakteriyel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enfeksiyonlar sadece LAP ile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prezente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</w:t>
      </w:r>
      <w:proofErr w:type="spellStart"/>
      <w:proofErr w:type="gram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olabilir.Lenf</w:t>
      </w:r>
      <w:proofErr w:type="spellEnd"/>
      <w:proofErr w:type="gram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nodlarında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hassasiyet vardır ve büyüme haftalar ve aylar içinde beraberinde sistemik semptom olmadan gerçekleşir. 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tr-TR"/>
        </w:rPr>
        <w:t>Mili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er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tbc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de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jeneralize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LAP olabilir ve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malingnitelerle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çok karıştırılır.</w:t>
      </w:r>
    </w:p>
    <w:p w:rsidR="003F1C9E" w:rsidRPr="003F1C9E" w:rsidRDefault="003F1C9E" w:rsidP="003F1C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 </w:t>
      </w:r>
    </w:p>
    <w:p w:rsidR="003F1C9E" w:rsidRPr="003F1C9E" w:rsidRDefault="003F1C9E" w:rsidP="003F1C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Enfeksiyöz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mononükleozus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tr-TR"/>
        </w:rPr>
        <w:t> — </w:t>
      </w:r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klasik EMN orta-yüksek ateş, farenjit ve LAP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triadı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ile karakterizedir. Lenf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nodları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simetrik olarak tutulur ve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posterior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zincir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anteriora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göre daha fazla tutulur.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Aksiller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ve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inguinal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LAP olması EM diğer farenjit yapan nedenlerden ayrımında yardımcıdır. LAP ilk haftada pik yapar ve 2-3 haftada düzelmeye başlar.</w:t>
      </w:r>
    </w:p>
    <w:p w:rsidR="003F1C9E" w:rsidRPr="003F1C9E" w:rsidRDefault="003F1C9E" w:rsidP="003F1C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 </w:t>
      </w:r>
    </w:p>
    <w:p w:rsidR="003F1C9E" w:rsidRPr="003F1C9E" w:rsidRDefault="003F1C9E" w:rsidP="003F1C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tr-TR"/>
        </w:rPr>
        <w:t>S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istemik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Lupus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Eritematozis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tr-TR"/>
        </w:rPr>
        <w:t> — </w:t>
      </w:r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%50 hastada LAP </w:t>
      </w:r>
      <w:proofErr w:type="spellStart"/>
      <w:proofErr w:type="gram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görülür.Lenf</w:t>
      </w:r>
      <w:proofErr w:type="spellEnd"/>
      <w:proofErr w:type="gram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nodları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tipik olarak yumuşak kıvamlı, hassas olmayan büyüklükleri değişken ve sıklıkla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servikal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,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aksiller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ve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inguinal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bölgede yerleşimlidir. LAP daha sık olarak hastalığın başında ve alevlenmelerde </w:t>
      </w:r>
      <w:proofErr w:type="spellStart"/>
      <w:proofErr w:type="gram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görülür.LAP</w:t>
      </w:r>
      <w:proofErr w:type="spellEnd"/>
      <w:proofErr w:type="gram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hastalık sırasında bir enfeksiyona (hassas) veya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lenfoproliferatif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bir hastalığa bağlı olarak da büyüyebilir.</w:t>
      </w:r>
    </w:p>
    <w:p w:rsidR="003F1C9E" w:rsidRPr="003F1C9E" w:rsidRDefault="003F1C9E" w:rsidP="003F1C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 </w:t>
      </w:r>
    </w:p>
    <w:p w:rsidR="003F1C9E" w:rsidRPr="003F1C9E" w:rsidRDefault="003F1C9E" w:rsidP="003F1C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İlaçlar  </w:t>
      </w:r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tr-TR"/>
        </w:rPr>
        <w:t>— </w:t>
      </w:r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bazı ilaçlar ateş,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artralji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, döküntü ve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jeneralize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LAP seyreden serum hastalığına sebep olabilir.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Allopurinol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,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Atenolol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,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Captopril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,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Carbamazepine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,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Cephalosporins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, Gold,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Hydralazine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,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Penicillin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,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Phenytoin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,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Primidone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,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Pyrimethamine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,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Quinidine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,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Sulfonamides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,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Sulindac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 </w:t>
      </w:r>
      <w:hyperlink r:id="rId5" w:history="1">
        <w:r w:rsidRPr="003F1C9E">
          <w:rPr>
            <w:rFonts w:ascii="Arial" w:eastAsia="Times New Roman" w:hAnsi="Arial" w:cs="Arial"/>
            <w:b/>
            <w:bCs/>
            <w:color w:val="28467D"/>
            <w:sz w:val="20"/>
            <w:szCs w:val="20"/>
            <w:u w:val="single"/>
            <w:lang w:val="en-US" w:eastAsia="tr-TR"/>
          </w:rPr>
          <w:t>Phenytoin</w:t>
        </w:r>
      </w:hyperlink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 serum hastalığına neden olmadan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jeneralize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LAP yapar. </w:t>
      </w:r>
    </w:p>
    <w:p w:rsidR="003F1C9E" w:rsidRPr="003F1C9E" w:rsidRDefault="003F1C9E" w:rsidP="003F1C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 </w:t>
      </w:r>
    </w:p>
    <w:p w:rsidR="003F1C9E" w:rsidRPr="003F1C9E" w:rsidRDefault="003F1C9E" w:rsidP="003F1C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proofErr w:type="gram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Hikaye</w:t>
      </w:r>
      <w:proofErr w:type="gram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ve fizik muayenede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malignansiyi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düşündüren bulgu yoksa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periferal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lenf bezleri 3-4  hafta takip edilebilir. Bu süre gereksiz biyopsilerden kaçınmayı sağlamaktadır. Bu süre içinde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adenopati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düzelebileceği gibi bu sürede başka bulgular çıkarak tanı koyma daha kolay </w:t>
      </w:r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lastRenderedPageBreak/>
        <w:t xml:space="preserve">olabilir.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Malignasiyi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düşündüren bulgular; lenf </w:t>
      </w:r>
      <w:proofErr w:type="spellStart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nodlarında</w:t>
      </w:r>
      <w:proofErr w:type="spellEnd"/>
      <w:r w:rsidRPr="003F1C9E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hızlı büyüme, gece terlemeleri, kilo kaybı.</w:t>
      </w:r>
    </w:p>
    <w:p w:rsidR="00374C6C" w:rsidRPr="003F1C9E" w:rsidRDefault="00374C6C" w:rsidP="003F1C9E">
      <w:bookmarkStart w:id="0" w:name="_GoBack"/>
      <w:bookmarkEnd w:id="0"/>
    </w:p>
    <w:sectPr w:rsidR="00374C6C" w:rsidRPr="003F1C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E7146C"/>
    <w:multiLevelType w:val="multilevel"/>
    <w:tmpl w:val="58F06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FC0AD8"/>
    <w:multiLevelType w:val="multilevel"/>
    <w:tmpl w:val="761C7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6AE"/>
    <w:rsid w:val="000361F9"/>
    <w:rsid w:val="00374C6C"/>
    <w:rsid w:val="003F1C9E"/>
    <w:rsid w:val="00503A19"/>
    <w:rsid w:val="00A326AE"/>
    <w:rsid w:val="00E7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FDADF"/>
  <w15:chartTrackingRefBased/>
  <w15:docId w15:val="{22575B08-E8A5-468F-AA76-B4D5CDECB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5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ptodate.com/contents/phenytoin-drug-information?source=see_li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1841</Words>
  <Characters>10500</Characters>
  <Application>Microsoft Office Word</Application>
  <DocSecurity>0</DocSecurity>
  <Lines>87</Lines>
  <Paragraphs>24</Paragraphs>
  <ScaleCrop>false</ScaleCrop>
  <Company/>
  <LinksUpToDate>false</LinksUpToDate>
  <CharactersWithSpaces>12317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ozge_soylemez</dc:creator>
  <cp:keywords/>
  <dc:description/>
  <cp:lastModifiedBy>ozge_soylemez</cp:lastModifiedBy>
  <cp:revision>5</cp:revision>
  <dcterms:created xsi:type="dcterms:W3CDTF">2018-05-15T08:35:00Z</dcterms:created>
  <dcterms:modified xsi:type="dcterms:W3CDTF">2018-05-15T08:49:00Z</dcterms:modified>
</cp:coreProperties>
</file>