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2425D" w:rsidRDefault="0072425D" w:rsidP="00832AEF">
            <w:pPr>
              <w:pStyle w:val="DersBilgileri"/>
              <w:rPr>
                <w:bCs/>
                <w:szCs w:val="16"/>
              </w:rPr>
            </w:pPr>
            <w:r w:rsidRPr="0072425D">
              <w:rPr>
                <w:bCs/>
                <w:szCs w:val="16"/>
              </w:rPr>
              <w:t>ZSÜ206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4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Mine KIRKAĞAÇ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4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4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4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2425D" w:rsidRDefault="0072425D" w:rsidP="00832AEF">
            <w:pPr>
              <w:pStyle w:val="DersBilgileri"/>
              <w:rPr>
                <w:szCs w:val="16"/>
              </w:rPr>
            </w:pPr>
            <w:r w:rsidRPr="0072425D">
              <w:t>Su omurgasızlarının sınıflandırılması, dış morfolojileri, iç morfolojileri</w:t>
            </w:r>
            <w:r>
              <w:t xml:space="preserve">, biyolojik </w:t>
            </w:r>
            <w:proofErr w:type="gramStart"/>
            <w:r>
              <w:t xml:space="preserve">ve </w:t>
            </w:r>
            <w:r w:rsidRPr="0072425D">
              <w:t xml:space="preserve"> fizyolojik</w:t>
            </w:r>
            <w:proofErr w:type="gramEnd"/>
            <w:r w:rsidRPr="0072425D">
              <w:t xml:space="preserve"> özel</w:t>
            </w:r>
            <w:r>
              <w:t>l</w:t>
            </w:r>
            <w:r w:rsidRPr="0072425D">
              <w:t>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2425D" w:rsidP="0072425D">
            <w:pPr>
              <w:pStyle w:val="DersBilgileri"/>
              <w:rPr>
                <w:szCs w:val="16"/>
              </w:rPr>
            </w:pPr>
            <w:r w:rsidRPr="000F476C">
              <w:t xml:space="preserve">Su Ürünleri alanında öğrenim gören öğrencilere </w:t>
            </w:r>
            <w:r>
              <w:t>ilerideki sınıflar</w:t>
            </w:r>
            <w:r>
              <w:t>ın</w:t>
            </w:r>
            <w:r>
              <w:t>d</w:t>
            </w:r>
            <w:r>
              <w:t>a alacakları</w:t>
            </w:r>
            <w:r>
              <w:t xml:space="preserve"> yetiştiricilik </w:t>
            </w:r>
            <w:r>
              <w:t xml:space="preserve">derslerindeki </w:t>
            </w:r>
            <w:r>
              <w:t xml:space="preserve">konularına temel oluşturacak omurgasız hayvan gruplarının biyolojik özelliklerine </w:t>
            </w:r>
            <w:r w:rsidRPr="000F476C">
              <w:t>ilişkin bilgileri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4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 saat teorik+2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24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24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2425D" w:rsidRPr="0072425D" w:rsidRDefault="0072425D" w:rsidP="0072425D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72425D">
              <w:rPr>
                <w:rFonts w:ascii="Verdana" w:hAnsi="Verdana"/>
                <w:sz w:val="16"/>
                <w:szCs w:val="16"/>
              </w:rPr>
              <w:t>Erdem, Ü</w:t>
            </w:r>
            <w:proofErr w:type="gramStart"/>
            <w:r w:rsidRPr="0072425D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72425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2425D">
              <w:rPr>
                <w:rFonts w:ascii="Verdana" w:hAnsi="Verdana"/>
                <w:sz w:val="16"/>
                <w:szCs w:val="16"/>
              </w:rPr>
              <w:t>Başusta</w:t>
            </w:r>
            <w:proofErr w:type="spellEnd"/>
            <w:r w:rsidRPr="0072425D">
              <w:rPr>
                <w:rFonts w:ascii="Verdana" w:hAnsi="Verdana"/>
                <w:sz w:val="16"/>
                <w:szCs w:val="16"/>
              </w:rPr>
              <w:t>, N ve Türeli C. (2006): Su  Omurgasızları, Nobel Yayınları, Ankara.</w:t>
            </w:r>
          </w:p>
          <w:p w:rsidR="0072425D" w:rsidRPr="0072425D" w:rsidRDefault="0072425D" w:rsidP="0072425D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72425D">
              <w:rPr>
                <w:rFonts w:ascii="Verdana" w:hAnsi="Verdana"/>
                <w:sz w:val="16"/>
                <w:szCs w:val="16"/>
              </w:rPr>
              <w:t xml:space="preserve">Demirsoy, A. (2001) Yaşamın Temel Kuralları, Omurgasızlar. </w:t>
            </w:r>
            <w:proofErr w:type="spellStart"/>
            <w:r w:rsidRPr="0072425D">
              <w:rPr>
                <w:rFonts w:ascii="Verdana" w:hAnsi="Verdana"/>
                <w:sz w:val="16"/>
                <w:szCs w:val="16"/>
              </w:rPr>
              <w:t>Meteksan</w:t>
            </w:r>
            <w:proofErr w:type="spellEnd"/>
            <w:r w:rsidRPr="0072425D">
              <w:rPr>
                <w:rFonts w:ascii="Verdana" w:hAnsi="Verdana"/>
                <w:sz w:val="16"/>
                <w:szCs w:val="16"/>
              </w:rPr>
              <w:t xml:space="preserve"> Yayınları, Ankara.</w:t>
            </w:r>
          </w:p>
          <w:p w:rsidR="0072425D" w:rsidRPr="0072425D" w:rsidRDefault="0072425D" w:rsidP="0072425D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72425D">
              <w:rPr>
                <w:rFonts w:ascii="Verdana" w:hAnsi="Verdana"/>
                <w:sz w:val="16"/>
                <w:szCs w:val="16"/>
              </w:rPr>
              <w:t xml:space="preserve">Smith, D.G. 2001. </w:t>
            </w:r>
            <w:proofErr w:type="spellStart"/>
            <w:r w:rsidRPr="0072425D">
              <w:rPr>
                <w:rFonts w:ascii="Verdana" w:hAnsi="Verdana"/>
                <w:sz w:val="16"/>
                <w:szCs w:val="16"/>
              </w:rPr>
              <w:t>Pennak’s</w:t>
            </w:r>
            <w:proofErr w:type="spellEnd"/>
            <w:r w:rsidRPr="0072425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2425D">
              <w:rPr>
                <w:rFonts w:ascii="Verdana" w:hAnsi="Verdana"/>
                <w:sz w:val="16"/>
                <w:szCs w:val="16"/>
              </w:rPr>
              <w:t>Freshwater</w:t>
            </w:r>
            <w:proofErr w:type="spellEnd"/>
            <w:r w:rsidRPr="0072425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2425D">
              <w:rPr>
                <w:rFonts w:ascii="Verdana" w:hAnsi="Verdana"/>
                <w:sz w:val="16"/>
                <w:szCs w:val="16"/>
              </w:rPr>
              <w:t>Invertebrates</w:t>
            </w:r>
            <w:proofErr w:type="spellEnd"/>
            <w:r w:rsidRPr="0072425D"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 w:rsidRPr="0072425D">
              <w:rPr>
                <w:rFonts w:ascii="Verdana" w:hAnsi="Verdana"/>
                <w:sz w:val="16"/>
                <w:szCs w:val="16"/>
              </w:rPr>
              <w:t>the</w:t>
            </w:r>
            <w:proofErr w:type="spellEnd"/>
            <w:r w:rsidRPr="0072425D">
              <w:rPr>
                <w:rFonts w:ascii="Verdana" w:hAnsi="Verdana"/>
                <w:sz w:val="16"/>
                <w:szCs w:val="16"/>
              </w:rPr>
              <w:t xml:space="preserve"> United </w:t>
            </w:r>
            <w:proofErr w:type="spellStart"/>
            <w:r w:rsidRPr="0072425D">
              <w:rPr>
                <w:rFonts w:ascii="Verdana" w:hAnsi="Verdana"/>
                <w:sz w:val="16"/>
                <w:szCs w:val="16"/>
              </w:rPr>
              <w:t>States</w:t>
            </w:r>
            <w:proofErr w:type="spellEnd"/>
            <w:r w:rsidRPr="0072425D">
              <w:rPr>
                <w:rFonts w:ascii="Verdana" w:hAnsi="Verdana"/>
                <w:sz w:val="16"/>
                <w:szCs w:val="16"/>
              </w:rPr>
              <w:t xml:space="preserve">, John </w:t>
            </w:r>
            <w:proofErr w:type="spellStart"/>
            <w:r w:rsidRPr="0072425D">
              <w:rPr>
                <w:rFonts w:ascii="Verdana" w:hAnsi="Verdana"/>
                <w:sz w:val="16"/>
                <w:szCs w:val="16"/>
              </w:rPr>
              <w:t>Wiley</w:t>
            </w:r>
            <w:proofErr w:type="spellEnd"/>
            <w:r w:rsidRPr="0072425D">
              <w:rPr>
                <w:rFonts w:ascii="Verdana" w:hAnsi="Verdana"/>
                <w:sz w:val="16"/>
                <w:szCs w:val="16"/>
              </w:rPr>
              <w:t xml:space="preserve"> Publishing.</w:t>
            </w:r>
          </w:p>
          <w:p w:rsidR="00BC32DD" w:rsidRPr="001A2552" w:rsidRDefault="0072425D" w:rsidP="0072425D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72425D">
              <w:rPr>
                <w:b/>
                <w:szCs w:val="16"/>
              </w:rPr>
              <w:t>.</w:t>
            </w:r>
            <w:r w:rsidRPr="0072425D">
              <w:rPr>
                <w:szCs w:val="16"/>
              </w:rPr>
              <w:t>Edmondson, W. (1959). Freshwater Biology. John Wiley Publishing.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72425D" w:rsidRDefault="0072425D" w:rsidP="00832AEF">
            <w:pPr>
              <w:pStyle w:val="DersBilgileri"/>
              <w:rPr>
                <w:szCs w:val="16"/>
              </w:rPr>
            </w:pPr>
            <w:r w:rsidRPr="0072425D">
              <w:t xml:space="preserve">Laboratuvarda öğrenci grupları oluşturularak saklanmış, donmuş ve taze su omurgasız örnekleri üzerinde teorik ders konusuna koşut uygulamalar yapılır.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242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2425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0EEA"/>
    <w:multiLevelType w:val="hybridMultilevel"/>
    <w:tmpl w:val="D21C2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2425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2425D"/>
    <w:pPr>
      <w:widowControl w:val="0"/>
      <w:adjustRightInd w:val="0"/>
      <w:spacing w:after="120" w:line="360" w:lineRule="atLeast"/>
      <w:textAlignment w:val="baseline"/>
    </w:pPr>
    <w:rPr>
      <w:rFonts w:ascii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242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2425D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ref</cp:lastModifiedBy>
  <cp:revision>2</cp:revision>
  <dcterms:created xsi:type="dcterms:W3CDTF">2018-05-16T12:21:00Z</dcterms:created>
  <dcterms:modified xsi:type="dcterms:W3CDTF">2018-05-16T12:21:00Z</dcterms:modified>
</cp:coreProperties>
</file>