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2097" w:rsidRPr="00F86634" w:rsidRDefault="002F00FF" w:rsidP="00F86634">
      <w:pPr>
        <w:spacing w:line="480" w:lineRule="auto"/>
        <w:rPr>
          <w:rFonts w:ascii="Times New Roman" w:hAnsi="Times New Roman" w:cs="Times New Roman"/>
          <w:sz w:val="24"/>
          <w:szCs w:val="24"/>
        </w:rPr>
      </w:pPr>
      <w:r w:rsidRPr="00F86634">
        <w:rPr>
          <w:rFonts w:ascii="Times New Roman" w:hAnsi="Times New Roman" w:cs="Times New Roman"/>
          <w:b/>
          <w:sz w:val="24"/>
          <w:szCs w:val="24"/>
        </w:rPr>
        <w:t>Devlet Diyalogu-Beşinci Kitap:</w:t>
      </w:r>
    </w:p>
    <w:p w:rsidR="002F00FF" w:rsidRPr="00F86634" w:rsidRDefault="002F00FF" w:rsidP="00F86634">
      <w:pPr>
        <w:spacing w:line="480" w:lineRule="auto"/>
        <w:jc w:val="both"/>
        <w:rPr>
          <w:rFonts w:ascii="Times New Roman" w:hAnsi="Times New Roman" w:cs="Times New Roman"/>
        </w:rPr>
      </w:pPr>
      <w:r w:rsidRPr="00F86634">
        <w:rPr>
          <w:rFonts w:ascii="Times New Roman" w:hAnsi="Times New Roman" w:cs="Times New Roman"/>
          <w:sz w:val="24"/>
          <w:szCs w:val="24"/>
        </w:rPr>
        <w:t xml:space="preserve">Adaletin, toplumsal ve bireysel anlamda her bölümün ya da kesimin kendi işini görmesi biçiminde bir uyum olarak belirlenmesinden sonra, bu uyumun bireysel ve toplumsal olarak nasıl sağlanması gerektiği ortaya konulur. Bu anlamda, özellikle Dördüncü Kitapta adalet tanımı, toplumsal olarak her sınıfın kendi işini yapması ve bireysel olarak da ruhun bölümlerinin uyumlu birliği biçiminde belirlenir. Bu benzetmeye </w:t>
      </w:r>
      <w:r w:rsidR="00806E1F" w:rsidRPr="00F86634">
        <w:rPr>
          <w:rFonts w:ascii="Times New Roman" w:hAnsi="Times New Roman" w:cs="Times New Roman"/>
          <w:sz w:val="24"/>
          <w:szCs w:val="24"/>
        </w:rPr>
        <w:t>bağlı olarak devlet şekilleri</w:t>
      </w:r>
      <w:r w:rsidRPr="00F86634">
        <w:rPr>
          <w:rFonts w:ascii="Times New Roman" w:hAnsi="Times New Roman" w:cs="Times New Roman"/>
          <w:sz w:val="24"/>
          <w:szCs w:val="24"/>
        </w:rPr>
        <w:t xml:space="preserve"> ve insan karakterleri arasında </w:t>
      </w:r>
      <w:r w:rsidR="00806E1F" w:rsidRPr="00F86634">
        <w:rPr>
          <w:rFonts w:ascii="Times New Roman" w:hAnsi="Times New Roman" w:cs="Times New Roman"/>
          <w:sz w:val="24"/>
          <w:szCs w:val="24"/>
        </w:rPr>
        <w:t>antropolojik ve psikolojik bir çözümleme yapılır. Ancak bu çözümleme yapılmadan önce, siyasal düzenin uyumu için önemli olan koruyucu sınıf için öngörülen her türlü ortaklığın temellendirilmesi gerekmektedir.</w:t>
      </w:r>
      <w:r w:rsidR="002E607F" w:rsidRPr="00F86634">
        <w:rPr>
          <w:rFonts w:ascii="Times New Roman" w:hAnsi="Times New Roman" w:cs="Times New Roman"/>
          <w:sz w:val="24"/>
          <w:szCs w:val="24"/>
        </w:rPr>
        <w:t xml:space="preserve"> Bu sınıfta, </w:t>
      </w:r>
      <w:r w:rsidR="00F86634" w:rsidRPr="00F86634">
        <w:rPr>
          <w:rFonts w:ascii="Times New Roman" w:hAnsi="Times New Roman" w:cs="Times New Roman"/>
          <w:sz w:val="24"/>
          <w:szCs w:val="24"/>
        </w:rPr>
        <w:t xml:space="preserve">doğalarına uygun olarak </w:t>
      </w:r>
      <w:r w:rsidR="002E607F" w:rsidRPr="00F86634">
        <w:rPr>
          <w:rFonts w:ascii="Times New Roman" w:hAnsi="Times New Roman" w:cs="Times New Roman"/>
          <w:sz w:val="24"/>
          <w:szCs w:val="24"/>
        </w:rPr>
        <w:t>kadınların erkekler gibi yetiştirilmesi</w:t>
      </w:r>
      <w:r w:rsidR="00F86634" w:rsidRPr="00F86634">
        <w:rPr>
          <w:rFonts w:ascii="Times New Roman" w:hAnsi="Times New Roman" w:cs="Times New Roman"/>
          <w:sz w:val="24"/>
          <w:szCs w:val="24"/>
        </w:rPr>
        <w:t>, çiftleşmelerin belli ölçülere göre yapılması</w:t>
      </w:r>
      <w:r w:rsidR="002E607F" w:rsidRPr="00F86634">
        <w:rPr>
          <w:rFonts w:ascii="Times New Roman" w:hAnsi="Times New Roman" w:cs="Times New Roman"/>
          <w:sz w:val="24"/>
          <w:szCs w:val="24"/>
        </w:rPr>
        <w:t xml:space="preserve"> ve her şeyin ortak olması sınıfın kendi içindeki </w:t>
      </w:r>
      <w:r w:rsidR="00F86634" w:rsidRPr="00F86634">
        <w:rPr>
          <w:rFonts w:ascii="Times New Roman" w:hAnsi="Times New Roman" w:cs="Times New Roman"/>
          <w:sz w:val="24"/>
          <w:szCs w:val="24"/>
        </w:rPr>
        <w:t xml:space="preserve">uyumu için gereklidir. </w:t>
      </w:r>
      <w:r w:rsidR="00136D46">
        <w:rPr>
          <w:rFonts w:ascii="Times New Roman" w:hAnsi="Times New Roman" w:cs="Times New Roman"/>
          <w:sz w:val="24"/>
          <w:szCs w:val="24"/>
        </w:rPr>
        <w:t>Özellikle bu sınıf için her tür edinimler ve sahiplenmeler için öngörülen o</w:t>
      </w:r>
      <w:r w:rsidR="00F86634" w:rsidRPr="00F86634">
        <w:rPr>
          <w:rFonts w:ascii="Times New Roman" w:hAnsi="Times New Roman" w:cs="Times New Roman"/>
          <w:sz w:val="24"/>
          <w:szCs w:val="24"/>
        </w:rPr>
        <w:t xml:space="preserve">rtaklık, öncelikle her türlü kötülüğün nedeni olan </w:t>
      </w:r>
      <w:proofErr w:type="gramStart"/>
      <w:r w:rsidR="00F86634" w:rsidRPr="00F86634">
        <w:rPr>
          <w:rFonts w:ascii="Times New Roman" w:hAnsi="Times New Roman" w:cs="Times New Roman"/>
          <w:sz w:val="24"/>
          <w:szCs w:val="24"/>
        </w:rPr>
        <w:t>tamahkarlık</w:t>
      </w:r>
      <w:proofErr w:type="gramEnd"/>
      <w:r w:rsidR="00F86634" w:rsidRPr="00F86634">
        <w:rPr>
          <w:rFonts w:ascii="Times New Roman" w:hAnsi="Times New Roman" w:cs="Times New Roman"/>
          <w:sz w:val="24"/>
          <w:szCs w:val="24"/>
        </w:rPr>
        <w:t xml:space="preserve"> ve kıskançlığı ortadan kaldıracak, sevinçte ve tasada birlikteliği sağlayacak, birinin derdi veya mutluluğu hepsinin derdi veya mutluluğu olacak biçimde kendi içinde tekbir insana benzeyen bir uyumu sağlayacaktır. Böyle bir yapılanma bilgeliği gerektirdiğinden, bu devleti bilge kişilerin veya filozof-kralın yönetmesi zorunludur. </w:t>
      </w:r>
      <w:bookmarkStart w:id="0" w:name="_GoBack"/>
      <w:bookmarkEnd w:id="0"/>
      <w:r w:rsidR="00F86634" w:rsidRPr="00F86634">
        <w:rPr>
          <w:rFonts w:ascii="Times New Roman" w:hAnsi="Times New Roman" w:cs="Times New Roman"/>
          <w:sz w:val="24"/>
          <w:szCs w:val="24"/>
        </w:rPr>
        <w:t xml:space="preserve">   </w:t>
      </w:r>
      <w:r w:rsidR="002E607F" w:rsidRPr="00F86634">
        <w:rPr>
          <w:rFonts w:ascii="Times New Roman" w:hAnsi="Times New Roman" w:cs="Times New Roman"/>
          <w:sz w:val="24"/>
          <w:szCs w:val="24"/>
        </w:rPr>
        <w:t xml:space="preserve"> </w:t>
      </w:r>
      <w:r w:rsidR="00806E1F" w:rsidRPr="00F86634">
        <w:rPr>
          <w:rFonts w:ascii="Times New Roman" w:hAnsi="Times New Roman" w:cs="Times New Roman"/>
          <w:sz w:val="24"/>
          <w:szCs w:val="24"/>
        </w:rPr>
        <w:t xml:space="preserve"> </w:t>
      </w:r>
      <w:r w:rsidRPr="00F86634">
        <w:rPr>
          <w:rFonts w:ascii="Times New Roman" w:hAnsi="Times New Roman" w:cs="Times New Roman"/>
          <w:sz w:val="24"/>
          <w:szCs w:val="24"/>
        </w:rPr>
        <w:t xml:space="preserve">    </w:t>
      </w:r>
    </w:p>
    <w:sectPr w:rsidR="002F00FF" w:rsidRPr="00F8663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00FF"/>
    <w:rsid w:val="00136D46"/>
    <w:rsid w:val="002E607F"/>
    <w:rsid w:val="002F00FF"/>
    <w:rsid w:val="007C2097"/>
    <w:rsid w:val="00806E1F"/>
    <w:rsid w:val="00B26503"/>
    <w:rsid w:val="00F8663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54B148"/>
  <w15:chartTrackingRefBased/>
  <w15:docId w15:val="{0FC37D08-BEC6-42CB-BA2C-E1EEAE3678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1</Pages>
  <Words>207</Words>
  <Characters>1180</Characters>
  <Application>Microsoft Office Word</Application>
  <DocSecurity>0</DocSecurity>
  <Lines>9</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Seyit Coşkun</dc:creator>
  <cp:keywords/>
  <dc:description/>
  <cp:lastModifiedBy>Seyit Coşkun</cp:lastModifiedBy>
  <cp:revision>3</cp:revision>
  <dcterms:created xsi:type="dcterms:W3CDTF">2018-04-17T07:37:00Z</dcterms:created>
  <dcterms:modified xsi:type="dcterms:W3CDTF">2018-04-24T07:44:00Z</dcterms:modified>
</cp:coreProperties>
</file>