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29" w:rsidRDefault="003B7829" w:rsidP="003B7829">
      <w:pPr>
        <w:spacing w:line="480" w:lineRule="auto"/>
        <w:rPr>
          <w:rFonts w:ascii="Times New Roman" w:hAnsi="Times New Roman" w:cs="Times New Roman"/>
          <w:b/>
          <w:sz w:val="24"/>
          <w:szCs w:val="24"/>
        </w:rPr>
      </w:pPr>
      <w:r w:rsidRPr="00D4004D">
        <w:rPr>
          <w:rFonts w:ascii="Times New Roman" w:hAnsi="Times New Roman" w:cs="Times New Roman"/>
          <w:b/>
          <w:sz w:val="24"/>
          <w:szCs w:val="24"/>
        </w:rPr>
        <w:t>Aristoteles-Politika</w:t>
      </w:r>
      <w:r>
        <w:rPr>
          <w:rFonts w:ascii="Times New Roman" w:hAnsi="Times New Roman" w:cs="Times New Roman"/>
          <w:b/>
          <w:sz w:val="24"/>
          <w:szCs w:val="24"/>
        </w:rPr>
        <w:t xml:space="preserve"> (Üçüncü</w:t>
      </w:r>
      <w:r w:rsidRPr="00D4004D">
        <w:rPr>
          <w:rFonts w:ascii="Times New Roman" w:hAnsi="Times New Roman" w:cs="Times New Roman"/>
          <w:b/>
          <w:sz w:val="24"/>
          <w:szCs w:val="24"/>
        </w:rPr>
        <w:t xml:space="preserve"> Kitap): </w:t>
      </w:r>
    </w:p>
    <w:p w:rsidR="00CD33EF" w:rsidRDefault="00CD33EF" w:rsidP="00CD33EF">
      <w:pPr>
        <w:spacing w:line="480" w:lineRule="auto"/>
        <w:jc w:val="both"/>
        <w:rPr>
          <w:rFonts w:ascii="Times New Roman" w:hAnsi="Times New Roman" w:cs="Times New Roman"/>
          <w:sz w:val="24"/>
          <w:szCs w:val="24"/>
        </w:rPr>
      </w:pPr>
      <w:r w:rsidRPr="00CD33EF">
        <w:rPr>
          <w:rFonts w:ascii="Times New Roman" w:hAnsi="Times New Roman" w:cs="Times New Roman"/>
          <w:sz w:val="24"/>
          <w:szCs w:val="24"/>
        </w:rPr>
        <w:t xml:space="preserve">Bu bölümde </w:t>
      </w:r>
      <w:r>
        <w:rPr>
          <w:rFonts w:ascii="Times New Roman" w:hAnsi="Times New Roman" w:cs="Times New Roman"/>
          <w:sz w:val="24"/>
          <w:szCs w:val="24"/>
        </w:rPr>
        <w:t>Aristoteles, devlet (polis), yurttaş (</w:t>
      </w:r>
      <w:proofErr w:type="spellStart"/>
      <w:r>
        <w:rPr>
          <w:rFonts w:ascii="Times New Roman" w:hAnsi="Times New Roman" w:cs="Times New Roman"/>
          <w:sz w:val="24"/>
          <w:szCs w:val="24"/>
        </w:rPr>
        <w:t>polites</w:t>
      </w:r>
      <w:proofErr w:type="spellEnd"/>
      <w:r>
        <w:rPr>
          <w:rFonts w:ascii="Times New Roman" w:hAnsi="Times New Roman" w:cs="Times New Roman"/>
          <w:sz w:val="24"/>
          <w:szCs w:val="24"/>
        </w:rPr>
        <w:t>) ve anayasa (</w:t>
      </w:r>
      <w:proofErr w:type="spellStart"/>
      <w:r>
        <w:rPr>
          <w:rFonts w:ascii="Times New Roman" w:hAnsi="Times New Roman" w:cs="Times New Roman"/>
          <w:sz w:val="24"/>
          <w:szCs w:val="24"/>
        </w:rPr>
        <w:t>politeia</w:t>
      </w:r>
      <w:proofErr w:type="spellEnd"/>
      <w:r>
        <w:rPr>
          <w:rFonts w:ascii="Times New Roman" w:hAnsi="Times New Roman" w:cs="Times New Roman"/>
          <w:sz w:val="24"/>
          <w:szCs w:val="24"/>
        </w:rPr>
        <w:t>) üzerine tanımlarını ortaya koyar</w:t>
      </w:r>
      <w:r w:rsidR="00EA5D36">
        <w:rPr>
          <w:rFonts w:ascii="Times New Roman" w:hAnsi="Times New Roman" w:cs="Times New Roman"/>
          <w:sz w:val="24"/>
          <w:szCs w:val="24"/>
        </w:rPr>
        <w:t xml:space="preserve"> ve yönetim biçimlerinin sınıflandırmasını yapar. </w:t>
      </w:r>
      <w:r>
        <w:rPr>
          <w:rFonts w:ascii="Times New Roman" w:hAnsi="Times New Roman" w:cs="Times New Roman"/>
          <w:sz w:val="24"/>
          <w:szCs w:val="24"/>
        </w:rPr>
        <w:t>Devlet, iyi yaşamı amaçlayanların bir araya geldiği siyasal bir örgütlenmedir. Bu örgütlenmenin nasıl olacağını ve genel çerçevesini belirleyen anayasadır. Ancak, bütünün anlaşılması analitik olarak en küçük ögeden başlanarak ortaya konulmalıdır. Bu anlamda öncelikle yurttaşın tanımı yapılmalıdır. Yurttaş,</w:t>
      </w:r>
      <w:r w:rsidR="00EA5D36">
        <w:rPr>
          <w:rFonts w:ascii="Times New Roman" w:hAnsi="Times New Roman" w:cs="Times New Roman"/>
          <w:sz w:val="24"/>
          <w:szCs w:val="24"/>
        </w:rPr>
        <w:t xml:space="preserve"> kamusal işlerde görev alma yeterliliğine sahip olan, yönetme ve yönetilme erdeminden pay almış,</w:t>
      </w:r>
      <w:r>
        <w:rPr>
          <w:rFonts w:ascii="Times New Roman" w:hAnsi="Times New Roman" w:cs="Times New Roman"/>
          <w:sz w:val="24"/>
          <w:szCs w:val="24"/>
        </w:rPr>
        <w:t xml:space="preserve"> </w:t>
      </w:r>
      <w:r w:rsidR="00EA5D36">
        <w:rPr>
          <w:rFonts w:ascii="Times New Roman" w:hAnsi="Times New Roman" w:cs="Times New Roman"/>
          <w:sz w:val="24"/>
          <w:szCs w:val="24"/>
        </w:rPr>
        <w:t xml:space="preserve">yasama ve yargılama yetkilerine katılmaya hak kazanmış kişilere yurttaş denir. </w:t>
      </w:r>
      <w:r>
        <w:rPr>
          <w:rFonts w:ascii="Times New Roman" w:hAnsi="Times New Roman" w:cs="Times New Roman"/>
          <w:sz w:val="24"/>
          <w:szCs w:val="24"/>
        </w:rPr>
        <w:t xml:space="preserve"> </w:t>
      </w:r>
      <w:r w:rsidR="00650D47">
        <w:rPr>
          <w:rFonts w:ascii="Times New Roman" w:hAnsi="Times New Roman" w:cs="Times New Roman"/>
          <w:sz w:val="24"/>
          <w:szCs w:val="24"/>
        </w:rPr>
        <w:t>Anayasa, yurttaşlar topluluğunun (</w:t>
      </w:r>
      <w:proofErr w:type="spellStart"/>
      <w:r w:rsidR="00650D47">
        <w:rPr>
          <w:rFonts w:ascii="Times New Roman" w:hAnsi="Times New Roman" w:cs="Times New Roman"/>
          <w:sz w:val="24"/>
          <w:szCs w:val="24"/>
        </w:rPr>
        <w:t>politeuma</w:t>
      </w:r>
      <w:proofErr w:type="spellEnd"/>
      <w:r w:rsidR="00650D47">
        <w:rPr>
          <w:rFonts w:ascii="Times New Roman" w:hAnsi="Times New Roman" w:cs="Times New Roman"/>
          <w:sz w:val="24"/>
          <w:szCs w:val="24"/>
        </w:rPr>
        <w:t>) egemen olduğu, siyasal yapının tüm yetkilerinin ve özellikle egemenlik yetkisinin örgütlenmesini ifade etmektedir. Egemenlik kiminde elinde bulunduğu</w:t>
      </w:r>
      <w:r w:rsidR="006428AB">
        <w:rPr>
          <w:rFonts w:ascii="Times New Roman" w:hAnsi="Times New Roman" w:cs="Times New Roman"/>
          <w:sz w:val="24"/>
          <w:szCs w:val="24"/>
        </w:rPr>
        <w:t>na ve</w:t>
      </w:r>
      <w:r w:rsidR="00650D47">
        <w:rPr>
          <w:rFonts w:ascii="Times New Roman" w:hAnsi="Times New Roman" w:cs="Times New Roman"/>
          <w:sz w:val="24"/>
          <w:szCs w:val="24"/>
        </w:rPr>
        <w:t xml:space="preserve"> yetkinin kullanımına bağlı olarak</w:t>
      </w:r>
      <w:r w:rsidR="006428AB">
        <w:rPr>
          <w:rFonts w:ascii="Times New Roman" w:hAnsi="Times New Roman" w:cs="Times New Roman"/>
          <w:sz w:val="24"/>
          <w:szCs w:val="24"/>
        </w:rPr>
        <w:t xml:space="preserve"> yönetim biçimleri belirlenir: </w:t>
      </w:r>
    </w:p>
    <w:tbl>
      <w:tblPr>
        <w:tblStyle w:val="TabloKlavuzu"/>
        <w:tblW w:w="0" w:type="auto"/>
        <w:tblLook w:val="04A0" w:firstRow="1" w:lastRow="0" w:firstColumn="1" w:lastColumn="0" w:noHBand="0" w:noVBand="1"/>
      </w:tblPr>
      <w:tblGrid>
        <w:gridCol w:w="3020"/>
        <w:gridCol w:w="3021"/>
        <w:gridCol w:w="3021"/>
      </w:tblGrid>
      <w:tr w:rsidR="00197177" w:rsidTr="00197177">
        <w:tc>
          <w:tcPr>
            <w:tcW w:w="3020"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Egemen Sayısı</w:t>
            </w:r>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Ortak Yarar </w:t>
            </w:r>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Kişisel Çıkar </w:t>
            </w:r>
          </w:p>
        </w:tc>
      </w:tr>
      <w:tr w:rsidR="00197177" w:rsidTr="00197177">
        <w:tc>
          <w:tcPr>
            <w:tcW w:w="3020"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Bir Kişi </w:t>
            </w:r>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Monarşi </w:t>
            </w:r>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Tiranlık</w:t>
            </w:r>
          </w:p>
        </w:tc>
      </w:tr>
      <w:tr w:rsidR="00197177" w:rsidTr="00197177">
        <w:tc>
          <w:tcPr>
            <w:tcW w:w="3020"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Birkaç Kişi</w:t>
            </w:r>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Aristokrasi</w:t>
            </w:r>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Oligarşi</w:t>
            </w:r>
          </w:p>
        </w:tc>
      </w:tr>
      <w:tr w:rsidR="00197177" w:rsidTr="00197177">
        <w:tc>
          <w:tcPr>
            <w:tcW w:w="3020"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Yurttaşların tümü</w:t>
            </w:r>
          </w:p>
        </w:tc>
        <w:tc>
          <w:tcPr>
            <w:tcW w:w="3021" w:type="dxa"/>
          </w:tcPr>
          <w:p w:rsidR="00197177" w:rsidRDefault="00197177" w:rsidP="00CD33E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Politeia</w:t>
            </w:r>
            <w:proofErr w:type="spellEnd"/>
          </w:p>
        </w:tc>
        <w:tc>
          <w:tcPr>
            <w:tcW w:w="3021" w:type="dxa"/>
          </w:tcPr>
          <w:p w:rsidR="00197177" w:rsidRDefault="00197177" w:rsidP="00CD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Demokrasi </w:t>
            </w:r>
            <w:bookmarkStart w:id="0" w:name="_GoBack"/>
            <w:bookmarkEnd w:id="0"/>
          </w:p>
        </w:tc>
      </w:tr>
    </w:tbl>
    <w:p w:rsidR="006428AB" w:rsidRPr="00CD33EF" w:rsidRDefault="006428AB" w:rsidP="00CD33EF">
      <w:pPr>
        <w:spacing w:line="480" w:lineRule="auto"/>
        <w:jc w:val="both"/>
        <w:rPr>
          <w:rFonts w:ascii="Times New Roman" w:hAnsi="Times New Roman" w:cs="Times New Roman"/>
          <w:sz w:val="24"/>
          <w:szCs w:val="24"/>
        </w:rPr>
      </w:pPr>
    </w:p>
    <w:p w:rsidR="007F2311" w:rsidRDefault="007F2311"/>
    <w:sectPr w:rsidR="007F2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29"/>
    <w:rsid w:val="00197177"/>
    <w:rsid w:val="003B7829"/>
    <w:rsid w:val="0059180A"/>
    <w:rsid w:val="0062282C"/>
    <w:rsid w:val="006428AB"/>
    <w:rsid w:val="00650D47"/>
    <w:rsid w:val="007F2311"/>
    <w:rsid w:val="00CD33EF"/>
    <w:rsid w:val="00EA5D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EE40"/>
  <w15:chartTrackingRefBased/>
  <w15:docId w15:val="{BEE75B2B-7178-4E15-9127-4E974E5F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8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9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163</Words>
  <Characters>933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8</cp:revision>
  <dcterms:created xsi:type="dcterms:W3CDTF">2018-05-17T09:22:00Z</dcterms:created>
  <dcterms:modified xsi:type="dcterms:W3CDTF">2018-05-17T11:04:00Z</dcterms:modified>
</cp:coreProperties>
</file>