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VET460 Diş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Ömer BEŞALTI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35B5" w:rsidP="009935B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 w:rsidRPr="009935B5">
              <w:rPr>
                <w:szCs w:val="16"/>
              </w:rPr>
              <w:t>Köpek, kedi ve atlarda Diş Hastalıklarının tanı ve sağaltımı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 w:rsidRPr="009935B5">
              <w:rPr>
                <w:szCs w:val="16"/>
              </w:rPr>
              <w:t>Pratisyen hekimlerin en sık uğraştıkları alanlardan biri olan veteriner diş hekimliği hakkında genel bilgi ve deneyim edinmek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935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935B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A47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2</cp:revision>
  <dcterms:created xsi:type="dcterms:W3CDTF">2018-05-28T11:09:00Z</dcterms:created>
  <dcterms:modified xsi:type="dcterms:W3CDTF">2018-05-28T11:09:00Z</dcterms:modified>
</cp:coreProperties>
</file>