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401B3" w:rsidRDefault="003401B3" w:rsidP="00832AEF">
            <w:pPr>
              <w:pStyle w:val="DersBilgileri"/>
              <w:rPr>
                <w:b/>
                <w:bCs/>
                <w:szCs w:val="16"/>
              </w:rPr>
            </w:pPr>
            <w:r w:rsidRPr="003401B3">
              <w:rPr>
                <w:rFonts w:ascii="Arial TUR" w:hAnsi="Arial TUR" w:cs="Arial TUR"/>
                <w:sz w:val="18"/>
                <w:szCs w:val="18"/>
              </w:rPr>
              <w:t>ZSÜ423 AKVARYUM BALIKLARI VE ÜRETİM TEKNİĞİ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401B3" w:rsidRDefault="003401B3" w:rsidP="00832AEF">
            <w:pPr>
              <w:pStyle w:val="DersBilgileri"/>
              <w:rPr>
                <w:szCs w:val="16"/>
              </w:rPr>
            </w:pPr>
            <w:r w:rsidRPr="003401B3">
              <w:rPr>
                <w:szCs w:val="16"/>
              </w:rPr>
              <w:t xml:space="preserve">Dr. </w:t>
            </w:r>
            <w:proofErr w:type="spellStart"/>
            <w:r w:rsidRPr="003401B3">
              <w:rPr>
                <w:szCs w:val="16"/>
              </w:rPr>
              <w:t>Öğr</w:t>
            </w:r>
            <w:proofErr w:type="spellEnd"/>
            <w:r w:rsidRPr="003401B3">
              <w:rPr>
                <w:szCs w:val="16"/>
              </w:rPr>
              <w:t xml:space="preserve">. Üyesi Süleyman </w:t>
            </w:r>
            <w:proofErr w:type="spellStart"/>
            <w:r w:rsidRPr="003401B3">
              <w:rPr>
                <w:szCs w:val="16"/>
              </w:rPr>
              <w:t>Bekcan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401B3" w:rsidRDefault="003401B3" w:rsidP="00832AEF">
            <w:pPr>
              <w:pStyle w:val="DersBilgileri"/>
              <w:rPr>
                <w:szCs w:val="16"/>
              </w:rPr>
            </w:pPr>
            <w:r w:rsidRPr="003401B3">
              <w:rPr>
                <w:rFonts w:ascii="Arial TUR" w:hAnsi="Arial TUR" w:cs="Arial TUR"/>
                <w:sz w:val="18"/>
                <w:szCs w:val="18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401B3" w:rsidRDefault="003401B3" w:rsidP="00832AEF">
            <w:pPr>
              <w:pStyle w:val="DersBilgileri"/>
              <w:rPr>
                <w:szCs w:val="16"/>
              </w:rPr>
            </w:pPr>
            <w:r w:rsidRPr="003401B3">
              <w:rPr>
                <w:szCs w:val="16"/>
              </w:rPr>
              <w:t>(2+2) 3,0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401B3" w:rsidRDefault="003401B3" w:rsidP="00832AEF">
            <w:pPr>
              <w:pStyle w:val="DersBilgileri"/>
              <w:rPr>
                <w:szCs w:val="16"/>
              </w:rPr>
            </w:pPr>
            <w:r w:rsidRPr="003401B3">
              <w:rPr>
                <w:rFonts w:ascii="Arial TUR" w:hAnsi="Arial TUR" w:cs="Arial TUR"/>
                <w:sz w:val="18"/>
                <w:szCs w:val="18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401B3" w:rsidRDefault="003401B3" w:rsidP="00832AEF">
            <w:pPr>
              <w:pStyle w:val="DersBilgileri"/>
              <w:rPr>
                <w:szCs w:val="16"/>
              </w:rPr>
            </w:pPr>
            <w:r w:rsidRPr="003401B3">
              <w:rPr>
                <w:rFonts w:ascii="Arial TUR" w:hAnsi="Arial TUR" w:cs="Arial TUR"/>
                <w:sz w:val="18"/>
                <w:szCs w:val="18"/>
              </w:rPr>
              <w:t>Akvaryum balıklarının genel özellikleri, biyolojileri, morfolojileri, üremeleri yaşama alanları, davranışları, üretim metotları, beslenmeleri ve yetiştiriciliği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401B3" w:rsidRDefault="003401B3" w:rsidP="00832AEF">
            <w:pPr>
              <w:pStyle w:val="DersBilgileri"/>
              <w:rPr>
                <w:szCs w:val="16"/>
              </w:rPr>
            </w:pPr>
            <w:r w:rsidRPr="003401B3">
              <w:rPr>
                <w:rFonts w:ascii="Arial TUR" w:hAnsi="Arial TUR" w:cs="Arial TUR"/>
                <w:sz w:val="18"/>
                <w:szCs w:val="18"/>
              </w:rPr>
              <w:t>Su Ürünleri eğitimi gören öğrencilere akvaryum balıklarını tanıtmak, ekonomik öneme sahip olanların biyolojileri, beslenmeleri ve yetiştiriciliği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401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401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401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401B3" w:rsidRDefault="003401B3" w:rsidP="003401B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Penzes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, B.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Tölg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, I. 1983.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Goldfische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Und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Zierkarpfen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Verlag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Eugen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Ulmer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>, Stuttgart</w:t>
            </w:r>
          </w:p>
          <w:p w:rsidR="003401B3" w:rsidRDefault="003401B3" w:rsidP="003401B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Mills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, D.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Lambert, D. 2004.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aquarium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fish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handbook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Grange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Boks United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Kindom</w:t>
            </w:r>
            <w:proofErr w:type="spellEnd"/>
          </w:p>
          <w:p w:rsidR="003401B3" w:rsidRDefault="003401B3" w:rsidP="003401B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Degen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, B. 1986.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Diskusbuch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>. Bede-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Verlag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Kollnburg</w:t>
            </w:r>
            <w:proofErr w:type="spellEnd"/>
          </w:p>
          <w:p w:rsidR="003401B3" w:rsidRDefault="003401B3" w:rsidP="003401B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Schmitz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, S. 1974.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Aquarien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buch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Hörneman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Verlag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>, Bonn</w:t>
            </w:r>
          </w:p>
          <w:p w:rsidR="003401B3" w:rsidRDefault="003401B3" w:rsidP="003401B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Riehl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, R.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Baensch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H. A. 1985.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Aquarien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Atlas.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Mergus-Verlag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Germany</w:t>
            </w:r>
          </w:p>
          <w:p w:rsidR="003401B3" w:rsidRDefault="003401B3" w:rsidP="003401B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Mills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>, D. 1994. Akvaryum bakımı. İnkılap kitapevi. İstanbul</w:t>
            </w:r>
          </w:p>
          <w:p w:rsidR="003401B3" w:rsidRDefault="003401B3" w:rsidP="003401B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Schmitz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>, S</w:t>
            </w:r>
            <w:proofErr w:type="gramStart"/>
            <w:r w:rsidRPr="00137E14">
              <w:rPr>
                <w:rFonts w:ascii="Times New Roman" w:hAnsi="Times New Roman"/>
                <w:sz w:val="18"/>
                <w:szCs w:val="18"/>
              </w:rPr>
              <w:t>.,</w:t>
            </w:r>
            <w:proofErr w:type="gram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1979.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Aquarienfische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. BLV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Verlagsgesellschaft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München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>, Bern, Wien</w:t>
            </w:r>
          </w:p>
          <w:p w:rsidR="003401B3" w:rsidRDefault="003401B3" w:rsidP="003401B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Altınköprü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, T. 1981. Akvaryum Balıklarının Üretilmesi.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Altınköprü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yayınları. Nur Ofset İstanbul</w:t>
            </w:r>
          </w:p>
          <w:p w:rsidR="003401B3" w:rsidRDefault="003401B3" w:rsidP="003401B3"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Alpbaz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, A. 1984. Akvaryum Tekniği ve Balıkları. </w:t>
            </w:r>
            <w:proofErr w:type="spellStart"/>
            <w:r w:rsidRPr="00137E14">
              <w:rPr>
                <w:rFonts w:ascii="Times New Roman" w:hAnsi="Times New Roman"/>
                <w:sz w:val="18"/>
                <w:szCs w:val="18"/>
              </w:rPr>
              <w:t>Acargil</w:t>
            </w:r>
            <w:proofErr w:type="spellEnd"/>
            <w:r w:rsidRPr="00137E14">
              <w:rPr>
                <w:rFonts w:ascii="Times New Roman" w:hAnsi="Times New Roman"/>
                <w:sz w:val="18"/>
                <w:szCs w:val="18"/>
              </w:rPr>
              <w:t xml:space="preserve"> Matbaası İzmir</w:t>
            </w:r>
          </w:p>
          <w:p w:rsidR="00BC32DD" w:rsidRPr="001A2552" w:rsidRDefault="00BC32DD" w:rsidP="003401B3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401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401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01B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01B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2017-02-03T08:50:00Z</dcterms:created>
  <dcterms:modified xsi:type="dcterms:W3CDTF">2018-05-30T16:56:00Z</dcterms:modified>
</cp:coreProperties>
</file>