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1759" w:rsidP="00DF175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56904017</w:t>
            </w:r>
            <w:r w:rsidR="002A1193" w:rsidRPr="002A1193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MEZENKİMAL KÖK HÜCRE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A11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A. Eser ELÇİN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11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  <w:r w:rsidR="00D27838">
              <w:rPr>
                <w:szCs w:val="16"/>
              </w:rPr>
              <w:t>/Doktora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175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303  AKTS</w:t>
            </w:r>
            <w:proofErr w:type="gramEnd"/>
            <w:r>
              <w:rPr>
                <w:szCs w:val="16"/>
              </w:rPr>
              <w:t>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F1759" w:rsidRPr="00DF1759" w:rsidRDefault="00DF1759" w:rsidP="008F7D11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DF1759">
              <w:rPr>
                <w:szCs w:val="16"/>
              </w:rPr>
              <w:t>Mezenkimal</w:t>
            </w:r>
            <w:proofErr w:type="spellEnd"/>
            <w:r w:rsidRPr="00DF1759">
              <w:rPr>
                <w:szCs w:val="16"/>
              </w:rPr>
              <w:t xml:space="preserve"> kök hücre biyolojisi</w:t>
            </w:r>
            <w:r w:rsidR="008F7D11">
              <w:rPr>
                <w:szCs w:val="16"/>
              </w:rPr>
              <w:t xml:space="preserve">, </w:t>
            </w:r>
            <w:r w:rsidRPr="00DF1759">
              <w:rPr>
                <w:szCs w:val="16"/>
              </w:rPr>
              <w:t>İzolasyonu ve kültürü</w:t>
            </w:r>
            <w:r w:rsidR="008F7D11">
              <w:rPr>
                <w:szCs w:val="16"/>
              </w:rPr>
              <w:t xml:space="preserve">, </w:t>
            </w:r>
            <w:r w:rsidRPr="00DF1759">
              <w:rPr>
                <w:szCs w:val="16"/>
              </w:rPr>
              <w:t xml:space="preserve">Kemik iliği </w:t>
            </w:r>
            <w:proofErr w:type="spellStart"/>
            <w:r w:rsidRPr="00DF1759">
              <w:rPr>
                <w:szCs w:val="16"/>
              </w:rPr>
              <w:t>stroma</w:t>
            </w:r>
            <w:proofErr w:type="spellEnd"/>
            <w:r w:rsidRPr="00DF1759">
              <w:rPr>
                <w:szCs w:val="16"/>
              </w:rPr>
              <w:t xml:space="preserve"> ve </w:t>
            </w:r>
            <w:proofErr w:type="spellStart"/>
            <w:r w:rsidRPr="00DF1759">
              <w:rPr>
                <w:szCs w:val="16"/>
              </w:rPr>
              <w:t>stromal</w:t>
            </w:r>
            <w:proofErr w:type="spellEnd"/>
            <w:r w:rsidRPr="00DF1759">
              <w:rPr>
                <w:szCs w:val="16"/>
              </w:rPr>
              <w:t xml:space="preserve"> hücreler</w:t>
            </w:r>
            <w:r w:rsidR="008F7D11">
              <w:rPr>
                <w:szCs w:val="16"/>
              </w:rPr>
              <w:t xml:space="preserve">, </w:t>
            </w:r>
            <w:proofErr w:type="spellStart"/>
            <w:r w:rsidRPr="00DF1759">
              <w:rPr>
                <w:szCs w:val="16"/>
              </w:rPr>
              <w:t>Mezenkimal</w:t>
            </w:r>
            <w:proofErr w:type="spellEnd"/>
            <w:r w:rsidRPr="00DF1759">
              <w:rPr>
                <w:szCs w:val="16"/>
              </w:rPr>
              <w:t xml:space="preserve"> kök hücrelerin </w:t>
            </w:r>
            <w:proofErr w:type="spellStart"/>
            <w:r w:rsidRPr="00DF1759">
              <w:rPr>
                <w:szCs w:val="16"/>
              </w:rPr>
              <w:t>karakterizasyonu</w:t>
            </w:r>
            <w:proofErr w:type="spellEnd"/>
            <w:r w:rsidR="008F7D11">
              <w:rPr>
                <w:szCs w:val="16"/>
              </w:rPr>
              <w:t xml:space="preserve">, </w:t>
            </w:r>
            <w:proofErr w:type="spellStart"/>
            <w:r w:rsidRPr="00DF1759">
              <w:rPr>
                <w:szCs w:val="16"/>
              </w:rPr>
              <w:t>Mezenkimal</w:t>
            </w:r>
            <w:proofErr w:type="spellEnd"/>
            <w:r w:rsidRPr="00DF1759">
              <w:rPr>
                <w:szCs w:val="16"/>
              </w:rPr>
              <w:t xml:space="preserve"> kök hücrelerin farklılaşma potansiyelleri</w:t>
            </w:r>
            <w:r w:rsidR="008F7D11">
              <w:rPr>
                <w:szCs w:val="16"/>
              </w:rPr>
              <w:t xml:space="preserve">, </w:t>
            </w:r>
            <w:proofErr w:type="spellStart"/>
            <w:r w:rsidRPr="00DF1759">
              <w:rPr>
                <w:szCs w:val="16"/>
              </w:rPr>
              <w:t>Mezenkimal</w:t>
            </w:r>
            <w:proofErr w:type="spellEnd"/>
            <w:r w:rsidRPr="00DF1759">
              <w:rPr>
                <w:szCs w:val="16"/>
              </w:rPr>
              <w:t xml:space="preserve"> kök hücre immünolojisi</w:t>
            </w:r>
            <w:r w:rsidR="008F7D11">
              <w:rPr>
                <w:szCs w:val="16"/>
              </w:rPr>
              <w:t xml:space="preserve">, </w:t>
            </w:r>
            <w:r w:rsidRPr="00DF1759">
              <w:rPr>
                <w:szCs w:val="16"/>
              </w:rPr>
              <w:t>Dok</w:t>
            </w:r>
            <w:r w:rsidR="008F7D11">
              <w:rPr>
                <w:szCs w:val="16"/>
              </w:rPr>
              <w:t xml:space="preserve">uya özgü </w:t>
            </w:r>
            <w:proofErr w:type="spellStart"/>
            <w:r w:rsidR="008F7D11">
              <w:rPr>
                <w:szCs w:val="16"/>
              </w:rPr>
              <w:t>mezenkimal</w:t>
            </w:r>
            <w:proofErr w:type="spellEnd"/>
            <w:r w:rsidR="008F7D11">
              <w:rPr>
                <w:szCs w:val="16"/>
              </w:rPr>
              <w:t xml:space="preserve"> kök hücreleri, </w:t>
            </w:r>
            <w:proofErr w:type="spellStart"/>
            <w:r w:rsidRPr="00DF1759">
              <w:rPr>
                <w:szCs w:val="16"/>
              </w:rPr>
              <w:t>Mezenkimal</w:t>
            </w:r>
            <w:proofErr w:type="spellEnd"/>
            <w:r w:rsidRPr="00DF1759">
              <w:rPr>
                <w:szCs w:val="16"/>
              </w:rPr>
              <w:t xml:space="preserve"> kök hücrelerin </w:t>
            </w:r>
            <w:proofErr w:type="spellStart"/>
            <w:r w:rsidRPr="00DF1759">
              <w:rPr>
                <w:szCs w:val="16"/>
              </w:rPr>
              <w:t>immünhistokimyasal</w:t>
            </w:r>
            <w:proofErr w:type="spellEnd"/>
            <w:r w:rsidRPr="00DF1759">
              <w:rPr>
                <w:szCs w:val="16"/>
              </w:rPr>
              <w:t xml:space="preserve"> analizi</w:t>
            </w:r>
            <w:r w:rsidR="008F7D11">
              <w:rPr>
                <w:szCs w:val="16"/>
              </w:rPr>
              <w:t xml:space="preserve">, </w:t>
            </w:r>
            <w:proofErr w:type="spellStart"/>
            <w:r w:rsidRPr="00DF1759">
              <w:rPr>
                <w:szCs w:val="16"/>
              </w:rPr>
              <w:t>Mezenkimal</w:t>
            </w:r>
            <w:proofErr w:type="spellEnd"/>
            <w:r w:rsidRPr="00DF1759">
              <w:rPr>
                <w:szCs w:val="16"/>
              </w:rPr>
              <w:t xml:space="preserve"> kök hücrelerin klinik uygulamaları</w:t>
            </w:r>
            <w:r w:rsidR="008F7D11">
              <w:rPr>
                <w:szCs w:val="16"/>
              </w:rPr>
              <w:t xml:space="preserve">, </w:t>
            </w:r>
            <w:r w:rsidRPr="00DF1759">
              <w:rPr>
                <w:szCs w:val="16"/>
              </w:rPr>
              <w:t xml:space="preserve">Yenileyici tıpta </w:t>
            </w:r>
            <w:proofErr w:type="spellStart"/>
            <w:r w:rsidRPr="00DF1759">
              <w:rPr>
                <w:szCs w:val="16"/>
              </w:rPr>
              <w:t>mezenkimal</w:t>
            </w:r>
            <w:proofErr w:type="spellEnd"/>
            <w:r w:rsidRPr="00DF1759">
              <w:rPr>
                <w:szCs w:val="16"/>
              </w:rPr>
              <w:t xml:space="preserve"> kök hücreler</w:t>
            </w:r>
            <w:r w:rsidR="008F7D11">
              <w:rPr>
                <w:szCs w:val="16"/>
              </w:rPr>
              <w:t xml:space="preserve">, </w:t>
            </w:r>
            <w:proofErr w:type="spellStart"/>
            <w:r w:rsidRPr="00DF1759">
              <w:rPr>
                <w:szCs w:val="16"/>
              </w:rPr>
              <w:t>Mezenkimal</w:t>
            </w:r>
            <w:proofErr w:type="spellEnd"/>
            <w:r w:rsidRPr="00DF1759">
              <w:rPr>
                <w:szCs w:val="16"/>
              </w:rPr>
              <w:t xml:space="preserve"> kök hücreler ve gen tedavisi</w:t>
            </w:r>
            <w:r w:rsidR="008F7D11">
              <w:rPr>
                <w:szCs w:val="16"/>
              </w:rPr>
              <w:t xml:space="preserve">, Konu ile günler </w:t>
            </w:r>
            <w:r w:rsidRPr="00DF1759">
              <w:rPr>
                <w:szCs w:val="16"/>
              </w:rPr>
              <w:t>Literatür tartışması</w:t>
            </w:r>
            <w:r w:rsidR="008F7D11">
              <w:rPr>
                <w:szCs w:val="16"/>
              </w:rPr>
              <w:t>nı kapsar.</w:t>
            </w:r>
            <w:bookmarkStart w:id="0" w:name="_GoBack"/>
            <w:bookmarkEnd w:id="0"/>
            <w:proofErr w:type="gramEnd"/>
          </w:p>
          <w:p w:rsidR="00BC32DD" w:rsidRPr="001A2552" w:rsidRDefault="00BC32DD" w:rsidP="00DF1759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1759" w:rsidP="00832AEF">
            <w:pPr>
              <w:pStyle w:val="DersBilgileri"/>
              <w:rPr>
                <w:szCs w:val="16"/>
              </w:rPr>
            </w:pPr>
            <w:proofErr w:type="spellStart"/>
            <w:r w:rsidRPr="00DF1759">
              <w:rPr>
                <w:szCs w:val="16"/>
              </w:rPr>
              <w:t>Stromal</w:t>
            </w:r>
            <w:proofErr w:type="spellEnd"/>
            <w:r w:rsidRPr="00DF1759">
              <w:rPr>
                <w:szCs w:val="16"/>
              </w:rPr>
              <w:t xml:space="preserve"> Kök hücreler, </w:t>
            </w:r>
            <w:proofErr w:type="spellStart"/>
            <w:r w:rsidRPr="00DF1759">
              <w:rPr>
                <w:szCs w:val="16"/>
              </w:rPr>
              <w:t>Mezenkimal</w:t>
            </w:r>
            <w:proofErr w:type="spellEnd"/>
            <w:r w:rsidRPr="00DF1759">
              <w:rPr>
                <w:szCs w:val="16"/>
              </w:rPr>
              <w:t xml:space="preserve"> Kök hücreler ve uygulama alanlarını tanımlamak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F1759" w:rsidRPr="00DF1759" w:rsidRDefault="00DF1759" w:rsidP="00DF1759">
            <w:pPr>
              <w:pStyle w:val="DersBilgileri"/>
              <w:rPr>
                <w:szCs w:val="16"/>
              </w:rPr>
            </w:pPr>
            <w:r w:rsidRPr="00DF1759">
              <w:rPr>
                <w:szCs w:val="16"/>
              </w:rPr>
              <w:t>1. Teorik ders izleme:  3x14hf=42 saat</w:t>
            </w:r>
          </w:p>
          <w:p w:rsidR="00DF1759" w:rsidRPr="00DF1759" w:rsidRDefault="00DF1759" w:rsidP="00DF1759">
            <w:pPr>
              <w:pStyle w:val="DersBilgileri"/>
              <w:rPr>
                <w:szCs w:val="16"/>
              </w:rPr>
            </w:pPr>
            <w:r w:rsidRPr="00DF1759">
              <w:rPr>
                <w:szCs w:val="16"/>
              </w:rPr>
              <w:t xml:space="preserve">2. Uygulama </w:t>
            </w:r>
          </w:p>
          <w:p w:rsidR="00DF1759" w:rsidRPr="00DF1759" w:rsidRDefault="00DF1759" w:rsidP="00DF1759">
            <w:pPr>
              <w:pStyle w:val="DersBilgileri"/>
              <w:rPr>
                <w:szCs w:val="16"/>
              </w:rPr>
            </w:pPr>
            <w:r w:rsidRPr="00DF1759">
              <w:rPr>
                <w:szCs w:val="16"/>
              </w:rPr>
              <w:t>3. Ödev hazırlama: 10 saat</w:t>
            </w:r>
          </w:p>
          <w:p w:rsidR="00DF1759" w:rsidRPr="00DF1759" w:rsidRDefault="00DF1759" w:rsidP="00DF1759">
            <w:pPr>
              <w:pStyle w:val="DersBilgileri"/>
              <w:rPr>
                <w:szCs w:val="16"/>
              </w:rPr>
            </w:pPr>
            <w:r w:rsidRPr="00DF1759">
              <w:rPr>
                <w:szCs w:val="16"/>
              </w:rPr>
              <w:t>4. Bireysel çalışma 14 saat</w:t>
            </w:r>
          </w:p>
          <w:p w:rsidR="00DF1759" w:rsidRPr="00DF1759" w:rsidRDefault="00DF1759" w:rsidP="00DF1759">
            <w:pPr>
              <w:pStyle w:val="DersBilgileri"/>
              <w:rPr>
                <w:szCs w:val="16"/>
              </w:rPr>
            </w:pPr>
            <w:r w:rsidRPr="00DF1759">
              <w:rPr>
                <w:szCs w:val="16"/>
              </w:rPr>
              <w:t xml:space="preserve">5. Diğer çalışmalar: </w:t>
            </w:r>
          </w:p>
          <w:p w:rsidR="00BC32DD" w:rsidRPr="001A2552" w:rsidRDefault="00DF1759" w:rsidP="00DF1759">
            <w:pPr>
              <w:pStyle w:val="DersBilgileri"/>
              <w:rPr>
                <w:szCs w:val="16"/>
              </w:rPr>
            </w:pPr>
            <w:r w:rsidRPr="00DF1759">
              <w:rPr>
                <w:szCs w:val="16"/>
              </w:rPr>
              <w:t>5. Toplam: 66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776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776FD" w:rsidP="00DF175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DF1759">
              <w:rPr>
                <w:szCs w:val="16"/>
              </w:rPr>
              <w:t xml:space="preserve">  </w:t>
            </w:r>
            <w:r w:rsidR="00DF1759" w:rsidRPr="00DF1759">
              <w:rPr>
                <w:szCs w:val="16"/>
              </w:rPr>
              <w:t>Bu dersin ön koşulu ya da eş koşulu bulunmamaktadır.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1759" w:rsidRPr="00DF1759" w:rsidRDefault="00DF1759" w:rsidP="00DF1759">
            <w:pPr>
              <w:pStyle w:val="Kaynakca"/>
              <w:rPr>
                <w:szCs w:val="16"/>
                <w:lang w:val="tr-TR"/>
              </w:rPr>
            </w:pPr>
            <w:r w:rsidRPr="00DF1759">
              <w:rPr>
                <w:szCs w:val="16"/>
                <w:lang w:val="tr-TR"/>
              </w:rPr>
              <w:t xml:space="preserve">1) </w:t>
            </w:r>
            <w:proofErr w:type="spellStart"/>
            <w:r w:rsidRPr="00DF1759">
              <w:rPr>
                <w:szCs w:val="16"/>
                <w:lang w:val="tr-TR"/>
              </w:rPr>
              <w:t>Stem</w:t>
            </w:r>
            <w:proofErr w:type="spellEnd"/>
            <w:r w:rsidRPr="00DF1759">
              <w:rPr>
                <w:szCs w:val="16"/>
                <w:lang w:val="tr-TR"/>
              </w:rPr>
              <w:t xml:space="preserve"> Cell </w:t>
            </w:r>
            <w:proofErr w:type="spellStart"/>
            <w:r w:rsidRPr="00DF1759">
              <w:rPr>
                <w:szCs w:val="16"/>
                <w:lang w:val="tr-TR"/>
              </w:rPr>
              <w:t>Repair</w:t>
            </w:r>
            <w:proofErr w:type="spellEnd"/>
            <w:r w:rsidRPr="00DF1759">
              <w:rPr>
                <w:szCs w:val="16"/>
                <w:lang w:val="tr-TR"/>
              </w:rPr>
              <w:t xml:space="preserve"> </w:t>
            </w:r>
            <w:proofErr w:type="spellStart"/>
            <w:r w:rsidRPr="00DF1759">
              <w:rPr>
                <w:szCs w:val="16"/>
                <w:lang w:val="tr-TR"/>
              </w:rPr>
              <w:t>and</w:t>
            </w:r>
            <w:proofErr w:type="spellEnd"/>
            <w:r w:rsidRPr="00DF1759">
              <w:rPr>
                <w:szCs w:val="16"/>
                <w:lang w:val="tr-TR"/>
              </w:rPr>
              <w:t xml:space="preserve"> </w:t>
            </w:r>
            <w:proofErr w:type="spellStart"/>
            <w:r w:rsidRPr="00DF1759">
              <w:rPr>
                <w:szCs w:val="16"/>
                <w:lang w:val="tr-TR"/>
              </w:rPr>
              <w:t>Regeneration</w:t>
            </w:r>
            <w:proofErr w:type="spellEnd"/>
            <w:r w:rsidRPr="00DF1759">
              <w:rPr>
                <w:szCs w:val="16"/>
                <w:lang w:val="tr-TR"/>
              </w:rPr>
              <w:t xml:space="preserve">. </w:t>
            </w:r>
            <w:proofErr w:type="spellStart"/>
            <w:r w:rsidRPr="00DF1759">
              <w:rPr>
                <w:szCs w:val="16"/>
                <w:lang w:val="tr-TR"/>
              </w:rPr>
              <w:t>Imperial</w:t>
            </w:r>
            <w:proofErr w:type="spellEnd"/>
            <w:r w:rsidRPr="00DF1759">
              <w:rPr>
                <w:szCs w:val="16"/>
                <w:lang w:val="tr-TR"/>
              </w:rPr>
              <w:t xml:space="preserve"> </w:t>
            </w:r>
            <w:proofErr w:type="spellStart"/>
            <w:r w:rsidRPr="00DF1759">
              <w:rPr>
                <w:szCs w:val="16"/>
                <w:lang w:val="tr-TR"/>
              </w:rPr>
              <w:t>College</w:t>
            </w:r>
            <w:proofErr w:type="spellEnd"/>
            <w:r w:rsidRPr="00DF1759">
              <w:rPr>
                <w:szCs w:val="16"/>
                <w:lang w:val="tr-TR"/>
              </w:rPr>
              <w:t xml:space="preserve"> </w:t>
            </w:r>
            <w:proofErr w:type="spellStart"/>
            <w:r w:rsidRPr="00DF1759">
              <w:rPr>
                <w:szCs w:val="16"/>
                <w:lang w:val="tr-TR"/>
              </w:rPr>
              <w:t>press</w:t>
            </w:r>
            <w:proofErr w:type="spellEnd"/>
          </w:p>
          <w:p w:rsidR="00BC32DD" w:rsidRPr="001A2552" w:rsidRDefault="00DF1759" w:rsidP="00DF1759">
            <w:pPr>
              <w:pStyle w:val="Kaynakca"/>
              <w:rPr>
                <w:szCs w:val="16"/>
                <w:lang w:val="tr-TR"/>
              </w:rPr>
            </w:pPr>
            <w:r w:rsidRPr="00DF1759">
              <w:rPr>
                <w:szCs w:val="16"/>
                <w:lang w:val="tr-TR"/>
              </w:rPr>
              <w:t xml:space="preserve">2) Essentials of </w:t>
            </w:r>
            <w:proofErr w:type="spellStart"/>
            <w:r w:rsidRPr="00DF1759">
              <w:rPr>
                <w:szCs w:val="16"/>
                <w:lang w:val="tr-TR"/>
              </w:rPr>
              <w:t>Stem</w:t>
            </w:r>
            <w:proofErr w:type="spellEnd"/>
            <w:r w:rsidRPr="00DF1759">
              <w:rPr>
                <w:szCs w:val="16"/>
                <w:lang w:val="tr-TR"/>
              </w:rPr>
              <w:t xml:space="preserve"> Cell </w:t>
            </w:r>
            <w:proofErr w:type="spellStart"/>
            <w:r w:rsidRPr="00DF1759">
              <w:rPr>
                <w:szCs w:val="16"/>
                <w:lang w:val="tr-TR"/>
              </w:rPr>
              <w:t>Biology</w:t>
            </w:r>
            <w:proofErr w:type="spellEnd"/>
            <w:r w:rsidRPr="00DF1759">
              <w:rPr>
                <w:szCs w:val="16"/>
                <w:lang w:val="tr-TR"/>
              </w:rPr>
              <w:t xml:space="preserve"> Robert </w:t>
            </w:r>
            <w:proofErr w:type="spellStart"/>
            <w:r w:rsidRPr="00DF1759">
              <w:rPr>
                <w:szCs w:val="16"/>
                <w:lang w:val="tr-TR"/>
              </w:rPr>
              <w:t>Lanza</w:t>
            </w:r>
            <w:proofErr w:type="spellEnd"/>
            <w:r w:rsidRPr="00DF1759">
              <w:rPr>
                <w:szCs w:val="16"/>
                <w:lang w:val="tr-TR"/>
              </w:rPr>
              <w:t xml:space="preserve">, </w:t>
            </w:r>
            <w:proofErr w:type="spellStart"/>
            <w:r w:rsidRPr="00DF1759">
              <w:rPr>
                <w:szCs w:val="16"/>
                <w:lang w:val="tr-TR"/>
              </w:rPr>
              <w:t>Academic</w:t>
            </w:r>
            <w:proofErr w:type="spellEnd"/>
            <w:r w:rsidRPr="00DF1759">
              <w:rPr>
                <w:szCs w:val="16"/>
                <w:lang w:val="tr-TR"/>
              </w:rPr>
              <w:t xml:space="preserve"> </w:t>
            </w:r>
            <w:proofErr w:type="spellStart"/>
            <w:r w:rsidRPr="00DF1759">
              <w:rPr>
                <w:szCs w:val="16"/>
                <w:lang w:val="tr-TR"/>
              </w:rPr>
              <w:t>press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F17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17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DF1759" w:rsidRDefault="00BC32DD" w:rsidP="00DF175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DF1759" w:rsidRPr="00DF1759">
              <w:rPr>
                <w:szCs w:val="16"/>
              </w:rPr>
              <w:t xml:space="preserve"> </w:t>
            </w:r>
          </w:p>
          <w:p w:rsidR="00DF1759" w:rsidRPr="00DF1759" w:rsidRDefault="00DF1759" w:rsidP="00DF1759">
            <w:pPr>
              <w:pStyle w:val="DersBasliklar"/>
              <w:rPr>
                <w:i w:val="0"/>
                <w:szCs w:val="16"/>
              </w:rPr>
            </w:pPr>
            <w:r w:rsidRPr="00DF1759">
              <w:rPr>
                <w:i w:val="0"/>
                <w:szCs w:val="16"/>
              </w:rPr>
              <w:t>DEĞERLENDİRME YÖNTEMİ VE BAŞARI KRİTERLERİ:</w:t>
            </w:r>
          </w:p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:rsidR="00BC32DD" w:rsidRPr="001A2552" w:rsidRDefault="00DF1759" w:rsidP="00DF1759">
            <w:pPr>
              <w:pStyle w:val="DersBilgileri"/>
              <w:rPr>
                <w:szCs w:val="16"/>
              </w:rPr>
            </w:pPr>
            <w:r w:rsidRPr="00DF1759">
              <w:rPr>
                <w:szCs w:val="16"/>
              </w:rPr>
              <w:t>Ödev % 40 + Dönem Sonu Sınav % 60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7D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A1193"/>
    <w:rsid w:val="00743FF8"/>
    <w:rsid w:val="00832BE3"/>
    <w:rsid w:val="00875D18"/>
    <w:rsid w:val="008F7D11"/>
    <w:rsid w:val="009776FD"/>
    <w:rsid w:val="00BC32DD"/>
    <w:rsid w:val="00D27838"/>
    <w:rsid w:val="00D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046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aeelcin</dc:creator>
  <cp:keywords/>
  <dc:description/>
  <cp:lastModifiedBy>user</cp:lastModifiedBy>
  <cp:revision>7</cp:revision>
  <dcterms:created xsi:type="dcterms:W3CDTF">2018-06-04T10:45:00Z</dcterms:created>
  <dcterms:modified xsi:type="dcterms:W3CDTF">2018-06-05T17:12:00Z</dcterms:modified>
</cp:coreProperties>
</file>