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40FB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ENE 202</w:t>
            </w:r>
            <w:r w:rsidR="00F82CE6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Egineering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Thermodynamics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Savaş Yağlıkçı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40F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: (2 2) 3</w:t>
            </w:r>
            <w:r w:rsidR="00567C94">
              <w:rPr>
                <w:szCs w:val="16"/>
              </w:rPr>
              <w:t xml:space="preserve"> AKTS: </w:t>
            </w: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40FB7" w:rsidP="00832AEF">
            <w:pPr>
              <w:pStyle w:val="DersBilgileri"/>
              <w:rPr>
                <w:szCs w:val="16"/>
              </w:rPr>
            </w:pPr>
            <w:r w:rsidRPr="00C40FB7">
              <w:rPr>
                <w:szCs w:val="16"/>
              </w:rPr>
              <w:t xml:space="preserve">"Tanımlar ve </w:t>
            </w:r>
            <w:proofErr w:type="spellStart"/>
            <w:r w:rsidRPr="00C40FB7">
              <w:rPr>
                <w:szCs w:val="16"/>
              </w:rPr>
              <w:t>konsepler</w:t>
            </w:r>
            <w:proofErr w:type="spellEnd"/>
            <w:r w:rsidRPr="00C40FB7">
              <w:rPr>
                <w:szCs w:val="16"/>
              </w:rPr>
              <w:t>; boyutlar ve birimler, termodinamik ve enerji, sistem ve hacim elemanı, sistemlerin özellikleri, hal ve denge, ısı ve enerji, enerji türleri vb</w:t>
            </w:r>
            <w:proofErr w:type="gramStart"/>
            <w:r w:rsidRPr="00C40FB7">
              <w:rPr>
                <w:szCs w:val="16"/>
              </w:rPr>
              <w:t>.,</w:t>
            </w:r>
            <w:proofErr w:type="gramEnd"/>
            <w:r w:rsidRPr="00C40FB7">
              <w:rPr>
                <w:szCs w:val="16"/>
              </w:rPr>
              <w:t xml:space="preserve"> termodinamik özellikler, termodinamiğin temel yasaları (</w:t>
            </w:r>
            <w:proofErr w:type="spellStart"/>
            <w:r w:rsidRPr="00C40FB7">
              <w:rPr>
                <w:szCs w:val="16"/>
              </w:rPr>
              <w:t>sıfırıncı</w:t>
            </w:r>
            <w:proofErr w:type="spellEnd"/>
            <w:r w:rsidRPr="00C40FB7">
              <w:rPr>
                <w:szCs w:val="16"/>
              </w:rPr>
              <w:t xml:space="preserve">, birinci ve ikinci yasalar), saf maddelerin özellikleri (ideal ve ideal olmayan gazların davranışları, hal denklemleri), kimya ve malzeme </w:t>
            </w:r>
            <w:proofErr w:type="spellStart"/>
            <w:r w:rsidRPr="00C40FB7">
              <w:rPr>
                <w:szCs w:val="16"/>
              </w:rPr>
              <w:t>termodinamği</w:t>
            </w:r>
            <w:proofErr w:type="spellEnd"/>
            <w:r w:rsidRPr="00C40FB7">
              <w:rPr>
                <w:szCs w:val="16"/>
              </w:rPr>
              <w:t>, elektrokimya, hacim elemanında kütle ve enerji analizleri. "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40FB7" w:rsidP="00832AEF">
            <w:pPr>
              <w:pStyle w:val="DersBilgileri"/>
              <w:rPr>
                <w:szCs w:val="16"/>
              </w:rPr>
            </w:pPr>
            <w:r>
              <w:t xml:space="preserve">Termodinamiğin temel kavramlarını açıklar, termodinamik yasalara bağlı olarak saf akışkanların özelliklerini hesaplar, termodinamiğin temel yasalarını mühendislik sistemlerine uygular, kimyasal </w:t>
            </w:r>
            <w:proofErr w:type="gramStart"/>
            <w:r>
              <w:t>prosesler</w:t>
            </w:r>
            <w:proofErr w:type="gramEnd"/>
            <w:r>
              <w:t xml:space="preserve"> için iş ve ısı gereksinimlerini hesaplar, güç çevrimleri ile ilgili gerekli hesaplamaları yapar, termodinamik diyagramları kullanır.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40F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(4</w:t>
            </w:r>
            <w:r w:rsidR="00567C94"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82C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67C94" w:rsidRDefault="00C40FB7" w:rsidP="00567C94">
            <w:pPr>
              <w:pStyle w:val="Kaynakca"/>
              <w:ind w:left="175" w:hanging="31"/>
            </w:pPr>
            <w:r>
              <w:t xml:space="preserve">Y. A. </w:t>
            </w:r>
            <w:proofErr w:type="spellStart"/>
            <w:r>
              <w:t>Çengel</w:t>
            </w:r>
            <w:proofErr w:type="spellEnd"/>
            <w:r>
              <w:t xml:space="preserve">, Michael </w:t>
            </w:r>
            <w:proofErr w:type="spellStart"/>
            <w:r>
              <w:t>A.Boles</w:t>
            </w:r>
            <w:proofErr w:type="spellEnd"/>
            <w:r>
              <w:t xml:space="preserve">, Thermodynamics: An Engineering </w:t>
            </w:r>
            <w:proofErr w:type="spellStart"/>
            <w:r>
              <w:t>Approach</w:t>
            </w:r>
            <w:proofErr w:type="gramStart"/>
            <w:r>
              <w:t>,ISE</w:t>
            </w:r>
            <w:proofErr w:type="spellEnd"/>
            <w:proofErr w:type="gramEnd"/>
            <w:r>
              <w:t xml:space="preserve"> Edition, McGraw-Hill, 1997.</w:t>
            </w:r>
          </w:p>
          <w:p w:rsidR="00C40FB7" w:rsidRPr="001A2552" w:rsidRDefault="00C40FB7" w:rsidP="00567C94">
            <w:pPr>
              <w:pStyle w:val="Kaynakca"/>
              <w:ind w:left="175" w:hanging="31"/>
              <w:rPr>
                <w:szCs w:val="16"/>
                <w:lang w:val="tr-TR"/>
              </w:rPr>
            </w:pPr>
            <w:r>
              <w:t xml:space="preserve">G. J. Van </w:t>
            </w:r>
            <w:proofErr w:type="spellStart"/>
            <w:r>
              <w:t>Wylen</w:t>
            </w:r>
            <w:proofErr w:type="spellEnd"/>
            <w:r>
              <w:t>, R. E. Sonntag, Fundamentals of Classical Thermodynamics, Third Ed. John Wiley &amp; Sons Inc, 1985.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40F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: (2 2) 3</w:t>
            </w:r>
            <w:r w:rsidR="00567C94">
              <w:rPr>
                <w:szCs w:val="16"/>
              </w:rPr>
              <w:t xml:space="preserve"> AKTS: </w:t>
            </w: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40F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7C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40FB7">
      <w:bookmarkStart w:id="0" w:name="_GoBack"/>
      <w:bookmarkEnd w:id="0"/>
    </w:p>
    <w:sectPr w:rsidR="00EB0AE2" w:rsidSect="00FF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54E90"/>
    <w:rsid w:val="00567C94"/>
    <w:rsid w:val="00832BE3"/>
    <w:rsid w:val="00BC32DD"/>
    <w:rsid w:val="00C40FB7"/>
    <w:rsid w:val="00F82CE6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kullanici</cp:lastModifiedBy>
  <cp:revision>2</cp:revision>
  <dcterms:created xsi:type="dcterms:W3CDTF">2018-06-06T08:20:00Z</dcterms:created>
  <dcterms:modified xsi:type="dcterms:W3CDTF">2018-06-06T08:20:00Z</dcterms:modified>
</cp:coreProperties>
</file>