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32BD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421 Su Ürünler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6B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Nuray KOLSARICI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6B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2B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6B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32BDE" w:rsidP="00832AEF">
            <w:pPr>
              <w:pStyle w:val="DersBilgileri"/>
              <w:rPr>
                <w:szCs w:val="16"/>
              </w:rPr>
            </w:pPr>
            <w:r w:rsidRPr="00C32BDE">
              <w:rPr>
                <w:szCs w:val="16"/>
              </w:rPr>
              <w:t xml:space="preserve">Su ürünlerinin sınıflandırılması, anatomi ve fizyolojisi, su ürünleri bileşimi ve beslenme açısından önemi, su ürünlerinde </w:t>
            </w:r>
            <w:proofErr w:type="spellStart"/>
            <w:r w:rsidRPr="00C32BDE">
              <w:rPr>
                <w:szCs w:val="16"/>
              </w:rPr>
              <w:t>postmortem</w:t>
            </w:r>
            <w:proofErr w:type="spellEnd"/>
            <w:r w:rsidRPr="00C32BDE">
              <w:rPr>
                <w:szCs w:val="16"/>
              </w:rPr>
              <w:t xml:space="preserve"> değişimler, </w:t>
            </w:r>
            <w:proofErr w:type="spellStart"/>
            <w:r w:rsidRPr="00C32BDE">
              <w:rPr>
                <w:szCs w:val="16"/>
              </w:rPr>
              <w:t>rigormortis</w:t>
            </w:r>
            <w:proofErr w:type="spellEnd"/>
            <w:r w:rsidRPr="00C32BDE">
              <w:rPr>
                <w:szCs w:val="16"/>
              </w:rPr>
              <w:t xml:space="preserve"> ve balık eti kalitesine </w:t>
            </w:r>
            <w:proofErr w:type="spellStart"/>
            <w:proofErr w:type="gramStart"/>
            <w:r w:rsidRPr="00C32BDE">
              <w:rPr>
                <w:szCs w:val="16"/>
              </w:rPr>
              <w:t>etkisi,su</w:t>
            </w:r>
            <w:proofErr w:type="spellEnd"/>
            <w:proofErr w:type="gramEnd"/>
            <w:r w:rsidRPr="00C32BDE">
              <w:rPr>
                <w:szCs w:val="16"/>
              </w:rPr>
              <w:t xml:space="preserve"> ürünlerinde tazelik parametreleri, su ürünlerinde soğuk ve donmuş depolama, konserve üretim teknolojisi, </w:t>
            </w:r>
            <w:proofErr w:type="spellStart"/>
            <w:r w:rsidRPr="00C32BDE">
              <w:rPr>
                <w:szCs w:val="16"/>
              </w:rPr>
              <w:t>kürlenmiş</w:t>
            </w:r>
            <w:proofErr w:type="spellEnd"/>
            <w:r w:rsidRPr="00C32BDE">
              <w:rPr>
                <w:szCs w:val="16"/>
              </w:rPr>
              <w:t>, dumanlanmış, kurutulmuş ve alternatif su ürünleri üretim teknolojileri ve su ürünlerinde kalite kontrol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32BDE" w:rsidP="00832AEF">
            <w:pPr>
              <w:pStyle w:val="DersBilgileri"/>
              <w:rPr>
                <w:szCs w:val="16"/>
              </w:rPr>
            </w:pPr>
            <w:r w:rsidRPr="00C32BDE">
              <w:rPr>
                <w:szCs w:val="16"/>
              </w:rPr>
              <w:t>Gıda olarak su ürünlerinin önemi ve tanımı, su ürünleri muhafaza yöntemleri, kalitede meydana gelen değişimlerin, tehlike kaynaklarının irdelenmesi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6B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6B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F6B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F6B76" w:rsidRDefault="00C32BD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2BDE">
              <w:rPr>
                <w:szCs w:val="16"/>
                <w:lang w:val="tr-TR"/>
              </w:rPr>
              <w:t>Sikorski</w:t>
            </w:r>
            <w:proofErr w:type="spellEnd"/>
            <w:r w:rsidRPr="00C32BDE">
              <w:rPr>
                <w:szCs w:val="16"/>
                <w:lang w:val="tr-TR"/>
              </w:rPr>
              <w:t xml:space="preserve">, Z.E. 1990. </w:t>
            </w:r>
            <w:proofErr w:type="spellStart"/>
            <w:r w:rsidRPr="00C32BDE">
              <w:rPr>
                <w:szCs w:val="16"/>
                <w:lang w:val="tr-TR"/>
              </w:rPr>
              <w:t>Seafood</w:t>
            </w:r>
            <w:proofErr w:type="spellEnd"/>
            <w:r w:rsidRPr="00C32BDE">
              <w:rPr>
                <w:szCs w:val="16"/>
                <w:lang w:val="tr-TR"/>
              </w:rPr>
              <w:t xml:space="preserve">: </w:t>
            </w:r>
            <w:proofErr w:type="spellStart"/>
            <w:r w:rsidRPr="00C32BDE">
              <w:rPr>
                <w:szCs w:val="16"/>
                <w:lang w:val="tr-TR"/>
              </w:rPr>
              <w:t>Resources</w:t>
            </w:r>
            <w:proofErr w:type="spellEnd"/>
            <w:r w:rsidRPr="00C32BDE">
              <w:rPr>
                <w:szCs w:val="16"/>
                <w:lang w:val="tr-TR"/>
              </w:rPr>
              <w:t xml:space="preserve">, </w:t>
            </w:r>
            <w:proofErr w:type="spellStart"/>
            <w:r w:rsidRPr="00C32BDE">
              <w:rPr>
                <w:szCs w:val="16"/>
                <w:lang w:val="tr-TR"/>
              </w:rPr>
              <w:t>Nutritional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Composition</w:t>
            </w:r>
            <w:proofErr w:type="spellEnd"/>
            <w:r w:rsidRPr="00C32BDE">
              <w:rPr>
                <w:szCs w:val="16"/>
                <w:lang w:val="tr-TR"/>
              </w:rPr>
              <w:t xml:space="preserve">, </w:t>
            </w:r>
            <w:proofErr w:type="spellStart"/>
            <w:r w:rsidRPr="00C32BDE">
              <w:rPr>
                <w:szCs w:val="16"/>
                <w:lang w:val="tr-TR"/>
              </w:rPr>
              <w:t>and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Preservation</w:t>
            </w:r>
            <w:proofErr w:type="spellEnd"/>
            <w:r w:rsidRPr="00C32BDE">
              <w:rPr>
                <w:szCs w:val="16"/>
                <w:lang w:val="tr-TR"/>
              </w:rPr>
              <w:t>. CRC Pres. Florida. P. 248.</w:t>
            </w:r>
          </w:p>
          <w:p w:rsidR="00C32BDE" w:rsidRDefault="00C32BD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2BDE">
              <w:rPr>
                <w:szCs w:val="16"/>
                <w:lang w:val="tr-TR"/>
              </w:rPr>
              <w:t>Huss</w:t>
            </w:r>
            <w:proofErr w:type="spellEnd"/>
            <w:r w:rsidRPr="00C32BDE">
              <w:rPr>
                <w:szCs w:val="16"/>
                <w:lang w:val="tr-TR"/>
              </w:rPr>
              <w:t xml:space="preserve">, H.H. 1995. </w:t>
            </w:r>
            <w:proofErr w:type="spellStart"/>
            <w:r w:rsidRPr="00C32BDE">
              <w:rPr>
                <w:szCs w:val="16"/>
                <w:lang w:val="tr-TR"/>
              </w:rPr>
              <w:t>Quality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and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Quality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Changes</w:t>
            </w:r>
            <w:proofErr w:type="spellEnd"/>
            <w:r w:rsidRPr="00C32BDE">
              <w:rPr>
                <w:szCs w:val="16"/>
                <w:lang w:val="tr-TR"/>
              </w:rPr>
              <w:t xml:space="preserve"> in </w:t>
            </w:r>
            <w:proofErr w:type="spellStart"/>
            <w:r w:rsidRPr="00C32BDE">
              <w:rPr>
                <w:szCs w:val="16"/>
                <w:lang w:val="tr-TR"/>
              </w:rPr>
              <w:t>Fresh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Fish</w:t>
            </w:r>
            <w:proofErr w:type="spellEnd"/>
            <w:r w:rsidRPr="00C32BDE">
              <w:rPr>
                <w:szCs w:val="16"/>
                <w:lang w:val="tr-TR"/>
              </w:rPr>
              <w:t xml:space="preserve">. FAO </w:t>
            </w:r>
            <w:proofErr w:type="spellStart"/>
            <w:r w:rsidRPr="00C32BDE">
              <w:rPr>
                <w:szCs w:val="16"/>
                <w:lang w:val="tr-TR"/>
              </w:rPr>
              <w:t>Fisheries</w:t>
            </w:r>
            <w:proofErr w:type="spellEnd"/>
            <w:r w:rsidRPr="00C32BDE">
              <w:rPr>
                <w:szCs w:val="16"/>
                <w:lang w:val="tr-TR"/>
              </w:rPr>
              <w:t xml:space="preserve"> Technical </w:t>
            </w:r>
            <w:proofErr w:type="spellStart"/>
            <w:r w:rsidRPr="00C32BDE">
              <w:rPr>
                <w:szCs w:val="16"/>
                <w:lang w:val="tr-TR"/>
              </w:rPr>
              <w:t>Paper</w:t>
            </w:r>
            <w:proofErr w:type="spellEnd"/>
            <w:r w:rsidRPr="00C32BDE">
              <w:rPr>
                <w:szCs w:val="16"/>
                <w:lang w:val="tr-TR"/>
              </w:rPr>
              <w:t>. No.348. Roma, FAO. P. 195.</w:t>
            </w:r>
          </w:p>
          <w:p w:rsidR="00C32BDE" w:rsidRDefault="00C32BD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2BDE">
              <w:rPr>
                <w:szCs w:val="16"/>
                <w:lang w:val="tr-TR"/>
              </w:rPr>
              <w:t>Hall</w:t>
            </w:r>
            <w:proofErr w:type="spellEnd"/>
            <w:r w:rsidRPr="00C32BDE">
              <w:rPr>
                <w:szCs w:val="16"/>
                <w:lang w:val="tr-TR"/>
              </w:rPr>
              <w:t xml:space="preserve">, G.M. 1992. </w:t>
            </w:r>
            <w:proofErr w:type="spellStart"/>
            <w:r w:rsidRPr="00C32BDE">
              <w:rPr>
                <w:szCs w:val="16"/>
                <w:lang w:val="tr-TR"/>
              </w:rPr>
              <w:t>Fish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Processing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Technology</w:t>
            </w:r>
            <w:proofErr w:type="spellEnd"/>
            <w:r w:rsidRPr="00C32BDE">
              <w:rPr>
                <w:szCs w:val="16"/>
                <w:lang w:val="tr-TR"/>
              </w:rPr>
              <w:t xml:space="preserve">. </w:t>
            </w:r>
            <w:proofErr w:type="spellStart"/>
            <w:r w:rsidRPr="00C32BDE">
              <w:rPr>
                <w:szCs w:val="16"/>
                <w:lang w:val="tr-TR"/>
              </w:rPr>
              <w:t>Blackie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Academic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and</w:t>
            </w:r>
            <w:proofErr w:type="spellEnd"/>
            <w:r w:rsidRPr="00C32BDE">
              <w:rPr>
                <w:szCs w:val="16"/>
                <w:lang w:val="tr-TR"/>
              </w:rPr>
              <w:t xml:space="preserve"> Professional. P. 309.</w:t>
            </w:r>
          </w:p>
          <w:p w:rsidR="00C32BDE" w:rsidRDefault="00C32BD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2BDE">
              <w:rPr>
                <w:szCs w:val="16"/>
                <w:lang w:val="tr-TR"/>
              </w:rPr>
              <w:t>Huss</w:t>
            </w:r>
            <w:proofErr w:type="spellEnd"/>
            <w:r w:rsidRPr="00C32BDE">
              <w:rPr>
                <w:szCs w:val="16"/>
                <w:lang w:val="tr-TR"/>
              </w:rPr>
              <w:t xml:space="preserve">, H.H. 1995. </w:t>
            </w:r>
            <w:proofErr w:type="spellStart"/>
            <w:r w:rsidRPr="00C32BDE">
              <w:rPr>
                <w:szCs w:val="16"/>
                <w:lang w:val="tr-TR"/>
              </w:rPr>
              <w:t>Assurance</w:t>
            </w:r>
            <w:proofErr w:type="spellEnd"/>
            <w:r w:rsidRPr="00C32BDE">
              <w:rPr>
                <w:szCs w:val="16"/>
                <w:lang w:val="tr-TR"/>
              </w:rPr>
              <w:t xml:space="preserve"> of </w:t>
            </w:r>
            <w:proofErr w:type="spellStart"/>
            <w:r w:rsidRPr="00C32BDE">
              <w:rPr>
                <w:szCs w:val="16"/>
                <w:lang w:val="tr-TR"/>
              </w:rPr>
              <w:t>Seafood</w:t>
            </w:r>
            <w:proofErr w:type="spell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Quality</w:t>
            </w:r>
            <w:proofErr w:type="spellEnd"/>
            <w:r w:rsidRPr="00C32BDE">
              <w:rPr>
                <w:szCs w:val="16"/>
                <w:lang w:val="tr-TR"/>
              </w:rPr>
              <w:t xml:space="preserve">. FAO </w:t>
            </w:r>
            <w:proofErr w:type="spellStart"/>
            <w:r w:rsidRPr="00C32BDE">
              <w:rPr>
                <w:szCs w:val="16"/>
                <w:lang w:val="tr-TR"/>
              </w:rPr>
              <w:t>Fisheries</w:t>
            </w:r>
            <w:proofErr w:type="spellEnd"/>
            <w:r w:rsidRPr="00C32BDE">
              <w:rPr>
                <w:szCs w:val="16"/>
                <w:lang w:val="tr-TR"/>
              </w:rPr>
              <w:t xml:space="preserve"> Technical </w:t>
            </w:r>
            <w:proofErr w:type="spellStart"/>
            <w:r w:rsidRPr="00C32BDE">
              <w:rPr>
                <w:szCs w:val="16"/>
                <w:lang w:val="tr-TR"/>
              </w:rPr>
              <w:t>Paper</w:t>
            </w:r>
            <w:proofErr w:type="spellEnd"/>
            <w:r w:rsidRPr="00C32BDE">
              <w:rPr>
                <w:szCs w:val="16"/>
                <w:lang w:val="tr-TR"/>
              </w:rPr>
              <w:t>. No. 334. Roma, FAO. P. 169.</w:t>
            </w:r>
          </w:p>
          <w:p w:rsidR="00C32BDE" w:rsidRDefault="00C32BDE" w:rsidP="00832AEF">
            <w:pPr>
              <w:pStyle w:val="Kaynakca"/>
              <w:rPr>
                <w:szCs w:val="16"/>
                <w:lang w:val="tr-TR"/>
              </w:rPr>
            </w:pPr>
            <w:r w:rsidRPr="00C32BDE">
              <w:rPr>
                <w:szCs w:val="16"/>
                <w:lang w:val="tr-TR"/>
              </w:rPr>
              <w:t>Göğüş, A. K</w:t>
            </w:r>
            <w:proofErr w:type="gramStart"/>
            <w:r w:rsidRPr="00C32BDE">
              <w:rPr>
                <w:szCs w:val="16"/>
                <w:lang w:val="tr-TR"/>
              </w:rPr>
              <w:t>.,</w:t>
            </w:r>
            <w:proofErr w:type="gramEnd"/>
            <w:r w:rsidRPr="00C32BDE">
              <w:rPr>
                <w:szCs w:val="16"/>
                <w:lang w:val="tr-TR"/>
              </w:rPr>
              <w:t xml:space="preserve"> </w:t>
            </w:r>
            <w:proofErr w:type="spellStart"/>
            <w:r w:rsidRPr="00C32BDE">
              <w:rPr>
                <w:szCs w:val="16"/>
                <w:lang w:val="tr-TR"/>
              </w:rPr>
              <w:t>Kolsarıcı</w:t>
            </w:r>
            <w:proofErr w:type="spellEnd"/>
            <w:r w:rsidRPr="00C32BDE">
              <w:rPr>
                <w:szCs w:val="16"/>
                <w:lang w:val="tr-TR"/>
              </w:rPr>
              <w:t xml:space="preserve">, N. 1992. Su Ürünleri Teknolojisi. A. Ü. Ziraat </w:t>
            </w:r>
            <w:proofErr w:type="spellStart"/>
            <w:proofErr w:type="gramStart"/>
            <w:r w:rsidRPr="00C32BDE">
              <w:rPr>
                <w:szCs w:val="16"/>
                <w:lang w:val="tr-TR"/>
              </w:rPr>
              <w:t>Fak.Yay</w:t>
            </w:r>
            <w:proofErr w:type="spellEnd"/>
            <w:proofErr w:type="gramEnd"/>
            <w:r w:rsidRPr="00C32BDE">
              <w:rPr>
                <w:szCs w:val="16"/>
                <w:lang w:val="tr-TR"/>
              </w:rPr>
              <w:t>. 1243, Ders Kitabı 358. Ankara. 261 s.</w:t>
            </w:r>
          </w:p>
          <w:p w:rsidR="00C32BDE" w:rsidRDefault="00C32BDE" w:rsidP="00832AEF">
            <w:pPr>
              <w:pStyle w:val="Kaynakca"/>
              <w:rPr>
                <w:szCs w:val="16"/>
                <w:lang w:val="tr-TR"/>
              </w:rPr>
            </w:pPr>
            <w:r w:rsidRPr="00C32BDE">
              <w:rPr>
                <w:szCs w:val="16"/>
                <w:lang w:val="tr-TR"/>
              </w:rPr>
              <w:t>Varlık, C</w:t>
            </w:r>
            <w:proofErr w:type="gramStart"/>
            <w:r w:rsidRPr="00C32BDE">
              <w:rPr>
                <w:szCs w:val="16"/>
                <w:lang w:val="tr-TR"/>
              </w:rPr>
              <w:t>.,</w:t>
            </w:r>
            <w:proofErr w:type="gramEnd"/>
            <w:r w:rsidRPr="00C32BDE">
              <w:rPr>
                <w:szCs w:val="16"/>
                <w:lang w:val="tr-TR"/>
              </w:rPr>
              <w:t xml:space="preserve"> Erkan, N., Özden, Ö., </w:t>
            </w:r>
            <w:proofErr w:type="spellStart"/>
            <w:r w:rsidRPr="00C32BDE">
              <w:rPr>
                <w:szCs w:val="16"/>
                <w:lang w:val="tr-TR"/>
              </w:rPr>
              <w:t>Mol</w:t>
            </w:r>
            <w:proofErr w:type="spellEnd"/>
            <w:r w:rsidRPr="00C32BDE">
              <w:rPr>
                <w:szCs w:val="16"/>
                <w:lang w:val="tr-TR"/>
              </w:rPr>
              <w:t xml:space="preserve">, S., </w:t>
            </w:r>
            <w:proofErr w:type="spellStart"/>
            <w:r w:rsidRPr="00C32BDE">
              <w:rPr>
                <w:szCs w:val="16"/>
                <w:lang w:val="tr-TR"/>
              </w:rPr>
              <w:t>Baygar,v</w:t>
            </w:r>
            <w:proofErr w:type="spellEnd"/>
            <w:r w:rsidRPr="00C32BDE">
              <w:rPr>
                <w:szCs w:val="16"/>
                <w:lang w:val="tr-TR"/>
              </w:rPr>
              <w:t xml:space="preserve"> T. 2004. Su Ürünleri İşleme Teknolojisi, İstanbul </w:t>
            </w:r>
            <w:proofErr w:type="spellStart"/>
            <w:r w:rsidRPr="00C32BDE">
              <w:rPr>
                <w:szCs w:val="16"/>
                <w:lang w:val="tr-TR"/>
              </w:rPr>
              <w:t>Üniv</w:t>
            </w:r>
            <w:proofErr w:type="spellEnd"/>
            <w:r w:rsidRPr="00C32BDE">
              <w:rPr>
                <w:szCs w:val="16"/>
                <w:lang w:val="tr-TR"/>
              </w:rPr>
              <w:t xml:space="preserve">. Yayın </w:t>
            </w:r>
            <w:proofErr w:type="spellStart"/>
            <w:r w:rsidRPr="00C32BDE">
              <w:rPr>
                <w:szCs w:val="16"/>
                <w:lang w:val="tr-TR"/>
              </w:rPr>
              <w:t>no</w:t>
            </w:r>
            <w:proofErr w:type="spellEnd"/>
            <w:r w:rsidRPr="00C32BDE">
              <w:rPr>
                <w:szCs w:val="16"/>
                <w:lang w:val="tr-TR"/>
              </w:rPr>
              <w:t xml:space="preserve"> 4465, Su Ürünleri Fak. </w:t>
            </w:r>
            <w:proofErr w:type="gramStart"/>
            <w:r w:rsidRPr="00C32BDE">
              <w:rPr>
                <w:szCs w:val="16"/>
                <w:lang w:val="tr-TR"/>
              </w:rPr>
              <w:t>No :7</w:t>
            </w:r>
            <w:proofErr w:type="gramEnd"/>
            <w:r w:rsidRPr="00C32BDE">
              <w:rPr>
                <w:szCs w:val="16"/>
                <w:lang w:val="tr-TR"/>
              </w:rPr>
              <w:t>, İstanbul, 491s.</w:t>
            </w:r>
          </w:p>
          <w:p w:rsidR="00C32BDE" w:rsidRPr="001A2552" w:rsidRDefault="00C32BD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Güncel makaleler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2B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F6B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6B76" w:rsidP="00CF6B7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2B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32BDE"/>
    <w:rsid w:val="00C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A7A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UZAY</dc:creator>
  <cp:keywords/>
  <dc:description/>
  <cp:lastModifiedBy>UZAY</cp:lastModifiedBy>
  <cp:revision>2</cp:revision>
  <dcterms:created xsi:type="dcterms:W3CDTF">2018-06-13T08:28:00Z</dcterms:created>
  <dcterms:modified xsi:type="dcterms:W3CDTF">2018-06-13T08:28:00Z</dcterms:modified>
</cp:coreProperties>
</file>