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02404E" w:rsidP="00CE7565">
            <w:pPr>
              <w:pStyle w:val="DersBilgileri"/>
              <w:rPr>
                <w:bCs/>
                <w:szCs w:val="16"/>
              </w:rPr>
            </w:pPr>
            <w:r w:rsidRPr="00EB0C34">
              <w:rPr>
                <w:bCs/>
                <w:szCs w:val="16"/>
              </w:rPr>
              <w:t>CHM 1</w:t>
            </w:r>
            <w:r w:rsidR="00CE7565">
              <w:rPr>
                <w:bCs/>
                <w:szCs w:val="16"/>
              </w:rPr>
              <w:t>21</w:t>
            </w:r>
            <w:r w:rsidRPr="00EB0C34">
              <w:rPr>
                <w:bCs/>
                <w:szCs w:val="16"/>
              </w:rPr>
              <w:t xml:space="preserve"> </w:t>
            </w:r>
            <w:r w:rsidR="00CE7565">
              <w:rPr>
                <w:bCs/>
                <w:szCs w:val="16"/>
              </w:rPr>
              <w:t>General</w:t>
            </w:r>
            <w:r w:rsidR="00BB3C4A">
              <w:rPr>
                <w:bCs/>
                <w:szCs w:val="16"/>
              </w:rPr>
              <w:t xml:space="preserve"> </w:t>
            </w:r>
            <w:proofErr w:type="spellStart"/>
            <w:r w:rsidR="00BB3C4A">
              <w:rPr>
                <w:bCs/>
                <w:szCs w:val="16"/>
              </w:rPr>
              <w:t>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3C4A" w:rsidP="00FE04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Kaan C. </w:t>
            </w:r>
            <w:proofErr w:type="spellStart"/>
            <w:r>
              <w:rPr>
                <w:szCs w:val="16"/>
              </w:rPr>
              <w:t>Emregül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75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5217" w:rsidRDefault="00AD3EAF" w:rsidP="00CE7565">
            <w:pPr>
              <w:pStyle w:val="DersBilgileri"/>
              <w:rPr>
                <w:szCs w:val="16"/>
                <w:lang w:val="en-GB"/>
              </w:rPr>
            </w:pPr>
            <w:proofErr w:type="spellStart"/>
            <w:r>
              <w:rPr>
                <w:lang w:val="en-GB"/>
              </w:rPr>
              <w:t>Stochiometry</w:t>
            </w:r>
            <w:proofErr w:type="spellEnd"/>
            <w:r>
              <w:rPr>
                <w:lang w:val="en-GB"/>
              </w:rPr>
              <w:t xml:space="preserve">, periodic table, atomic theory, bonds, gases, </w:t>
            </w:r>
            <w:r w:rsidR="00CE7565">
              <w:rPr>
                <w:lang w:val="en-GB"/>
              </w:rPr>
              <w:t>kinetics, equilibria, acids and bases, pH and buffers.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5217" w:rsidRDefault="00FE04C6" w:rsidP="00C15217">
            <w:pPr>
              <w:pStyle w:val="DersBilgileri"/>
              <w:rPr>
                <w:szCs w:val="16"/>
                <w:lang w:val="en-GB"/>
              </w:rPr>
            </w:pPr>
            <w:r w:rsidRPr="00FE04C6">
              <w:rPr>
                <w:lang w:val="en-GB"/>
              </w:rPr>
              <w:t>To give information about basic concepts, laws, theories of chemistry, and thus develop the ability to evaluate of experimental data, execute idea about structure of a chemical compound and about a chemical reaction, to teach; how to understand acidity or basicity of a substance , how to be prepared a solution that is in a desired concentration, how to prepared a solution that is in a desired pH, how to be determined the concentration of a solution or how to be determined the amount of a component in a sample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3C4A" w:rsidP="00832AEF">
            <w:pPr>
              <w:pStyle w:val="DersBilgileri"/>
              <w:rPr>
                <w:szCs w:val="16"/>
              </w:rPr>
            </w:pPr>
            <w:r>
              <w:t xml:space="preserve">6 </w:t>
            </w:r>
            <w:r w:rsidR="0002404E"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Kaynakca"/>
              <w:rPr>
                <w:szCs w:val="16"/>
                <w:lang w:val="tr-TR"/>
              </w:rPr>
            </w:pPr>
            <w:r w:rsidRPr="0002404E">
              <w:rPr>
                <w:szCs w:val="16"/>
                <w:lang w:val="tr-TR"/>
              </w:rPr>
              <w:t xml:space="preserve">General </w:t>
            </w:r>
            <w:proofErr w:type="spellStart"/>
            <w:r w:rsidRPr="0002404E">
              <w:rPr>
                <w:szCs w:val="16"/>
                <w:lang w:val="tr-TR"/>
              </w:rPr>
              <w:t>Chemistry</w:t>
            </w:r>
            <w:proofErr w:type="spellEnd"/>
            <w:r w:rsidRPr="0002404E">
              <w:rPr>
                <w:szCs w:val="16"/>
                <w:lang w:val="tr-TR"/>
              </w:rPr>
              <w:t xml:space="preserve">: </w:t>
            </w:r>
            <w:proofErr w:type="spellStart"/>
            <w:r w:rsidRPr="0002404E">
              <w:rPr>
                <w:szCs w:val="16"/>
                <w:lang w:val="tr-TR"/>
              </w:rPr>
              <w:t>Principles</w:t>
            </w:r>
            <w:proofErr w:type="spellEnd"/>
            <w:r w:rsidRPr="0002404E">
              <w:rPr>
                <w:szCs w:val="16"/>
                <w:lang w:val="tr-TR"/>
              </w:rPr>
              <w:t xml:space="preserve"> </w:t>
            </w:r>
            <w:proofErr w:type="spellStart"/>
            <w:r w:rsidRPr="0002404E">
              <w:rPr>
                <w:szCs w:val="16"/>
                <w:lang w:val="tr-TR"/>
              </w:rPr>
              <w:t>and</w:t>
            </w:r>
            <w:proofErr w:type="spellEnd"/>
            <w:r w:rsidRPr="0002404E">
              <w:rPr>
                <w:szCs w:val="16"/>
                <w:lang w:val="tr-TR"/>
              </w:rPr>
              <w:t xml:space="preserve"> Modern Applications</w:t>
            </w:r>
            <w:r w:rsidR="00FE04C6">
              <w:rPr>
                <w:szCs w:val="16"/>
                <w:lang w:val="tr-TR"/>
              </w:rPr>
              <w:t xml:space="preserve"> (Petrucci)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B3C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10CA0" w:rsidRPr="00B10CA0" w:rsidRDefault="00B10CA0" w:rsidP="00B10CA0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*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The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course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has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been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prepared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using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the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following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text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books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:</w:t>
      </w:r>
    </w:p>
    <w:p w:rsidR="00B10CA0" w:rsidRPr="00B10CA0" w:rsidRDefault="00B10CA0" w:rsidP="00B10CA0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16"/>
          <w:szCs w:val="16"/>
        </w:rPr>
      </w:pPr>
      <w:r w:rsidRPr="00B10CA0">
        <w:rPr>
          <w:rFonts w:ascii="Arial" w:hAnsi="Arial" w:cs="Arial"/>
          <w:color w:val="333333"/>
          <w:sz w:val="16"/>
          <w:szCs w:val="16"/>
        </w:rPr>
        <w:t xml:space="preserve">1-EBBING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and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GAMMON,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cGeneral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Chemistry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, Ninth Edition, 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Houghton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Mifflin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Company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(2009)</w:t>
      </w:r>
    </w:p>
    <w:p w:rsidR="00B10CA0" w:rsidRPr="00B10CA0" w:rsidRDefault="00B10CA0" w:rsidP="00B10CA0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16"/>
          <w:szCs w:val="16"/>
        </w:rPr>
      </w:pPr>
      <w:r w:rsidRPr="00B10CA0">
        <w:rPr>
          <w:rFonts w:ascii="Arial" w:hAnsi="Arial" w:cs="Arial"/>
          <w:color w:val="333333"/>
          <w:sz w:val="16"/>
          <w:szCs w:val="16"/>
        </w:rPr>
        <w:t xml:space="preserve">2-BROWN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and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HOLME,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Chemistry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for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Engineering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Students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, 2nd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Editioni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Brooks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/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Cole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Cengage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Learning (2011)</w:t>
      </w:r>
    </w:p>
    <w:p w:rsidR="00B10CA0" w:rsidRPr="00B10CA0" w:rsidRDefault="00B10CA0" w:rsidP="00B10CA0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16"/>
          <w:szCs w:val="16"/>
        </w:rPr>
      </w:pPr>
      <w:r w:rsidRPr="00B10CA0">
        <w:rPr>
          <w:rFonts w:ascii="Arial" w:hAnsi="Arial" w:cs="Arial"/>
          <w:color w:val="333333"/>
          <w:sz w:val="16"/>
          <w:szCs w:val="16"/>
        </w:rPr>
        <w:t>3-BROWN et al</w:t>
      </w:r>
      <w:proofErr w:type="gramStart"/>
      <w:r w:rsidRPr="00B10CA0">
        <w:rPr>
          <w:rFonts w:ascii="Arial" w:hAnsi="Arial" w:cs="Arial"/>
          <w:color w:val="333333"/>
          <w:sz w:val="16"/>
          <w:szCs w:val="16"/>
        </w:rPr>
        <w:t>.,</w:t>
      </w:r>
      <w:proofErr w:type="gram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Chemistry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The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Central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Science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, 13th Edition, 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Pearson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Education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Inc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. (2009)</w:t>
      </w:r>
    </w:p>
    <w:p w:rsidR="00BC32DD" w:rsidRDefault="00BC32DD" w:rsidP="00BC32DD"/>
    <w:p w:rsidR="00EB0AE2" w:rsidRDefault="00CE75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44A"/>
    <w:multiLevelType w:val="hybridMultilevel"/>
    <w:tmpl w:val="0000423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404E"/>
    <w:rsid w:val="000A48ED"/>
    <w:rsid w:val="001D540F"/>
    <w:rsid w:val="00302B60"/>
    <w:rsid w:val="005B0A26"/>
    <w:rsid w:val="00747619"/>
    <w:rsid w:val="00832BE3"/>
    <w:rsid w:val="00AD3EAF"/>
    <w:rsid w:val="00B10CA0"/>
    <w:rsid w:val="00BB3C4A"/>
    <w:rsid w:val="00BC32DD"/>
    <w:rsid w:val="00C15217"/>
    <w:rsid w:val="00CE7565"/>
    <w:rsid w:val="00EB0C34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9B6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10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6AB60-BB50-4055-AC83-771D0514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k_emregul_kimya2</cp:lastModifiedBy>
  <cp:revision>2</cp:revision>
  <dcterms:created xsi:type="dcterms:W3CDTF">2018-06-20T08:56:00Z</dcterms:created>
  <dcterms:modified xsi:type="dcterms:W3CDTF">2018-06-20T08:56:00Z</dcterms:modified>
</cp:coreProperties>
</file>